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C1C32" w14:textId="3692143C" w:rsidR="00940D91" w:rsidRDefault="00940D91" w:rsidP="007F4448">
      <w:pPr>
        <w:ind w:left="-851"/>
        <w:jc w:val="center"/>
      </w:pPr>
      <w:r>
        <w:rPr>
          <w:noProof/>
        </w:rPr>
        <w:drawing>
          <wp:inline distT="0" distB="0" distL="0" distR="0" wp14:anchorId="1D1F04DC" wp14:editId="198B01EA">
            <wp:extent cx="7457440" cy="10780118"/>
            <wp:effectExtent l="0" t="0" r="0" b="2540"/>
            <wp:docPr id="1570567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567484" name="Picture 1570567484"/>
                    <pic:cNvPicPr/>
                  </pic:nvPicPr>
                  <pic:blipFill>
                    <a:blip r:embed="rId8">
                      <a:extLst>
                        <a:ext uri="{28A0092B-C50C-407E-A947-70E740481C1C}">
                          <a14:useLocalDpi xmlns:a14="http://schemas.microsoft.com/office/drawing/2010/main" val="0"/>
                        </a:ext>
                      </a:extLst>
                    </a:blip>
                    <a:stretch>
                      <a:fillRect/>
                    </a:stretch>
                  </pic:blipFill>
                  <pic:spPr>
                    <a:xfrm>
                      <a:off x="0" y="0"/>
                      <a:ext cx="7458669" cy="10781894"/>
                    </a:xfrm>
                    <a:prstGeom prst="rect">
                      <a:avLst/>
                    </a:prstGeom>
                  </pic:spPr>
                </pic:pic>
              </a:graphicData>
            </a:graphic>
          </wp:inline>
        </w:drawing>
      </w:r>
    </w:p>
    <w:p w14:paraId="45B79B47" w14:textId="421A05B9" w:rsidR="00D46BF0" w:rsidRDefault="007F4448" w:rsidP="001C34D3">
      <w:pPr>
        <w:jc w:val="center"/>
      </w:pPr>
      <w:r>
        <w:rPr>
          <w:noProof/>
        </w:rPr>
        <w:lastRenderedPageBreak/>
        <w:drawing>
          <wp:inline distT="0" distB="0" distL="0" distR="0" wp14:anchorId="14008FDB" wp14:editId="2200B976">
            <wp:extent cx="2175794" cy="1479550"/>
            <wp:effectExtent l="0" t="0" r="0" b="0"/>
            <wp:docPr id="20330007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01400" name="Picture 12080140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95632" cy="1493040"/>
                    </a:xfrm>
                    <a:prstGeom prst="rect">
                      <a:avLst/>
                    </a:prstGeom>
                  </pic:spPr>
                </pic:pic>
              </a:graphicData>
            </a:graphic>
          </wp:inline>
        </w:drawing>
      </w:r>
    </w:p>
    <w:p w14:paraId="752CD721" w14:textId="24A6B4F3" w:rsidR="001C34D3" w:rsidRPr="001C34D3" w:rsidRDefault="001C34D3" w:rsidP="001C34D3">
      <w:pPr>
        <w:jc w:val="center"/>
        <w:rPr>
          <w:lang w:val="id-ID"/>
        </w:rPr>
      </w:pPr>
      <w:r w:rsidRPr="001C34D3">
        <w:rPr>
          <w:lang w:val="id-ID"/>
        </w:rPr>
        <w:t xml:space="preserve">PEMERINTAH PROVINSI </w:t>
      </w:r>
      <w:r>
        <w:rPr>
          <w:lang w:val="id-ID"/>
        </w:rPr>
        <w:t>KEPULAUAN BANGKA BELITUNG</w:t>
      </w:r>
    </w:p>
    <w:p w14:paraId="544605B2" w14:textId="549F1895" w:rsidR="001C34D3" w:rsidRPr="001C34D3" w:rsidRDefault="001C34D3" w:rsidP="001C34D3">
      <w:pPr>
        <w:jc w:val="center"/>
        <w:rPr>
          <w:lang w:val="id-ID"/>
        </w:rPr>
      </w:pPr>
      <w:r w:rsidRPr="001C34D3">
        <w:rPr>
          <w:lang w:val="id-ID"/>
        </w:rPr>
        <w:t>DINAS PENDIDIKAN</w:t>
      </w:r>
    </w:p>
    <w:p w14:paraId="1D556F7C" w14:textId="01816F31" w:rsidR="001C34D3" w:rsidRPr="001C34D3" w:rsidRDefault="001C34D3" w:rsidP="001C34D3">
      <w:pPr>
        <w:jc w:val="center"/>
        <w:rPr>
          <w:lang w:val="id-ID"/>
        </w:rPr>
      </w:pPr>
    </w:p>
    <w:p w14:paraId="71A29826" w14:textId="3D7F1945" w:rsidR="001C34D3" w:rsidRDefault="001C34D3" w:rsidP="001C34D3">
      <w:pPr>
        <w:jc w:val="center"/>
        <w:rPr>
          <w:lang w:val="id-ID"/>
        </w:rPr>
      </w:pPr>
      <w:r w:rsidRPr="001C34D3">
        <w:rPr>
          <w:lang w:val="id-ID"/>
        </w:rPr>
        <w:t xml:space="preserve">PERATURAN KEPALA DINAS PENDIDIKAN PROVINSI </w:t>
      </w:r>
      <w:r>
        <w:rPr>
          <w:lang w:val="id-ID"/>
        </w:rPr>
        <w:t>KEPULAUAN BANGKA BELITUNG</w:t>
      </w:r>
    </w:p>
    <w:p w14:paraId="29285D9B" w14:textId="7D252159" w:rsidR="001C34D3" w:rsidRDefault="001C34D3" w:rsidP="001C34D3">
      <w:pPr>
        <w:jc w:val="center"/>
        <w:rPr>
          <w:lang w:val="id-ID"/>
        </w:rPr>
      </w:pPr>
      <w:r w:rsidRPr="001C34D3">
        <w:rPr>
          <w:lang w:val="id-ID"/>
        </w:rPr>
        <w:t xml:space="preserve">NOMOR : </w:t>
      </w:r>
      <w:r>
        <w:rPr>
          <w:lang w:val="id-ID"/>
        </w:rPr>
        <w:t>....................................</w:t>
      </w:r>
    </w:p>
    <w:p w14:paraId="3783595B" w14:textId="372F2D08" w:rsidR="001C34D3" w:rsidRDefault="001C34D3" w:rsidP="001C34D3">
      <w:pPr>
        <w:jc w:val="center"/>
        <w:rPr>
          <w:lang w:val="id-ID"/>
        </w:rPr>
      </w:pPr>
      <w:r w:rsidRPr="001C34D3">
        <w:rPr>
          <w:lang w:val="id-ID"/>
        </w:rPr>
        <w:t>TENTANG</w:t>
      </w:r>
    </w:p>
    <w:p w14:paraId="17D2E447" w14:textId="77777777" w:rsidR="00771AA3" w:rsidRDefault="001C34D3" w:rsidP="001C34D3">
      <w:pPr>
        <w:jc w:val="center"/>
        <w:rPr>
          <w:lang w:val="id-ID"/>
        </w:rPr>
      </w:pPr>
      <w:r w:rsidRPr="001C34D3">
        <w:rPr>
          <w:lang w:val="id-ID"/>
        </w:rPr>
        <w:t xml:space="preserve">PEDOMAN PENYUSUNAN KALENDER PENDIDIKAN </w:t>
      </w:r>
    </w:p>
    <w:p w14:paraId="62527D3D" w14:textId="264A9F6D" w:rsidR="001C34D3" w:rsidRPr="001C34D3" w:rsidRDefault="001C34D3" w:rsidP="001C34D3">
      <w:pPr>
        <w:jc w:val="center"/>
        <w:rPr>
          <w:lang w:val="id-ID"/>
        </w:rPr>
      </w:pPr>
      <w:r w:rsidRPr="001C34D3">
        <w:rPr>
          <w:lang w:val="id-ID"/>
        </w:rPr>
        <w:t>TAHUN AJARAN 2026/2027</w:t>
      </w:r>
    </w:p>
    <w:p w14:paraId="119B8234" w14:textId="77777777" w:rsidR="001C34D3" w:rsidRPr="001C34D3" w:rsidRDefault="001C34D3" w:rsidP="001C34D3">
      <w:pPr>
        <w:jc w:val="center"/>
        <w:rPr>
          <w:lang w:val="id-ID"/>
        </w:rPr>
      </w:pPr>
    </w:p>
    <w:p w14:paraId="6F056979" w14:textId="77777777" w:rsidR="00771AA3" w:rsidRDefault="001C34D3" w:rsidP="001C34D3">
      <w:pPr>
        <w:jc w:val="center"/>
        <w:rPr>
          <w:lang w:val="id-ID"/>
        </w:rPr>
      </w:pPr>
      <w:r w:rsidRPr="001C34D3">
        <w:rPr>
          <w:lang w:val="id-ID"/>
        </w:rPr>
        <w:t xml:space="preserve">KEPALA DINAS PENDIDIKAN </w:t>
      </w:r>
    </w:p>
    <w:p w14:paraId="15DEADBB" w14:textId="66847CB3" w:rsidR="001C34D3" w:rsidRPr="001C34D3" w:rsidRDefault="001C34D3" w:rsidP="001C34D3">
      <w:pPr>
        <w:jc w:val="center"/>
        <w:rPr>
          <w:lang w:val="id-ID"/>
        </w:rPr>
      </w:pPr>
      <w:r w:rsidRPr="001C34D3">
        <w:rPr>
          <w:lang w:val="id-ID"/>
        </w:rPr>
        <w:t xml:space="preserve">PROVINSI </w:t>
      </w:r>
      <w:r w:rsidR="00771AA3">
        <w:rPr>
          <w:lang w:val="id-ID"/>
        </w:rPr>
        <w:t>KEPULAUAN BANGKA BELITUNG</w:t>
      </w:r>
      <w:r w:rsidRPr="001C34D3">
        <w:rPr>
          <w:lang w:val="id-ID"/>
        </w:rPr>
        <w:t>,</w:t>
      </w:r>
    </w:p>
    <w:p w14:paraId="1ABB9230" w14:textId="77777777" w:rsidR="001C34D3" w:rsidRPr="001C34D3" w:rsidRDefault="001C34D3" w:rsidP="001C34D3">
      <w:pPr>
        <w:jc w:val="center"/>
        <w:rPr>
          <w:lang w:val="id-ID"/>
        </w:rPr>
      </w:pPr>
    </w:p>
    <w:p w14:paraId="28E3F835" w14:textId="03E152D5" w:rsidR="001C34D3" w:rsidRPr="001C34D3" w:rsidRDefault="001C34D3" w:rsidP="00771AA3">
      <w:pPr>
        <w:ind w:left="1701" w:hanging="1701"/>
        <w:jc w:val="both"/>
        <w:rPr>
          <w:lang w:val="id-ID"/>
        </w:rPr>
      </w:pPr>
      <w:r w:rsidRPr="001C34D3">
        <w:rPr>
          <w:lang w:val="id-ID"/>
        </w:rPr>
        <w:t xml:space="preserve">Menimbang : a. bahwa dalam rangka mendorong efektivitas dan efisiensi proses pembelajaran dan sekaligus memberikan pedoman kepada Satuan Pendidikan di Provinsi </w:t>
      </w:r>
      <w:r w:rsidR="00771AA3">
        <w:rPr>
          <w:lang w:val="id-ID"/>
        </w:rPr>
        <w:t>Kepulauan Bangka Belitung</w:t>
      </w:r>
      <w:r w:rsidRPr="001C34D3">
        <w:rPr>
          <w:lang w:val="id-ID"/>
        </w:rPr>
        <w:t xml:space="preserve"> dalam mengatur waktu untuk kegiatan pembelajaran selama Tahun Ajaran 2026/2027 maka perlu dilakukan pengaturan waktu untuk kegiatan pembelajaran pada Satuan Pendidikan Formal pada periode waktu dimaksud yang mencakup antara lain permulaan tahun ajaran baru, minggu efektif belajar, dan juga hari libur;</w:t>
      </w:r>
    </w:p>
    <w:p w14:paraId="4CB5C8A5" w14:textId="152A8815" w:rsidR="001C34D3" w:rsidRPr="001C34D3" w:rsidRDefault="001C34D3" w:rsidP="00771AA3">
      <w:pPr>
        <w:numPr>
          <w:ilvl w:val="0"/>
          <w:numId w:val="1"/>
        </w:numPr>
        <w:ind w:left="1701" w:hanging="283"/>
        <w:jc w:val="both"/>
        <w:rPr>
          <w:lang w:val="id-ID"/>
        </w:rPr>
      </w:pPr>
      <w:r w:rsidRPr="001C34D3">
        <w:rPr>
          <w:lang w:val="id-ID"/>
        </w:rPr>
        <w:t xml:space="preserve">bahwa pengaturan waktu sebagaimana tersebut pada huruf a diarahkan untuk terpenuhinya capaian pembelajaran, penguatan karakter Delapan Dimensi Profil Lulusan, dan target keunggulan Satuan Pendidikan </w:t>
      </w:r>
      <w:r w:rsidR="00771AA3">
        <w:rPr>
          <w:lang w:val="id-ID"/>
        </w:rPr>
        <w:t>SMA/SMALB</w:t>
      </w:r>
      <w:r w:rsidRPr="001C34D3">
        <w:rPr>
          <w:lang w:val="id-ID"/>
        </w:rPr>
        <w:t>;</w:t>
      </w:r>
    </w:p>
    <w:p w14:paraId="74DF2F0A" w14:textId="18001A47" w:rsidR="001C34D3" w:rsidRPr="001C34D3" w:rsidRDefault="001C34D3" w:rsidP="00771AA3">
      <w:pPr>
        <w:numPr>
          <w:ilvl w:val="0"/>
          <w:numId w:val="1"/>
        </w:numPr>
        <w:ind w:left="1701" w:hanging="283"/>
        <w:jc w:val="both"/>
        <w:rPr>
          <w:lang w:val="id-ID"/>
        </w:rPr>
      </w:pPr>
      <w:r w:rsidRPr="001C34D3">
        <w:rPr>
          <w:lang w:val="id-ID"/>
        </w:rPr>
        <w:t xml:space="preserve">bahwa berdasarkan pertimbangan sebagaimana tersebut pada huruf a dan huruf b, maka perlu ditetapkan Pedoman Penyusunan Kalender Pendidikan Tahun Ajaran 2026/2027 dengan Peraturan Kepala Dinas Pendidikan Provinsi </w:t>
      </w:r>
      <w:r w:rsidR="00771AA3">
        <w:rPr>
          <w:lang w:val="id-ID"/>
        </w:rPr>
        <w:t>Kepulauan Bangka Belitung</w:t>
      </w:r>
      <w:r w:rsidRPr="001C34D3">
        <w:rPr>
          <w:lang w:val="id-ID"/>
        </w:rPr>
        <w:t>.</w:t>
      </w:r>
    </w:p>
    <w:p w14:paraId="2FB2D37E" w14:textId="09B88AAD" w:rsidR="001C34D3" w:rsidRPr="001C34D3" w:rsidRDefault="001C34D3" w:rsidP="00390339">
      <w:pPr>
        <w:ind w:left="1560" w:hanging="1560"/>
        <w:jc w:val="both"/>
        <w:rPr>
          <w:lang w:val="id-ID"/>
        </w:rPr>
      </w:pPr>
      <w:r w:rsidRPr="001C34D3">
        <w:rPr>
          <w:lang w:val="id-ID"/>
        </w:rPr>
        <w:t xml:space="preserve">Mengingat  :  1.  </w:t>
      </w:r>
      <w:proofErr w:type="spellStart"/>
      <w:r w:rsidRPr="001C34D3">
        <w:rPr>
          <w:lang w:val="id-ID"/>
        </w:rPr>
        <w:t>Undang-Undang</w:t>
      </w:r>
      <w:proofErr w:type="spellEnd"/>
      <w:r w:rsidRPr="001C34D3">
        <w:rPr>
          <w:lang w:val="id-ID"/>
        </w:rPr>
        <w:t xml:space="preserve"> Nomor </w:t>
      </w:r>
      <w:r w:rsidR="00390339">
        <w:rPr>
          <w:lang w:val="id-ID"/>
        </w:rPr>
        <w:t xml:space="preserve">27 Tahun 2000 tentang </w:t>
      </w:r>
      <w:r w:rsidR="00D87CB9">
        <w:rPr>
          <w:lang w:val="id-ID"/>
        </w:rPr>
        <w:t>P</w:t>
      </w:r>
      <w:r w:rsidR="00390339">
        <w:rPr>
          <w:lang w:val="id-ID"/>
        </w:rPr>
        <w:t xml:space="preserve">embentukan </w:t>
      </w:r>
      <w:r w:rsidR="00D87CB9">
        <w:rPr>
          <w:lang w:val="id-ID"/>
        </w:rPr>
        <w:t>Provinsi Kepulauan Bangka Belitung (</w:t>
      </w:r>
      <w:r w:rsidR="00D87CB9" w:rsidRPr="001C34D3">
        <w:rPr>
          <w:lang w:val="id-ID"/>
        </w:rPr>
        <w:t xml:space="preserve">Lembaran Negara Republik </w:t>
      </w:r>
      <w:r w:rsidR="00D87CB9">
        <w:rPr>
          <w:lang w:val="id-ID"/>
        </w:rPr>
        <w:t xml:space="preserve">Indonesia Tahun 2000 Nomor 217, Tambahan Lembaran </w:t>
      </w:r>
      <w:r w:rsidR="00D87CB9" w:rsidRPr="001C34D3">
        <w:rPr>
          <w:lang w:val="id-ID"/>
        </w:rPr>
        <w:t xml:space="preserve">Negara Republik </w:t>
      </w:r>
      <w:r w:rsidR="00D87CB9">
        <w:rPr>
          <w:lang w:val="id-ID"/>
        </w:rPr>
        <w:t>Indonesia Nomor 4033);</w:t>
      </w:r>
    </w:p>
    <w:p w14:paraId="7A686408" w14:textId="25D07036" w:rsidR="001C34D3" w:rsidRPr="001C34D3" w:rsidRDefault="00390339" w:rsidP="00390339">
      <w:pPr>
        <w:numPr>
          <w:ilvl w:val="0"/>
          <w:numId w:val="2"/>
        </w:numPr>
        <w:ind w:left="1560" w:hanging="284"/>
        <w:jc w:val="both"/>
        <w:rPr>
          <w:lang w:val="id-ID"/>
        </w:rPr>
      </w:pPr>
      <w:proofErr w:type="spellStart"/>
      <w:r w:rsidRPr="001C34D3">
        <w:rPr>
          <w:lang w:val="id-ID"/>
        </w:rPr>
        <w:t>Undang-Undang</w:t>
      </w:r>
      <w:proofErr w:type="spellEnd"/>
      <w:r w:rsidRPr="001C34D3">
        <w:rPr>
          <w:lang w:val="id-ID"/>
        </w:rPr>
        <w:t xml:space="preserve"> Nomor 20 Tahun 2003 tentang Sistem Pendidikan Nasional (Lembaran Negara Republik Indonesia Tahun 2003 Nomor 78, Tambahan Lembaran Negara Republik Indonesia Nomor 4301);</w:t>
      </w:r>
    </w:p>
    <w:p w14:paraId="490A8AB5" w14:textId="77777777" w:rsidR="00390339" w:rsidRPr="001C34D3" w:rsidRDefault="00390339" w:rsidP="00390339">
      <w:pPr>
        <w:numPr>
          <w:ilvl w:val="0"/>
          <w:numId w:val="2"/>
        </w:numPr>
        <w:ind w:left="1560" w:hanging="284"/>
        <w:jc w:val="both"/>
        <w:rPr>
          <w:lang w:val="id-ID"/>
        </w:rPr>
      </w:pPr>
      <w:proofErr w:type="spellStart"/>
      <w:r w:rsidRPr="001C34D3">
        <w:rPr>
          <w:lang w:val="id-ID"/>
        </w:rPr>
        <w:t>Undang-Undang</w:t>
      </w:r>
      <w:proofErr w:type="spellEnd"/>
      <w:r w:rsidRPr="001C34D3">
        <w:rPr>
          <w:lang w:val="id-ID"/>
        </w:rPr>
        <w:t xml:space="preserve"> Nomor 23 Tahun 2014 tentang Pemerintahan Daerah (Lembaran Negara Republik Indonesia Tahun 2014 Nomor 244, Tambahan Lembaran Negara </w:t>
      </w:r>
      <w:r w:rsidRPr="001C34D3">
        <w:rPr>
          <w:lang w:val="id-ID"/>
        </w:rPr>
        <w:lastRenderedPageBreak/>
        <w:t xml:space="preserve">Republik Indonesia Nomor 5587) sebagaimana telah diubah beberapa kali terakhir dengan </w:t>
      </w:r>
      <w:proofErr w:type="spellStart"/>
      <w:r w:rsidRPr="001C34D3">
        <w:rPr>
          <w:lang w:val="id-ID"/>
        </w:rPr>
        <w:t>Undang-Undang</w:t>
      </w:r>
      <w:proofErr w:type="spellEnd"/>
      <w:r w:rsidRPr="001C34D3">
        <w:rPr>
          <w:lang w:val="id-ID"/>
        </w:rPr>
        <w:t xml:space="preserve"> Nomor 6 Tahun 2023 tentang Penetapan Peraturan Pemerintah Pengganti </w:t>
      </w:r>
      <w:proofErr w:type="spellStart"/>
      <w:r w:rsidRPr="001C34D3">
        <w:rPr>
          <w:lang w:val="id-ID"/>
        </w:rPr>
        <w:t>Undang-Undang</w:t>
      </w:r>
      <w:proofErr w:type="spellEnd"/>
      <w:r w:rsidRPr="001C34D3">
        <w:rPr>
          <w:lang w:val="id-ID"/>
        </w:rPr>
        <w:t xml:space="preserve"> Nomor 2 Tahun 2022 tentang Cipta Kerja menjadi </w:t>
      </w:r>
      <w:proofErr w:type="spellStart"/>
      <w:r w:rsidRPr="001C34D3">
        <w:rPr>
          <w:lang w:val="id-ID"/>
        </w:rPr>
        <w:t>Undang-Undang</w:t>
      </w:r>
      <w:proofErr w:type="spellEnd"/>
      <w:r w:rsidRPr="001C34D3">
        <w:rPr>
          <w:lang w:val="id-ID"/>
        </w:rPr>
        <w:t xml:space="preserve"> (Lembaran Negara Republik Indonesia Tahun 2023 Nomor 41, Tambahan Lembaran Negara Republik Indonesia Nomor 6856);</w:t>
      </w:r>
    </w:p>
    <w:p w14:paraId="55F4BF24" w14:textId="3CFC919D" w:rsidR="001C34D3" w:rsidRPr="001C34D3" w:rsidRDefault="001C34D3" w:rsidP="00390339">
      <w:pPr>
        <w:numPr>
          <w:ilvl w:val="0"/>
          <w:numId w:val="2"/>
        </w:numPr>
        <w:ind w:left="1560" w:hanging="284"/>
        <w:jc w:val="both"/>
        <w:rPr>
          <w:lang w:val="id-ID"/>
        </w:rPr>
      </w:pPr>
      <w:r w:rsidRPr="001C34D3">
        <w:rPr>
          <w:lang w:val="id-ID"/>
        </w:rPr>
        <w:t>Peraturan Pemerintah Nomor 17 Tahun 2010 tentang Pengelolaan dan Penyelenggaraan Pendidikan (Tambahan Lembaran Negara Republik Indonesia Nomor 5105 Tahun 2010), sebagaimana telah diubah dengan Peraturan Pemerintah Nomor 66 Tahun 2010 tentang Perubahan Peraturan Pemerintah Nomor 17 Tahun 2010 tentang Pengelolaan dan Penyelenggaraan Pendidikan (Tambahan Lembaran Negara Republik Indonesia Nomor 5157 Tahun 2010);</w:t>
      </w:r>
    </w:p>
    <w:p w14:paraId="2955A464" w14:textId="77777777" w:rsidR="001C34D3" w:rsidRPr="001C34D3" w:rsidRDefault="001C34D3" w:rsidP="00D87CB9">
      <w:pPr>
        <w:numPr>
          <w:ilvl w:val="0"/>
          <w:numId w:val="2"/>
        </w:numPr>
        <w:ind w:left="1560" w:hanging="284"/>
        <w:jc w:val="both"/>
        <w:rPr>
          <w:lang w:val="id-ID"/>
        </w:rPr>
      </w:pPr>
      <w:r w:rsidRPr="001C34D3">
        <w:rPr>
          <w:lang w:val="id-ID"/>
        </w:rPr>
        <w:t>Peraturan Pemerintah Nomor 2 Tahun 2018 tentang Standar Pelayanan Minimal (Lembaran Negara Republik Indonesia Tahun 2018 Nomor 2, Tambahan Lembaran Negara Republik Indonesia Nomor 6178);</w:t>
      </w:r>
    </w:p>
    <w:p w14:paraId="559061C6" w14:textId="77777777" w:rsidR="001C34D3" w:rsidRPr="001C34D3" w:rsidRDefault="001C34D3" w:rsidP="00D87CB9">
      <w:pPr>
        <w:numPr>
          <w:ilvl w:val="0"/>
          <w:numId w:val="2"/>
        </w:numPr>
        <w:ind w:left="1560" w:hanging="284"/>
        <w:jc w:val="both"/>
        <w:rPr>
          <w:lang w:val="id-ID"/>
        </w:rPr>
      </w:pPr>
      <w:r w:rsidRPr="001C34D3">
        <w:rPr>
          <w:lang w:val="id-ID"/>
        </w:rPr>
        <w:t>Peraturan Pemerintah Nomor 57 Tahun 2021 tentang Standar Nasional Pendidikan (Lembaran Negara Republik Indonesia Tahun 2021 Nomor 87, Tambahan Lembaran Negara Republik Indonesia Nomor 6676) sebagaimana diubah dengan Peraturan Pemerintah Nomor 4 Tahun 2022 tentang Perubahan Atas Peraturan Pemerintah Nomor 57 Tahun 2021 tentang Standar Nasional Pendidikan (Lembaran Negara Republik Indonesia Tahun 2022 Nomor 14, Tambahan Lembaran Negara Republik Indonesia Nomor 6762);</w:t>
      </w:r>
    </w:p>
    <w:p w14:paraId="70E053E1" w14:textId="77777777" w:rsidR="001C34D3" w:rsidRPr="001C34D3" w:rsidRDefault="001C34D3" w:rsidP="00D87CB9">
      <w:pPr>
        <w:numPr>
          <w:ilvl w:val="0"/>
          <w:numId w:val="2"/>
        </w:numPr>
        <w:ind w:left="1560" w:hanging="284"/>
        <w:jc w:val="both"/>
        <w:rPr>
          <w:lang w:val="id-ID"/>
        </w:rPr>
      </w:pPr>
      <w:r w:rsidRPr="001C34D3">
        <w:rPr>
          <w:lang w:val="id-ID"/>
        </w:rPr>
        <w:t>Peraturan Presiden Nomor 87 Tahun 2017 tentang Penguatan Pendidikan Karakter (Lembaran Negara Republik Indonesia Tahun 2017 Nomor 195);</w:t>
      </w:r>
    </w:p>
    <w:p w14:paraId="09828D4C" w14:textId="0701FABC" w:rsidR="001C34D3" w:rsidRPr="005E018D" w:rsidRDefault="001C34D3" w:rsidP="00AE6C0B">
      <w:pPr>
        <w:numPr>
          <w:ilvl w:val="0"/>
          <w:numId w:val="2"/>
        </w:numPr>
        <w:ind w:left="1560" w:hanging="284"/>
        <w:jc w:val="both"/>
        <w:rPr>
          <w:lang w:val="id-ID"/>
        </w:rPr>
      </w:pPr>
      <w:r w:rsidRPr="005E018D">
        <w:rPr>
          <w:lang w:val="id-ID"/>
        </w:rPr>
        <w:t>Peraturan Menteri Pendidikan Nasional Nomor 34 Tahun 2006 tentang Pembinaan</w:t>
      </w:r>
      <w:r w:rsidR="005E018D" w:rsidRPr="005E018D">
        <w:rPr>
          <w:lang w:val="id-ID"/>
        </w:rPr>
        <w:t xml:space="preserve"> </w:t>
      </w:r>
      <w:r w:rsidRPr="005E018D">
        <w:rPr>
          <w:lang w:val="id-ID"/>
        </w:rPr>
        <w:t>Prestasi Peserta Didik yang Memiliki Potensi Kecerdasan dan/atau Bakat Istimewa;</w:t>
      </w:r>
    </w:p>
    <w:p w14:paraId="70734525" w14:textId="2A41346F" w:rsidR="001C34D3" w:rsidRPr="001C34D3" w:rsidRDefault="001C34D3" w:rsidP="00AE6C0B">
      <w:pPr>
        <w:numPr>
          <w:ilvl w:val="0"/>
          <w:numId w:val="2"/>
        </w:numPr>
        <w:ind w:left="1560" w:hanging="284"/>
        <w:jc w:val="both"/>
        <w:rPr>
          <w:lang w:val="id-ID"/>
        </w:rPr>
      </w:pPr>
      <w:r w:rsidRPr="001C34D3">
        <w:rPr>
          <w:lang w:val="id-ID"/>
        </w:rPr>
        <w:t>Peraturan Menteri Pendidikan dan Kebudayaan Nomor 70 Tahun 2009 tentang Pendidikan Inklusif Bagi Peserta Didik Yang Memiliki Kelainan dan Memiliki Potensi</w:t>
      </w:r>
      <w:r w:rsidR="005E018D">
        <w:rPr>
          <w:lang w:val="id-ID"/>
        </w:rPr>
        <w:t xml:space="preserve"> </w:t>
      </w:r>
      <w:r w:rsidRPr="001C34D3">
        <w:rPr>
          <w:lang w:val="id-ID"/>
        </w:rPr>
        <w:t>Kecerdasan dan/atau Bakat Istimewa;</w:t>
      </w:r>
    </w:p>
    <w:p w14:paraId="1130808C" w14:textId="23C9060A" w:rsidR="001C34D3" w:rsidRPr="001C34D3" w:rsidRDefault="001C34D3" w:rsidP="005E018D">
      <w:pPr>
        <w:pStyle w:val="ListParagraph"/>
        <w:numPr>
          <w:ilvl w:val="0"/>
          <w:numId w:val="2"/>
        </w:numPr>
        <w:ind w:left="1560"/>
        <w:jc w:val="both"/>
        <w:rPr>
          <w:lang w:val="id-ID"/>
        </w:rPr>
      </w:pPr>
      <w:r w:rsidRPr="001C34D3">
        <w:rPr>
          <w:lang w:val="id-ID"/>
        </w:rPr>
        <w:t>Peraturan Menteri Pendidikan Dan Kebudayaan Nomor 23 Tahun 2017 tentang Hari</w:t>
      </w:r>
      <w:r w:rsidR="005E018D">
        <w:rPr>
          <w:lang w:val="id-ID"/>
        </w:rPr>
        <w:t xml:space="preserve"> </w:t>
      </w:r>
      <w:r w:rsidRPr="001C34D3">
        <w:rPr>
          <w:lang w:val="id-ID"/>
        </w:rPr>
        <w:t>Sekolah (Berita Negara Republik Indonesia Tahun 2017 Nomor 829);</w:t>
      </w:r>
    </w:p>
    <w:p w14:paraId="0CC0481D" w14:textId="77777777" w:rsidR="001C34D3" w:rsidRPr="001C34D3" w:rsidRDefault="001C34D3" w:rsidP="005E018D">
      <w:pPr>
        <w:pStyle w:val="ListParagraph"/>
        <w:numPr>
          <w:ilvl w:val="0"/>
          <w:numId w:val="2"/>
        </w:numPr>
        <w:ind w:left="1560"/>
        <w:jc w:val="both"/>
        <w:rPr>
          <w:lang w:val="id-ID"/>
        </w:rPr>
      </w:pPr>
      <w:r w:rsidRPr="001C34D3">
        <w:rPr>
          <w:lang w:val="id-ID"/>
        </w:rPr>
        <w:t>Peraturan Menteri Pendidikan, Kebudayaan, Riset dan Teknologi Republik Indonesia Nomor 9 Tahun 2022 tentang Evaluasi Sistem Pendidikan;</w:t>
      </w:r>
    </w:p>
    <w:p w14:paraId="479B3E6D" w14:textId="77777777" w:rsidR="001C34D3" w:rsidRPr="001C34D3" w:rsidRDefault="001C34D3" w:rsidP="00D87CB9">
      <w:pPr>
        <w:numPr>
          <w:ilvl w:val="0"/>
          <w:numId w:val="2"/>
        </w:numPr>
        <w:ind w:left="1560"/>
        <w:jc w:val="both"/>
        <w:rPr>
          <w:lang w:val="id-ID"/>
        </w:rPr>
      </w:pPr>
      <w:r w:rsidRPr="001C34D3">
        <w:rPr>
          <w:lang w:val="id-ID"/>
        </w:rPr>
        <w:t>Peraturan Menteri Pendidikan, Kebudayaan, Riset dan teknologi Republik Indonesia Nomor 21 Tahun 2022 tentang Standar Penilaian Pada Pendidikan Anak Usia Dini, Jenjang Pendidikan Dasar, Dan Jenjang Pendidikan Menengah (Berita Negara Republik Indonesia Tahun 2022 Nomor 460);</w:t>
      </w:r>
    </w:p>
    <w:p w14:paraId="29B6B6C9" w14:textId="77777777" w:rsidR="001C34D3" w:rsidRPr="001C34D3" w:rsidRDefault="001C34D3" w:rsidP="00D87CB9">
      <w:pPr>
        <w:numPr>
          <w:ilvl w:val="0"/>
          <w:numId w:val="2"/>
        </w:numPr>
        <w:ind w:left="1560"/>
        <w:jc w:val="both"/>
        <w:rPr>
          <w:lang w:val="id-ID"/>
        </w:rPr>
      </w:pPr>
      <w:r w:rsidRPr="001C34D3">
        <w:rPr>
          <w:lang w:val="id-ID"/>
        </w:rPr>
        <w:t>Peraturan Menteri Pendidikan dan Kebudayaan Nomor 32 Tahun 2022 Tentang Standar Teknis Pelayanan Minimal Pendidikan (Berita Negara Republik Indonesia Tahun 2018 Nomor 1687);</w:t>
      </w:r>
    </w:p>
    <w:p w14:paraId="618F1908" w14:textId="77777777" w:rsidR="001C34D3" w:rsidRPr="001C34D3" w:rsidRDefault="001C34D3" w:rsidP="00D87CB9">
      <w:pPr>
        <w:numPr>
          <w:ilvl w:val="0"/>
          <w:numId w:val="2"/>
        </w:numPr>
        <w:ind w:left="1560"/>
        <w:jc w:val="both"/>
        <w:rPr>
          <w:lang w:val="id-ID"/>
        </w:rPr>
      </w:pPr>
      <w:r w:rsidRPr="001C34D3">
        <w:rPr>
          <w:lang w:val="id-ID"/>
        </w:rPr>
        <w:t>Peraturan Menteri Pendidikan, Kebudayaan, Riset, dan Teknologi Nomor 18 Tahun 2023 tentang Standar Pembiayaan Pada Pendidikan Anak Usia Dini, Jenjang Pendidikan Dasar dan Jenjang Pendidikan Menengah (Berita Negara Republik Indonesia Tahun 2023 Nomor 109);</w:t>
      </w:r>
    </w:p>
    <w:p w14:paraId="49C023D8" w14:textId="77777777" w:rsidR="001C34D3" w:rsidRPr="001C34D3" w:rsidRDefault="001C34D3" w:rsidP="001C34D3">
      <w:pPr>
        <w:jc w:val="center"/>
        <w:rPr>
          <w:lang w:val="id-ID"/>
        </w:rPr>
        <w:sectPr w:rsidR="001C34D3" w:rsidRPr="001C34D3" w:rsidSect="001C34D3">
          <w:headerReference w:type="even" r:id="rId10"/>
          <w:headerReference w:type="default" r:id="rId11"/>
          <w:footerReference w:type="even" r:id="rId12"/>
          <w:footerReference w:type="default" r:id="rId13"/>
          <w:headerReference w:type="first" r:id="rId14"/>
          <w:footerReference w:type="first" r:id="rId15"/>
          <w:pgSz w:w="12240" w:h="18720"/>
          <w:pgMar w:top="780" w:right="718" w:bottom="880" w:left="1080" w:header="0" w:footer="680" w:gutter="0"/>
          <w:cols w:space="720"/>
        </w:sectPr>
      </w:pPr>
    </w:p>
    <w:p w14:paraId="6B2BEA6F" w14:textId="6E33BA0C" w:rsidR="001C34D3" w:rsidRPr="001C34D3" w:rsidRDefault="001C34D3" w:rsidP="00AE6C0B">
      <w:pPr>
        <w:numPr>
          <w:ilvl w:val="0"/>
          <w:numId w:val="2"/>
        </w:numPr>
        <w:ind w:left="1560"/>
        <w:jc w:val="both"/>
        <w:rPr>
          <w:lang w:val="id-ID"/>
        </w:rPr>
      </w:pPr>
      <w:r w:rsidRPr="001C34D3">
        <w:rPr>
          <w:lang w:val="id-ID"/>
        </w:rPr>
        <w:lastRenderedPageBreak/>
        <w:t>Peraturan Menteri Pendidikan, Kebudayaan, Riset, dan Teknologi Nomor 12 Tahun 2024 tentang Kurikulum pada Pendidikan Anak Usia Dini, Jenjang Pendidikan Dasar, dan Jenjang Pendidikan Menengah sebagaimana te</w:t>
      </w:r>
      <w:r w:rsidR="009C1CA5">
        <w:rPr>
          <w:lang w:val="id-ID"/>
        </w:rPr>
        <w:t>l</w:t>
      </w:r>
      <w:r w:rsidRPr="001C34D3">
        <w:rPr>
          <w:lang w:val="id-ID"/>
        </w:rPr>
        <w:t>ah diubah dengan Peraturan Menteri Pendidikan Dasar dan Menengah Nomor 13 Tahun 2025 tentang Perubahan atas Peraturan Menteri Pendidikan, Kebudayaan, Riset, dan Teknologi Nomor 12 Tahun 2024 tentang Kurikulum pada Pendidikan Anak Usia Dini, Jenjang Pendidikan Dasar, dan Jenjang Pendidikan Menengah.</w:t>
      </w:r>
    </w:p>
    <w:p w14:paraId="0ECDA3C8" w14:textId="77777777" w:rsidR="001C34D3" w:rsidRPr="001C34D3" w:rsidRDefault="001C34D3" w:rsidP="00AE6C0B">
      <w:pPr>
        <w:numPr>
          <w:ilvl w:val="0"/>
          <w:numId w:val="2"/>
        </w:numPr>
        <w:ind w:left="1560"/>
        <w:jc w:val="both"/>
        <w:rPr>
          <w:lang w:val="id-ID"/>
        </w:rPr>
      </w:pPr>
      <w:r w:rsidRPr="001C34D3">
        <w:rPr>
          <w:lang w:val="id-ID"/>
        </w:rPr>
        <w:t>Peraturan Menteri Pendidikan Dasar dan Menengah Nomor 3 Tahun 2025 tentang Sistem Penerimaan Murid Baru (Berita Negara Republik Indonesia Tahun 2025 Nomor 134);</w:t>
      </w:r>
    </w:p>
    <w:p w14:paraId="0210E216" w14:textId="77777777" w:rsidR="001C34D3" w:rsidRPr="001C34D3" w:rsidRDefault="001C34D3" w:rsidP="00AE6C0B">
      <w:pPr>
        <w:numPr>
          <w:ilvl w:val="0"/>
          <w:numId w:val="2"/>
        </w:numPr>
        <w:ind w:left="1560"/>
        <w:jc w:val="both"/>
        <w:rPr>
          <w:lang w:val="id-ID"/>
        </w:rPr>
      </w:pPr>
      <w:r w:rsidRPr="001C34D3">
        <w:rPr>
          <w:lang w:val="id-ID"/>
        </w:rPr>
        <w:t>Peraturan Menteri Pendidikan Dasar dan Menengah No. 9 Tahun 2025 tentang Tes Kemampuan Akademik (Berita Negara Republik Indonesia Tahun 2025 Nomor 384);</w:t>
      </w:r>
    </w:p>
    <w:p w14:paraId="5CBE22D5" w14:textId="77777777" w:rsidR="001C34D3" w:rsidRPr="001C34D3" w:rsidRDefault="001C34D3" w:rsidP="00AE6C0B">
      <w:pPr>
        <w:numPr>
          <w:ilvl w:val="0"/>
          <w:numId w:val="2"/>
        </w:numPr>
        <w:ind w:left="1560"/>
        <w:jc w:val="both"/>
        <w:rPr>
          <w:lang w:val="id-ID"/>
        </w:rPr>
      </w:pPr>
      <w:r w:rsidRPr="001C34D3">
        <w:rPr>
          <w:lang w:val="id-ID"/>
        </w:rPr>
        <w:t>Peraturan Menteri Pendidikan Dasar Dan Menengah Republik Indonesia Nomor 10 Tahun 2025 tentang Standar Kompetensi Lulusan Pada Pendidikan Anak Usia Dini, Jenjang Pendidikan Dasar, Dan Jenjang Pendidikan Menengah (Berita Negara Republik Indonesia Tahun 2025 Nomor 410);</w:t>
      </w:r>
    </w:p>
    <w:p w14:paraId="054B321B" w14:textId="77777777" w:rsidR="001C34D3" w:rsidRPr="001C34D3" w:rsidRDefault="001C34D3" w:rsidP="00AE6C0B">
      <w:pPr>
        <w:numPr>
          <w:ilvl w:val="0"/>
          <w:numId w:val="2"/>
        </w:numPr>
        <w:ind w:left="1560"/>
        <w:jc w:val="both"/>
        <w:rPr>
          <w:lang w:val="id-ID"/>
        </w:rPr>
      </w:pPr>
      <w:r w:rsidRPr="001C34D3">
        <w:rPr>
          <w:lang w:val="id-ID"/>
        </w:rPr>
        <w:t>Peraturan Menteri Pendidikan Dasar dan Menengah Nomor 12 Tahun 2025 tentang Standar Isi pada Pendidikan Anak Usia Dini, Jenjang Pendidikan Dasar, dan Jenjang Pendidikan Menengah (Berita Negara Republik Indonesia Tahun 2025 Nomor 502);</w:t>
      </w:r>
    </w:p>
    <w:p w14:paraId="30CDEF6E" w14:textId="77777777" w:rsidR="001C34D3" w:rsidRPr="001C34D3" w:rsidRDefault="001C34D3" w:rsidP="00AE6C0B">
      <w:pPr>
        <w:numPr>
          <w:ilvl w:val="0"/>
          <w:numId w:val="2"/>
        </w:numPr>
        <w:ind w:left="1560"/>
        <w:jc w:val="both"/>
        <w:rPr>
          <w:lang w:val="id-ID"/>
        </w:rPr>
      </w:pPr>
      <w:r w:rsidRPr="001C34D3">
        <w:rPr>
          <w:lang w:val="id-ID"/>
        </w:rPr>
        <w:t>Peraturan Menteri Pendidikan Dasar dan Menengah Nomor 21 Tahun 2025 tentang Standar Tenaga Kependidikan pada Pendidikan Anak Usia Dini, Jenjang Pendidikan Dasar, dan Jenjang Pendidikan Menengah (Berita Negara Republik Indonesia Tahun 2025 Nomor 895);</w:t>
      </w:r>
    </w:p>
    <w:p w14:paraId="67671C96" w14:textId="77777777" w:rsidR="001C34D3" w:rsidRPr="001C34D3" w:rsidRDefault="001C34D3" w:rsidP="00AE6C0B">
      <w:pPr>
        <w:numPr>
          <w:ilvl w:val="0"/>
          <w:numId w:val="2"/>
        </w:numPr>
        <w:ind w:left="1560"/>
        <w:jc w:val="both"/>
        <w:rPr>
          <w:lang w:val="id-ID"/>
        </w:rPr>
      </w:pPr>
      <w:r w:rsidRPr="001C34D3">
        <w:rPr>
          <w:lang w:val="id-ID"/>
        </w:rPr>
        <w:t>Peraturan Menteri Pendidikan Dasar dan Menengah Nomor 26 Tahun 2025 Tentang Standar Pengelolaan Pada Pendidikan Anak Usia Dini Jenjang Pendidikan Dasar dan Jenjang Pendidikan Menengah (Berita Negara Republik Indonesia Tahun 2025 Nomor 1079);</w:t>
      </w:r>
    </w:p>
    <w:p w14:paraId="79C08739" w14:textId="739E0DC7" w:rsidR="001C34D3" w:rsidRDefault="001C34D3" w:rsidP="00AE6C0B">
      <w:pPr>
        <w:numPr>
          <w:ilvl w:val="0"/>
          <w:numId w:val="2"/>
        </w:numPr>
        <w:ind w:left="1560"/>
        <w:jc w:val="both"/>
        <w:rPr>
          <w:lang w:val="id-ID"/>
        </w:rPr>
      </w:pPr>
      <w:r w:rsidRPr="001C34D3">
        <w:rPr>
          <w:lang w:val="id-ID"/>
        </w:rPr>
        <w:t>Peraturan Menteri Pendidikan Dasar dan Menengah Nomor 1 Tahun 2026 tentang Standar Proses pada Pendidikan  Anak  Usia  Dini,  Jenjang  Pendidikan</w:t>
      </w:r>
      <w:r w:rsidR="001F75C6">
        <w:rPr>
          <w:lang w:val="id-ID"/>
        </w:rPr>
        <w:t>;</w:t>
      </w:r>
    </w:p>
    <w:p w14:paraId="16711EB5" w14:textId="77777777" w:rsidR="001C34D3" w:rsidRPr="001C34D3" w:rsidRDefault="001C34D3" w:rsidP="00AE6C0B">
      <w:pPr>
        <w:ind w:left="1560"/>
        <w:jc w:val="both"/>
        <w:rPr>
          <w:lang w:val="id-ID"/>
        </w:rPr>
      </w:pPr>
      <w:r w:rsidRPr="001C34D3">
        <w:rPr>
          <w:lang w:val="id-ID"/>
        </w:rPr>
        <w:t>Dasar, dan Jenjang Pendidikan Menengah (Berita Negara Republik Indonesia Tahun 2026 Nomor 1);</w:t>
      </w:r>
    </w:p>
    <w:p w14:paraId="0CB3B7A9" w14:textId="77777777" w:rsidR="001C34D3" w:rsidRPr="001C34D3" w:rsidRDefault="001C34D3" w:rsidP="00AE6C0B">
      <w:pPr>
        <w:numPr>
          <w:ilvl w:val="0"/>
          <w:numId w:val="2"/>
        </w:numPr>
        <w:ind w:left="1560"/>
        <w:jc w:val="both"/>
        <w:rPr>
          <w:lang w:val="id-ID"/>
        </w:rPr>
      </w:pPr>
      <w:r w:rsidRPr="001C34D3">
        <w:rPr>
          <w:lang w:val="id-ID"/>
        </w:rPr>
        <w:t>Peraturan Menteri Pendidikan Dasar dan Menengah Nomor 6 Tahun 2026 tentang Budaya Sekolah Aman dan Nyaman (Berita Negara Republik Indonesia Tahun 2026 Nomor 11);</w:t>
      </w:r>
    </w:p>
    <w:p w14:paraId="659980D2" w14:textId="19F9353F" w:rsidR="001C34D3" w:rsidRPr="009C1CA5" w:rsidRDefault="001C34D3" w:rsidP="00AE6C0B">
      <w:pPr>
        <w:numPr>
          <w:ilvl w:val="0"/>
          <w:numId w:val="2"/>
        </w:numPr>
        <w:ind w:left="1560"/>
        <w:jc w:val="both"/>
        <w:rPr>
          <w:lang w:val="id-ID"/>
        </w:rPr>
      </w:pPr>
      <w:r w:rsidRPr="009C1CA5">
        <w:rPr>
          <w:lang w:val="id-ID"/>
        </w:rPr>
        <w:t xml:space="preserve">Peraturan </w:t>
      </w:r>
      <w:r w:rsidR="009C1CA5">
        <w:rPr>
          <w:lang w:val="id-ID"/>
        </w:rPr>
        <w:t>Daerah Nomor 9</w:t>
      </w:r>
      <w:r w:rsidR="00762928">
        <w:rPr>
          <w:lang w:val="id-ID"/>
        </w:rPr>
        <w:t xml:space="preserve"> Tahun  2020 tentang Pembentukan dan Susunan Perangkat Daerah Provinsi Kepulauan Bangka Belitung (Lembaran Daerah Provinsi Kepulauan Bangka Belitung Tahun 2020 Nomor 2 Seri D);</w:t>
      </w:r>
    </w:p>
    <w:p w14:paraId="4CEFDB7E" w14:textId="7F291DFD" w:rsidR="001C34D3" w:rsidRDefault="001C34D3" w:rsidP="00AE6C0B">
      <w:pPr>
        <w:numPr>
          <w:ilvl w:val="0"/>
          <w:numId w:val="2"/>
        </w:numPr>
        <w:ind w:left="1560"/>
        <w:jc w:val="both"/>
        <w:rPr>
          <w:lang w:val="id-ID"/>
        </w:rPr>
      </w:pPr>
      <w:r w:rsidRPr="009C1CA5">
        <w:rPr>
          <w:lang w:val="id-ID"/>
        </w:rPr>
        <w:t xml:space="preserve">Peraturan Gubernur </w:t>
      </w:r>
      <w:r w:rsidR="009C1CA5">
        <w:rPr>
          <w:lang w:val="id-ID"/>
        </w:rPr>
        <w:t>Kepulauan Bangka Belitung</w:t>
      </w:r>
      <w:r w:rsidR="00762928">
        <w:rPr>
          <w:lang w:val="id-ID"/>
        </w:rPr>
        <w:t xml:space="preserve"> Nomor 21 Tahun 2024 tentang Kedudukan Susunan Organisasi, Tugas dan Fungsi serta Tata Kerja Dinas Daerah Provinsi Kepulauan Bangka Belitung Tahun 2024 Nomor 5 Seri A);</w:t>
      </w:r>
    </w:p>
    <w:p w14:paraId="5AC5360F" w14:textId="77777777" w:rsidR="001F75C6" w:rsidRDefault="001F75C6" w:rsidP="001F75C6">
      <w:pPr>
        <w:jc w:val="both"/>
        <w:rPr>
          <w:lang w:val="id-ID"/>
        </w:rPr>
      </w:pPr>
    </w:p>
    <w:p w14:paraId="28C45D7F" w14:textId="77777777" w:rsidR="001C34D3" w:rsidRPr="001C34D3" w:rsidRDefault="001C34D3" w:rsidP="005E018D">
      <w:pPr>
        <w:jc w:val="both"/>
        <w:rPr>
          <w:lang w:val="id-ID"/>
        </w:rPr>
      </w:pPr>
    </w:p>
    <w:p w14:paraId="10439A1F" w14:textId="77777777" w:rsidR="001C34D3" w:rsidRPr="001C34D3" w:rsidRDefault="001C34D3" w:rsidP="00BB20D5">
      <w:pPr>
        <w:ind w:left="2268" w:hanging="2268"/>
        <w:jc w:val="both"/>
        <w:rPr>
          <w:lang w:val="id-ID"/>
        </w:rPr>
      </w:pPr>
      <w:r w:rsidRPr="001C34D3">
        <w:rPr>
          <w:lang w:val="id-ID"/>
        </w:rPr>
        <w:t>Memperhatikan : 1. Keputusan Bersama Menteri Agama, Menteri Ketenagakerjaan, dan Menteri Pendayagunaan Aparatur Negara dan Reformasi Birokrasi Nomor 1497 Tahun 2025, Nomor 2 Tahun 2025, dan Nomor 5 Tahun 2025, tentang Hari Libur Nasional Dan Cuti Bersama Tahun 2026;</w:t>
      </w:r>
    </w:p>
    <w:p w14:paraId="0C7C4798" w14:textId="77777777" w:rsidR="001C34D3" w:rsidRPr="001C34D3" w:rsidRDefault="001C34D3" w:rsidP="00BB20D5">
      <w:pPr>
        <w:numPr>
          <w:ilvl w:val="0"/>
          <w:numId w:val="3"/>
        </w:numPr>
        <w:ind w:left="2268"/>
        <w:jc w:val="both"/>
        <w:rPr>
          <w:lang w:val="id-ID"/>
        </w:rPr>
      </w:pPr>
      <w:r w:rsidRPr="001C34D3">
        <w:rPr>
          <w:lang w:val="id-ID"/>
        </w:rPr>
        <w:t>Keputusan Menteri Pendidikan Dasar dan Menengah Nomor 17 Tahun 2026 tentang Pedoman Penyelenggaraan Budaya Sekolah Aman dan Nyaman;</w:t>
      </w:r>
    </w:p>
    <w:p w14:paraId="16D34BC4" w14:textId="7F792934" w:rsidR="001C34D3" w:rsidRPr="009C1CA5" w:rsidRDefault="009C1CA5" w:rsidP="00BB20D5">
      <w:pPr>
        <w:numPr>
          <w:ilvl w:val="0"/>
          <w:numId w:val="3"/>
        </w:numPr>
        <w:ind w:left="2268"/>
        <w:jc w:val="both"/>
        <w:rPr>
          <w:lang w:val="id-ID"/>
        </w:rPr>
      </w:pPr>
      <w:r>
        <w:rPr>
          <w:lang w:val="id-ID"/>
        </w:rPr>
        <w:t>Hasil Rapat Koordinasi</w:t>
      </w:r>
      <w:r w:rsidR="00762928">
        <w:rPr>
          <w:lang w:val="id-ID"/>
        </w:rPr>
        <w:t xml:space="preserve"> Penetapan Kalender Pendidikan Tahun Ajaran 2026/2027 tanggal 2 Juli 2026</w:t>
      </w:r>
    </w:p>
    <w:p w14:paraId="430E64DC" w14:textId="77777777" w:rsidR="001C34D3" w:rsidRPr="001C34D3" w:rsidRDefault="001C34D3" w:rsidP="001C34D3">
      <w:pPr>
        <w:jc w:val="center"/>
        <w:rPr>
          <w:lang w:val="id-ID"/>
        </w:rPr>
      </w:pPr>
    </w:p>
    <w:p w14:paraId="1A4030C7" w14:textId="77777777" w:rsidR="001C34D3" w:rsidRPr="001C34D3" w:rsidRDefault="001C34D3" w:rsidP="001C34D3">
      <w:pPr>
        <w:jc w:val="center"/>
        <w:rPr>
          <w:lang w:val="id-ID"/>
        </w:rPr>
      </w:pPr>
      <w:r w:rsidRPr="001C34D3">
        <w:rPr>
          <w:lang w:val="id-ID"/>
        </w:rPr>
        <w:t>MEMUTUSKAN :</w:t>
      </w:r>
    </w:p>
    <w:p w14:paraId="1BFEF7E9" w14:textId="77777777" w:rsidR="001C34D3" w:rsidRPr="001C34D3" w:rsidRDefault="001C34D3" w:rsidP="001C34D3">
      <w:pPr>
        <w:jc w:val="center"/>
        <w:rPr>
          <w:lang w:val="id-ID"/>
        </w:rPr>
      </w:pPr>
      <w:r w:rsidRPr="001C34D3">
        <w:rPr>
          <w:lang w:val="id-ID"/>
        </w:rPr>
        <w:t>Menetapkan :</w:t>
      </w:r>
      <w:r w:rsidRPr="001C34D3">
        <w:rPr>
          <w:lang w:val="id-ID"/>
        </w:rPr>
        <w:tab/>
        <w:t>PEDOMAN PENYUSUNAN KALENDER PENDIDIKAN TAHUN AJARAN 2026/2027</w:t>
      </w:r>
    </w:p>
    <w:p w14:paraId="1F795E38" w14:textId="77777777" w:rsidR="001C34D3" w:rsidRPr="001C34D3" w:rsidRDefault="001C34D3" w:rsidP="001C34D3">
      <w:pPr>
        <w:jc w:val="center"/>
        <w:rPr>
          <w:lang w:val="id-ID"/>
        </w:rPr>
      </w:pPr>
    </w:p>
    <w:p w14:paraId="40104715" w14:textId="77777777" w:rsidR="00BB20D5" w:rsidRDefault="001C34D3" w:rsidP="001C34D3">
      <w:pPr>
        <w:jc w:val="center"/>
        <w:rPr>
          <w:lang w:val="id-ID"/>
        </w:rPr>
      </w:pPr>
      <w:r w:rsidRPr="001C34D3">
        <w:rPr>
          <w:lang w:val="id-ID"/>
        </w:rPr>
        <w:t xml:space="preserve">BAB I </w:t>
      </w:r>
    </w:p>
    <w:p w14:paraId="0E204325" w14:textId="091D31E8" w:rsidR="001C34D3" w:rsidRPr="001C34D3" w:rsidRDefault="001C34D3" w:rsidP="001C34D3">
      <w:pPr>
        <w:jc w:val="center"/>
        <w:rPr>
          <w:lang w:val="id-ID"/>
        </w:rPr>
      </w:pPr>
      <w:r w:rsidRPr="001C34D3">
        <w:rPr>
          <w:lang w:val="id-ID"/>
        </w:rPr>
        <w:t>KETENTUAN UMUM</w:t>
      </w:r>
    </w:p>
    <w:p w14:paraId="09FE7EFF" w14:textId="77777777" w:rsidR="001C34D3" w:rsidRPr="001C34D3" w:rsidRDefault="001C34D3" w:rsidP="00BB20D5">
      <w:pPr>
        <w:ind w:left="567"/>
        <w:jc w:val="both"/>
        <w:rPr>
          <w:lang w:val="id-ID"/>
        </w:rPr>
      </w:pPr>
      <w:r w:rsidRPr="001C34D3">
        <w:rPr>
          <w:lang w:val="id-ID"/>
        </w:rPr>
        <w:t>Pasal 1 Dalam peraturan ini yang dimaksud dengan:</w:t>
      </w:r>
    </w:p>
    <w:p w14:paraId="4B620057" w14:textId="77777777" w:rsidR="001C34D3" w:rsidRPr="001C34D3" w:rsidRDefault="001C34D3" w:rsidP="00BB20D5">
      <w:pPr>
        <w:numPr>
          <w:ilvl w:val="0"/>
          <w:numId w:val="4"/>
        </w:numPr>
        <w:jc w:val="both"/>
        <w:rPr>
          <w:lang w:val="id-ID"/>
        </w:rPr>
      </w:pPr>
      <w:r w:rsidRPr="001C34D3">
        <w:rPr>
          <w:lang w:val="id-ID"/>
        </w:rPr>
        <w:t xml:space="preserve">Kalender Pendidikan yang selanjutnya disingkat </w:t>
      </w:r>
      <w:proofErr w:type="spellStart"/>
      <w:r w:rsidRPr="001C34D3">
        <w:rPr>
          <w:lang w:val="id-ID"/>
        </w:rPr>
        <w:t>Kaldik</w:t>
      </w:r>
      <w:proofErr w:type="spellEnd"/>
      <w:r w:rsidRPr="001C34D3">
        <w:rPr>
          <w:lang w:val="id-ID"/>
        </w:rPr>
        <w:t xml:space="preserve"> adalah pengaturan waktu untuk kegiatan pembelajaran selama satu tahun ajaran yang mencakup permulaan tahun ajaran, minggu efektif belajar, waktu pembelajaran efektif dan hari libur.</w:t>
      </w:r>
    </w:p>
    <w:p w14:paraId="09B3F6C8" w14:textId="77777777" w:rsidR="001C34D3" w:rsidRPr="001C34D3" w:rsidRDefault="001C34D3" w:rsidP="00BB20D5">
      <w:pPr>
        <w:numPr>
          <w:ilvl w:val="0"/>
          <w:numId w:val="4"/>
        </w:numPr>
        <w:jc w:val="both"/>
        <w:rPr>
          <w:lang w:val="id-ID"/>
        </w:rPr>
      </w:pPr>
      <w:r w:rsidRPr="001C34D3">
        <w:rPr>
          <w:lang w:val="id-ID"/>
        </w:rPr>
        <w:t>Perencanaan Pengaturan Kelas adalah pengaturan kelas untuk keperluan administrasi Satuan Pendidikan.</w:t>
      </w:r>
    </w:p>
    <w:p w14:paraId="580EFCB8" w14:textId="77777777" w:rsidR="001C34D3" w:rsidRPr="001C34D3" w:rsidRDefault="001C34D3" w:rsidP="00BB20D5">
      <w:pPr>
        <w:numPr>
          <w:ilvl w:val="0"/>
          <w:numId w:val="4"/>
        </w:numPr>
        <w:jc w:val="both"/>
        <w:rPr>
          <w:lang w:val="id-ID"/>
        </w:rPr>
      </w:pPr>
      <w:r w:rsidRPr="001C34D3">
        <w:rPr>
          <w:lang w:val="id-ID"/>
        </w:rPr>
        <w:t>Permulaan tahun ajaran adalah waktu dimulainya kegiatan pembelajaran pada awal tahun ajaran pada setiap Satuan Pendidikan.</w:t>
      </w:r>
    </w:p>
    <w:p w14:paraId="5202032C" w14:textId="2522E543" w:rsidR="001C34D3" w:rsidRPr="001C34D3" w:rsidRDefault="001C34D3" w:rsidP="00BB20D5">
      <w:pPr>
        <w:numPr>
          <w:ilvl w:val="0"/>
          <w:numId w:val="4"/>
        </w:numPr>
        <w:jc w:val="both"/>
        <w:rPr>
          <w:lang w:val="id-ID"/>
        </w:rPr>
      </w:pPr>
      <w:r w:rsidRPr="001C34D3">
        <w:rPr>
          <w:lang w:val="id-ID"/>
        </w:rPr>
        <w:t>Sistem Penerimaan Murid Baru yang selanjutnya disingkat SPMB adalah keseluruhan rangkaian komponen penerimaan murid yang saling berkaitan dalam mewujudkan layanan pendidikan yang bermutu bagi semua.</w:t>
      </w:r>
    </w:p>
    <w:p w14:paraId="32409124" w14:textId="77777777" w:rsidR="001C34D3" w:rsidRPr="001C34D3" w:rsidRDefault="001C34D3" w:rsidP="00BB20D5">
      <w:pPr>
        <w:numPr>
          <w:ilvl w:val="0"/>
          <w:numId w:val="4"/>
        </w:numPr>
        <w:jc w:val="both"/>
        <w:rPr>
          <w:lang w:val="id-ID"/>
        </w:rPr>
      </w:pPr>
      <w:r w:rsidRPr="001C34D3">
        <w:rPr>
          <w:lang w:val="id-ID"/>
        </w:rPr>
        <w:t>Masa Pengenalan Lingkungan Sekolah yang selanjutnya disingkat MPLS adalah kegiatan pertama masuk sekolah untuk pengenalan program, sarana dan prasarana sekolah, cara belajar, penanaman konsep pengenalan diri, dan pembinaan awal kultur Sekolah.</w:t>
      </w:r>
    </w:p>
    <w:p w14:paraId="720CE9F7" w14:textId="77777777" w:rsidR="001C34D3" w:rsidRPr="001C34D3" w:rsidRDefault="001C34D3" w:rsidP="00BB20D5">
      <w:pPr>
        <w:numPr>
          <w:ilvl w:val="0"/>
          <w:numId w:val="4"/>
        </w:numPr>
        <w:jc w:val="both"/>
        <w:rPr>
          <w:lang w:val="id-ID"/>
        </w:rPr>
      </w:pPr>
      <w:r w:rsidRPr="001C34D3">
        <w:rPr>
          <w:lang w:val="id-ID"/>
        </w:rPr>
        <w:t>Hari-hari pertama masuk Satuan Pendidikan adalah serangkaian kegiatan Satuan Pendidikan pada permulaan tahun ajaran.</w:t>
      </w:r>
    </w:p>
    <w:p w14:paraId="7478AB67" w14:textId="77777777" w:rsidR="001C34D3" w:rsidRPr="001C34D3" w:rsidRDefault="001C34D3" w:rsidP="00BB20D5">
      <w:pPr>
        <w:numPr>
          <w:ilvl w:val="0"/>
          <w:numId w:val="4"/>
        </w:numPr>
        <w:jc w:val="both"/>
        <w:rPr>
          <w:lang w:val="id-ID"/>
        </w:rPr>
      </w:pPr>
      <w:r w:rsidRPr="001C34D3">
        <w:rPr>
          <w:lang w:val="id-ID"/>
        </w:rPr>
        <w:t>Minggu efektif pembelajaran adalah jumlah minggu yang digunakan untuk proses pembelajaran pada setiap Satuan Pendidikan dalam waktu satu tahun ajaran.</w:t>
      </w:r>
    </w:p>
    <w:p w14:paraId="5454863A" w14:textId="77777777" w:rsidR="001C34D3" w:rsidRPr="001C34D3" w:rsidRDefault="001C34D3" w:rsidP="00BB20D5">
      <w:pPr>
        <w:numPr>
          <w:ilvl w:val="0"/>
          <w:numId w:val="4"/>
        </w:numPr>
        <w:jc w:val="both"/>
        <w:rPr>
          <w:lang w:val="id-ID"/>
        </w:rPr>
      </w:pPr>
      <w:r w:rsidRPr="001C34D3">
        <w:rPr>
          <w:lang w:val="id-ID"/>
        </w:rPr>
        <w:lastRenderedPageBreak/>
        <w:t>Waktu pembelajaran efektif adalah jumlah jam pembelajaran setiap minggu, yang meliputi jumlah jam pembelajaran untuk seluruh mata pelajaran termasuk muatan lokal, ditambah jumlah jam untuk kegiatan pengembangan diri.</w:t>
      </w:r>
    </w:p>
    <w:p w14:paraId="49AE49FE" w14:textId="77777777" w:rsidR="001C34D3" w:rsidRPr="001C34D3" w:rsidRDefault="001C34D3" w:rsidP="00BB20D5">
      <w:pPr>
        <w:numPr>
          <w:ilvl w:val="0"/>
          <w:numId w:val="4"/>
        </w:numPr>
        <w:jc w:val="both"/>
        <w:rPr>
          <w:lang w:val="id-ID"/>
        </w:rPr>
      </w:pPr>
      <w:r w:rsidRPr="001C34D3">
        <w:rPr>
          <w:lang w:val="id-ID"/>
        </w:rPr>
        <w:t>Hari libur adalah hari yang ditetapkan untuk tidak diadakan kegiatan pembelajaran terjadwal pada Satuan Pendidikan. Hari libur dapat berbentuk libur semester gasal, libur akhir tahun ajaran, hari libur keagamaan, hari libur umum termasuk hari-hari besar nasional, dan hari libur khusus.</w:t>
      </w:r>
    </w:p>
    <w:p w14:paraId="3E5976D5" w14:textId="77777777" w:rsidR="001C34D3" w:rsidRPr="001C34D3" w:rsidRDefault="001C34D3" w:rsidP="00BB20D5">
      <w:pPr>
        <w:numPr>
          <w:ilvl w:val="0"/>
          <w:numId w:val="4"/>
        </w:numPr>
        <w:jc w:val="both"/>
        <w:rPr>
          <w:lang w:val="id-ID"/>
        </w:rPr>
      </w:pPr>
      <w:r w:rsidRPr="001C34D3">
        <w:rPr>
          <w:lang w:val="id-ID"/>
        </w:rPr>
        <w:t>Penilaian adalah proses pengumpulan dan pengolahan informasi untuk kebutuhan belajar dan capaian perkembangan atau hasil belajar peserta didik.</w:t>
      </w:r>
    </w:p>
    <w:p w14:paraId="09308FE4" w14:textId="77777777" w:rsidR="001C34D3" w:rsidRPr="001C34D3" w:rsidRDefault="001C34D3" w:rsidP="00BB20D5">
      <w:pPr>
        <w:numPr>
          <w:ilvl w:val="0"/>
          <w:numId w:val="4"/>
        </w:numPr>
        <w:jc w:val="both"/>
        <w:rPr>
          <w:lang w:val="id-ID"/>
        </w:rPr>
      </w:pPr>
      <w:r w:rsidRPr="001C34D3">
        <w:rPr>
          <w:lang w:val="id-ID"/>
        </w:rPr>
        <w:t>Akhir tahun ajaran adalah hari yang ditetapkan sebagai akhir tahun ajaran, yang ditandai dengan penyerahan buku laporan hasil belajar.</w:t>
      </w:r>
    </w:p>
    <w:p w14:paraId="270CCE62" w14:textId="77777777" w:rsidR="001C34D3" w:rsidRPr="001C34D3" w:rsidRDefault="001C34D3" w:rsidP="00BB20D5">
      <w:pPr>
        <w:numPr>
          <w:ilvl w:val="0"/>
          <w:numId w:val="4"/>
        </w:numPr>
        <w:jc w:val="both"/>
        <w:rPr>
          <w:lang w:val="id-ID"/>
        </w:rPr>
      </w:pPr>
      <w:r w:rsidRPr="001C34D3">
        <w:rPr>
          <w:lang w:val="id-ID"/>
        </w:rPr>
        <w:t>Semester adalah penggalan paruh waktu yang ada pada setiap tahun ajaran.</w:t>
      </w:r>
    </w:p>
    <w:p w14:paraId="3156540D" w14:textId="77777777" w:rsidR="001C34D3" w:rsidRPr="001C34D3" w:rsidRDefault="001C34D3" w:rsidP="00BB20D5">
      <w:pPr>
        <w:numPr>
          <w:ilvl w:val="0"/>
          <w:numId w:val="4"/>
        </w:numPr>
        <w:jc w:val="both"/>
        <w:rPr>
          <w:lang w:val="id-ID"/>
        </w:rPr>
      </w:pPr>
      <w:r w:rsidRPr="001C34D3">
        <w:rPr>
          <w:lang w:val="id-ID"/>
        </w:rPr>
        <w:t>Libur Semester adalah hari libur yang berlangsung pada akhir setiap semester.</w:t>
      </w:r>
    </w:p>
    <w:p w14:paraId="57E35761" w14:textId="77777777" w:rsidR="001C34D3" w:rsidRPr="001C34D3" w:rsidRDefault="001C34D3" w:rsidP="00BB20D5">
      <w:pPr>
        <w:numPr>
          <w:ilvl w:val="0"/>
          <w:numId w:val="4"/>
        </w:numPr>
        <w:jc w:val="both"/>
        <w:rPr>
          <w:lang w:val="id-ID"/>
        </w:rPr>
      </w:pPr>
      <w:r w:rsidRPr="001C34D3">
        <w:rPr>
          <w:lang w:val="id-ID"/>
        </w:rPr>
        <w:t>Libur Akhir Tahun ajaran adalah hari libur yang berlangsung pada akhir tahun ajaran.</w:t>
      </w:r>
    </w:p>
    <w:p w14:paraId="4840C1FD" w14:textId="77777777" w:rsidR="001C34D3" w:rsidRPr="001C34D3" w:rsidRDefault="001C34D3" w:rsidP="00C27CDF">
      <w:pPr>
        <w:numPr>
          <w:ilvl w:val="0"/>
          <w:numId w:val="4"/>
        </w:numPr>
        <w:jc w:val="both"/>
        <w:rPr>
          <w:lang w:val="id-ID"/>
        </w:rPr>
      </w:pPr>
      <w:r w:rsidRPr="001C34D3">
        <w:rPr>
          <w:lang w:val="id-ID"/>
        </w:rPr>
        <w:t>Libur Umum adalah hari libur untuk memperingati peristiwa nasional atau keagamaan, yang waktunya ditetapkan oleh pemerintah.</w:t>
      </w:r>
    </w:p>
    <w:p w14:paraId="775ED0DD" w14:textId="77777777" w:rsidR="001C34D3" w:rsidRPr="001C34D3" w:rsidRDefault="001C34D3" w:rsidP="00C27CDF">
      <w:pPr>
        <w:numPr>
          <w:ilvl w:val="0"/>
          <w:numId w:val="4"/>
        </w:numPr>
        <w:jc w:val="both"/>
        <w:rPr>
          <w:lang w:val="id-ID"/>
        </w:rPr>
      </w:pPr>
      <w:r w:rsidRPr="001C34D3">
        <w:rPr>
          <w:lang w:val="id-ID"/>
        </w:rPr>
        <w:t>Kegiatan Ekstrakurikuler adalah kegiatan kurikuler yang dilakukan oleh murid di luar jam belajar kegiatan intrakurikuler dan kegiatan kokurikuler di bawah bimbingan dan pengawasan satuan pendidikan.</w:t>
      </w:r>
    </w:p>
    <w:p w14:paraId="0B7F92D8" w14:textId="77777777" w:rsidR="001C34D3" w:rsidRPr="001C34D3" w:rsidRDefault="001C34D3" w:rsidP="00C27CDF">
      <w:pPr>
        <w:numPr>
          <w:ilvl w:val="0"/>
          <w:numId w:val="4"/>
        </w:numPr>
        <w:jc w:val="both"/>
        <w:rPr>
          <w:lang w:val="id-ID"/>
        </w:rPr>
      </w:pPr>
      <w:r w:rsidRPr="001C34D3">
        <w:rPr>
          <w:lang w:val="id-ID"/>
        </w:rPr>
        <w:t>Murid adalah anggota masyarakat yang berusaha mengembangkan potensi diri melalui proses pembelajaran yang tersedia pada jalur pendidikan formal meliputi TK, SD, SMP, SMA, dan SMK.</w:t>
      </w:r>
    </w:p>
    <w:p w14:paraId="383112F4" w14:textId="38117C27" w:rsidR="001C34D3" w:rsidRPr="001C34D3" w:rsidRDefault="001C34D3" w:rsidP="00C27CDF">
      <w:pPr>
        <w:numPr>
          <w:ilvl w:val="0"/>
          <w:numId w:val="4"/>
        </w:numPr>
        <w:jc w:val="both"/>
        <w:rPr>
          <w:lang w:val="id-ID"/>
        </w:rPr>
      </w:pPr>
      <w:r w:rsidRPr="001C34D3">
        <w:rPr>
          <w:lang w:val="id-ID"/>
        </w:rPr>
        <w:t>Pendidik adalah tenaga kependidikan yang berkualifikasi sebagai guru, dosen, konselor, pamong belajar, widyaiswara, tutor, instruktur, fasilitator, dan sebutan lain yang sesuai dengan kekhususannya, serta berpartisipasi dalam menyelenggarakan pendidikan.</w:t>
      </w:r>
    </w:p>
    <w:p w14:paraId="4DB0F41B" w14:textId="77777777" w:rsidR="001C34D3" w:rsidRPr="001C34D3" w:rsidRDefault="001C34D3" w:rsidP="00C27CDF">
      <w:pPr>
        <w:numPr>
          <w:ilvl w:val="0"/>
          <w:numId w:val="4"/>
        </w:numPr>
        <w:jc w:val="both"/>
        <w:rPr>
          <w:lang w:val="id-ID"/>
        </w:rPr>
      </w:pPr>
      <w:r w:rsidRPr="001C34D3">
        <w:rPr>
          <w:lang w:val="id-ID"/>
        </w:rPr>
        <w:t>Satuan Pendidikan adalah kelompok layanan pendidikan yang menyelenggarakan pendidikan pada jalur formal, nonformal, dan informal pada setiap jenjang dan jenis pendidikan.</w:t>
      </w:r>
    </w:p>
    <w:p w14:paraId="18918501" w14:textId="77777777" w:rsidR="001C34D3" w:rsidRPr="001C34D3" w:rsidRDefault="001C34D3" w:rsidP="00C27CDF">
      <w:pPr>
        <w:numPr>
          <w:ilvl w:val="0"/>
          <w:numId w:val="4"/>
        </w:numPr>
        <w:jc w:val="both"/>
        <w:rPr>
          <w:lang w:val="id-ID"/>
        </w:rPr>
      </w:pPr>
      <w:r w:rsidRPr="001C34D3">
        <w:rPr>
          <w:lang w:val="id-ID"/>
        </w:rPr>
        <w:t>Pendidikan Formal adalah jalur pendidikan yang terstruktur dan berjenjang yang terdiri dari pendidikan dasar, pendidikan menengah, dan pendidikan tinggi.</w:t>
      </w:r>
    </w:p>
    <w:p w14:paraId="2F41891A" w14:textId="77777777" w:rsidR="001C34D3" w:rsidRPr="001C34D3" w:rsidRDefault="001C34D3" w:rsidP="00C27CDF">
      <w:pPr>
        <w:numPr>
          <w:ilvl w:val="0"/>
          <w:numId w:val="4"/>
        </w:numPr>
        <w:jc w:val="both"/>
        <w:rPr>
          <w:lang w:val="id-ID"/>
        </w:rPr>
      </w:pPr>
      <w:r w:rsidRPr="001C34D3">
        <w:rPr>
          <w:lang w:val="id-ID"/>
        </w:rPr>
        <w:t>Sekolah Menengah Atas yang selanjutnya disingkat SMA adalah salah satu bentuk satuan pendidikan formal yang menyelenggarakan pendidikan umum pada jenjang pendidikan menengah sebagai lanjutan dari SMP atau bentuk lain yang sederajat atau lanjutan dari hasil belajar yang diakui sama atau setara SMP.</w:t>
      </w:r>
    </w:p>
    <w:p w14:paraId="1BF3664E" w14:textId="77777777" w:rsidR="001C34D3" w:rsidRPr="001C34D3" w:rsidRDefault="001C34D3" w:rsidP="00C27CDF">
      <w:pPr>
        <w:numPr>
          <w:ilvl w:val="0"/>
          <w:numId w:val="4"/>
        </w:numPr>
        <w:jc w:val="both"/>
        <w:rPr>
          <w:lang w:val="id-ID"/>
        </w:rPr>
      </w:pPr>
      <w:r w:rsidRPr="001C34D3">
        <w:rPr>
          <w:lang w:val="id-ID"/>
        </w:rPr>
        <w:t>Sekolah Menengah Atas Luar Biasa selanjutnya disebut SMALB adalah salah satu bentuk pendidikan formal setingkat SMA sebagai lanjutan dari SMPLB yang memberikan layanan kepada anak berkebutuhan khusus.</w:t>
      </w:r>
    </w:p>
    <w:p w14:paraId="4EE13A66" w14:textId="77777777" w:rsidR="001C34D3" w:rsidRPr="001C34D3" w:rsidRDefault="001C34D3" w:rsidP="00C27CDF">
      <w:pPr>
        <w:numPr>
          <w:ilvl w:val="0"/>
          <w:numId w:val="4"/>
        </w:numPr>
        <w:jc w:val="both"/>
        <w:rPr>
          <w:lang w:val="id-ID"/>
        </w:rPr>
      </w:pPr>
      <w:r w:rsidRPr="001C34D3">
        <w:rPr>
          <w:lang w:val="id-ID"/>
        </w:rPr>
        <w:t>Kurikulum adalah seperangkat rencana dan pengaturan mengenai tujuan, isi dan bahan pelajaran serta cara yang digunakan sebagai pedoman penyelenggaraan kegiatan pembelajaran untuk mencapai tujuan pendidikan tertentu.</w:t>
      </w:r>
    </w:p>
    <w:p w14:paraId="318A30D9" w14:textId="77777777" w:rsidR="001C34D3" w:rsidRPr="001C34D3" w:rsidRDefault="001C34D3" w:rsidP="00C27CDF">
      <w:pPr>
        <w:numPr>
          <w:ilvl w:val="0"/>
          <w:numId w:val="4"/>
        </w:numPr>
        <w:jc w:val="both"/>
        <w:rPr>
          <w:lang w:val="id-ID"/>
        </w:rPr>
      </w:pPr>
      <w:r w:rsidRPr="001C34D3">
        <w:rPr>
          <w:lang w:val="id-ID"/>
        </w:rPr>
        <w:lastRenderedPageBreak/>
        <w:t>Lima hari sekolah atau enam hari sekolah adalah jumlah hari dalam satu minggu yang digunakan untuk kegiatan pembelajaran di Satuan Pendidikan.</w:t>
      </w:r>
    </w:p>
    <w:p w14:paraId="1D80CDD9" w14:textId="77777777" w:rsidR="001C34D3" w:rsidRPr="00762928" w:rsidRDefault="001C34D3" w:rsidP="00C27CDF">
      <w:pPr>
        <w:numPr>
          <w:ilvl w:val="0"/>
          <w:numId w:val="4"/>
        </w:numPr>
        <w:jc w:val="both"/>
        <w:rPr>
          <w:lang w:val="id-ID"/>
        </w:rPr>
      </w:pPr>
      <w:r w:rsidRPr="001C34D3">
        <w:rPr>
          <w:lang w:val="id-ID"/>
        </w:rPr>
        <w:t xml:space="preserve">Kementerian adalah kementerian yang menyelenggarakan urusan pemerintahan di bidang </w:t>
      </w:r>
      <w:r w:rsidRPr="00762928">
        <w:rPr>
          <w:lang w:val="id-ID"/>
        </w:rPr>
        <w:t>pendidikan.</w:t>
      </w:r>
    </w:p>
    <w:p w14:paraId="7165CF93" w14:textId="18C73862" w:rsidR="001C34D3" w:rsidRPr="00762928" w:rsidRDefault="001C34D3" w:rsidP="00C27CDF">
      <w:pPr>
        <w:numPr>
          <w:ilvl w:val="0"/>
          <w:numId w:val="4"/>
        </w:numPr>
        <w:jc w:val="both"/>
        <w:rPr>
          <w:lang w:val="id-ID"/>
        </w:rPr>
      </w:pPr>
      <w:r w:rsidRPr="00762928">
        <w:rPr>
          <w:lang w:val="id-ID"/>
        </w:rPr>
        <w:t xml:space="preserve">Dinas Provinsi adalah Dinas Pendidikan Provinsi </w:t>
      </w:r>
      <w:r w:rsidR="00762928">
        <w:rPr>
          <w:lang w:val="id-ID"/>
        </w:rPr>
        <w:t>Kepulauan Bangka Belitung</w:t>
      </w:r>
      <w:r w:rsidRPr="00762928">
        <w:rPr>
          <w:lang w:val="id-ID"/>
        </w:rPr>
        <w:t>.</w:t>
      </w:r>
    </w:p>
    <w:p w14:paraId="69D9411F" w14:textId="5E55FC8A" w:rsidR="001C34D3" w:rsidRPr="00762928" w:rsidRDefault="001C34D3" w:rsidP="00C27CDF">
      <w:pPr>
        <w:numPr>
          <w:ilvl w:val="0"/>
          <w:numId w:val="4"/>
        </w:numPr>
        <w:jc w:val="both"/>
        <w:rPr>
          <w:lang w:val="id-ID"/>
        </w:rPr>
      </w:pPr>
      <w:r w:rsidRPr="00762928">
        <w:rPr>
          <w:lang w:val="id-ID"/>
        </w:rPr>
        <w:t xml:space="preserve">Kepala Dinas Provinsi adalah Kepala Dinas Pendidikan Provinsi </w:t>
      </w:r>
      <w:r w:rsidR="00762928">
        <w:rPr>
          <w:lang w:val="id-ID"/>
        </w:rPr>
        <w:t>Kepulauan Bangka Belitung</w:t>
      </w:r>
      <w:r w:rsidRPr="00762928">
        <w:rPr>
          <w:lang w:val="id-ID"/>
        </w:rPr>
        <w:t>.</w:t>
      </w:r>
    </w:p>
    <w:p w14:paraId="2AD515BE" w14:textId="77777777" w:rsidR="001C34D3" w:rsidRPr="001C34D3" w:rsidRDefault="001C34D3" w:rsidP="00C27CDF">
      <w:pPr>
        <w:jc w:val="both"/>
        <w:rPr>
          <w:lang w:val="id-ID"/>
        </w:rPr>
      </w:pPr>
    </w:p>
    <w:p w14:paraId="563E7533" w14:textId="77777777" w:rsidR="001F75C6" w:rsidRDefault="001F75C6" w:rsidP="00C27CDF">
      <w:pPr>
        <w:jc w:val="center"/>
        <w:rPr>
          <w:lang w:val="id-ID"/>
        </w:rPr>
      </w:pPr>
    </w:p>
    <w:p w14:paraId="6D57DF92" w14:textId="5AB7BF9B" w:rsidR="00C27CDF" w:rsidRDefault="001C34D3" w:rsidP="00C27CDF">
      <w:pPr>
        <w:jc w:val="center"/>
        <w:rPr>
          <w:lang w:val="id-ID"/>
        </w:rPr>
      </w:pPr>
      <w:r w:rsidRPr="001C34D3">
        <w:rPr>
          <w:lang w:val="id-ID"/>
        </w:rPr>
        <w:t>BAB II</w:t>
      </w:r>
    </w:p>
    <w:p w14:paraId="4BAFDA29" w14:textId="556DB8D0" w:rsidR="001C34D3" w:rsidRPr="001C34D3" w:rsidRDefault="001C34D3" w:rsidP="00C27CDF">
      <w:pPr>
        <w:jc w:val="center"/>
        <w:rPr>
          <w:lang w:val="id-ID"/>
        </w:rPr>
      </w:pPr>
      <w:r w:rsidRPr="001C34D3">
        <w:rPr>
          <w:lang w:val="id-ID"/>
        </w:rPr>
        <w:t xml:space="preserve"> MAKSUD DAN TUJUAN</w:t>
      </w:r>
    </w:p>
    <w:p w14:paraId="34514351" w14:textId="77777777" w:rsidR="001C34D3" w:rsidRPr="001C34D3" w:rsidRDefault="001C34D3" w:rsidP="00C27CDF">
      <w:pPr>
        <w:jc w:val="both"/>
        <w:rPr>
          <w:lang w:val="id-ID"/>
        </w:rPr>
      </w:pPr>
    </w:p>
    <w:p w14:paraId="2C904DE6" w14:textId="77777777" w:rsidR="001C34D3" w:rsidRPr="001C34D3" w:rsidRDefault="001C34D3" w:rsidP="00C27CDF">
      <w:pPr>
        <w:jc w:val="center"/>
        <w:rPr>
          <w:lang w:val="id-ID"/>
        </w:rPr>
      </w:pPr>
      <w:r w:rsidRPr="001C34D3">
        <w:rPr>
          <w:lang w:val="id-ID"/>
        </w:rPr>
        <w:t>Pasal 2</w:t>
      </w:r>
    </w:p>
    <w:p w14:paraId="76B7C18E" w14:textId="77777777" w:rsidR="001C34D3" w:rsidRPr="001C34D3" w:rsidRDefault="001C34D3" w:rsidP="00C27CDF">
      <w:pPr>
        <w:jc w:val="both"/>
        <w:rPr>
          <w:lang w:val="id-ID"/>
        </w:rPr>
      </w:pPr>
      <w:r w:rsidRPr="001C34D3">
        <w:rPr>
          <w:lang w:val="id-ID"/>
        </w:rPr>
        <w:t>Pedoman Penyusunan Kalender Pendidikan dimaksudkan untuk memberikan pedoman bagi Satuan Pendidikan dalam menyusun rancangan waktu pembelajaran yang di dalamnya terdiri dari permulaan tahun ajaran, minggu efektif belajar, waktu pembelajaran efektif, dan hari libur dengan tujuan:</w:t>
      </w:r>
    </w:p>
    <w:p w14:paraId="02895FB2" w14:textId="77777777" w:rsidR="001C34D3" w:rsidRPr="001C34D3" w:rsidRDefault="001C34D3" w:rsidP="00C27CDF">
      <w:pPr>
        <w:numPr>
          <w:ilvl w:val="1"/>
          <w:numId w:val="4"/>
        </w:numPr>
        <w:jc w:val="both"/>
        <w:rPr>
          <w:lang w:val="id-ID"/>
        </w:rPr>
      </w:pPr>
      <w:r w:rsidRPr="001C34D3">
        <w:rPr>
          <w:lang w:val="id-ID"/>
        </w:rPr>
        <w:t>membantu Satuan Pendidikan merencanakan waktu pembelajaran;</w:t>
      </w:r>
    </w:p>
    <w:p w14:paraId="6B28F3EC" w14:textId="77777777" w:rsidR="001C34D3" w:rsidRPr="001C34D3" w:rsidRDefault="001C34D3" w:rsidP="00C27CDF">
      <w:pPr>
        <w:numPr>
          <w:ilvl w:val="1"/>
          <w:numId w:val="4"/>
        </w:numPr>
        <w:jc w:val="both"/>
        <w:rPr>
          <w:lang w:val="id-ID"/>
        </w:rPr>
      </w:pPr>
      <w:r w:rsidRPr="001C34D3">
        <w:rPr>
          <w:lang w:val="id-ID"/>
        </w:rPr>
        <w:t>mendorong Satuan Pendidikan melakukan perencanaan program pembelajaran;</w:t>
      </w:r>
    </w:p>
    <w:p w14:paraId="1D2290C9" w14:textId="77777777" w:rsidR="001C34D3" w:rsidRPr="001C34D3" w:rsidRDefault="001C34D3" w:rsidP="00C27CDF">
      <w:pPr>
        <w:numPr>
          <w:ilvl w:val="1"/>
          <w:numId w:val="4"/>
        </w:numPr>
        <w:jc w:val="both"/>
        <w:rPr>
          <w:lang w:val="id-ID"/>
        </w:rPr>
      </w:pPr>
      <w:r w:rsidRPr="001C34D3">
        <w:rPr>
          <w:lang w:val="id-ID"/>
        </w:rPr>
        <w:t>menjamin setiap Satuan Pendidikan menyelenggarakan program pembelajaran sesuai ketentuan waktu pembelajaran yang ditetapkan;</w:t>
      </w:r>
    </w:p>
    <w:p w14:paraId="2C5550E4" w14:textId="77777777" w:rsidR="001C34D3" w:rsidRPr="001C34D3" w:rsidRDefault="001C34D3" w:rsidP="00C27CDF">
      <w:pPr>
        <w:numPr>
          <w:ilvl w:val="1"/>
          <w:numId w:val="4"/>
        </w:numPr>
        <w:jc w:val="both"/>
        <w:rPr>
          <w:lang w:val="id-ID"/>
        </w:rPr>
      </w:pPr>
      <w:r w:rsidRPr="001C34D3">
        <w:rPr>
          <w:lang w:val="id-ID"/>
        </w:rPr>
        <w:t xml:space="preserve">mendorong Satuan Pendidikan melakukan </w:t>
      </w:r>
      <w:proofErr w:type="spellStart"/>
      <w:r w:rsidRPr="001C34D3">
        <w:rPr>
          <w:lang w:val="id-ID"/>
        </w:rPr>
        <w:t>pentahapan</w:t>
      </w:r>
      <w:proofErr w:type="spellEnd"/>
      <w:r w:rsidRPr="001C34D3">
        <w:rPr>
          <w:lang w:val="id-ID"/>
        </w:rPr>
        <w:t xml:space="preserve"> pencapaian keunggulan secara efektif dan efisien;</w:t>
      </w:r>
    </w:p>
    <w:p w14:paraId="600D1411" w14:textId="77777777" w:rsidR="001C34D3" w:rsidRPr="001C34D3" w:rsidRDefault="001C34D3" w:rsidP="00C27CDF">
      <w:pPr>
        <w:numPr>
          <w:ilvl w:val="1"/>
          <w:numId w:val="4"/>
        </w:numPr>
        <w:jc w:val="both"/>
        <w:rPr>
          <w:lang w:val="id-ID"/>
        </w:rPr>
      </w:pPr>
      <w:r w:rsidRPr="001C34D3">
        <w:rPr>
          <w:lang w:val="id-ID"/>
        </w:rPr>
        <w:t>memberikan informasi umum kepada masyarakat tentang penyelenggaraan layanan pembelajaran di Satuan Pendidikan.</w:t>
      </w:r>
    </w:p>
    <w:p w14:paraId="70C7B6D3" w14:textId="77777777" w:rsidR="001C34D3" w:rsidRPr="001C34D3" w:rsidRDefault="001C34D3" w:rsidP="001C34D3">
      <w:pPr>
        <w:jc w:val="center"/>
        <w:rPr>
          <w:lang w:val="id-ID"/>
        </w:rPr>
      </w:pPr>
    </w:p>
    <w:p w14:paraId="4D69FC5D" w14:textId="77777777" w:rsidR="00C27CDF" w:rsidRDefault="001C34D3" w:rsidP="001C34D3">
      <w:pPr>
        <w:jc w:val="center"/>
        <w:rPr>
          <w:lang w:val="id-ID"/>
        </w:rPr>
      </w:pPr>
      <w:r w:rsidRPr="001C34D3">
        <w:rPr>
          <w:lang w:val="id-ID"/>
        </w:rPr>
        <w:t xml:space="preserve">BAB III </w:t>
      </w:r>
    </w:p>
    <w:p w14:paraId="38BDB703" w14:textId="3F196CA6" w:rsidR="001C34D3" w:rsidRPr="001C34D3" w:rsidRDefault="001C34D3" w:rsidP="001C34D3">
      <w:pPr>
        <w:jc w:val="center"/>
        <w:rPr>
          <w:lang w:val="id-ID"/>
        </w:rPr>
      </w:pPr>
      <w:r w:rsidRPr="001C34D3">
        <w:rPr>
          <w:lang w:val="id-ID"/>
        </w:rPr>
        <w:t>PENERIMAAN MURID BARU DAN</w:t>
      </w:r>
    </w:p>
    <w:p w14:paraId="6122B964" w14:textId="77777777" w:rsidR="001C34D3" w:rsidRPr="001C34D3" w:rsidRDefault="001C34D3" w:rsidP="001C34D3">
      <w:pPr>
        <w:jc w:val="center"/>
        <w:rPr>
          <w:lang w:val="id-ID"/>
        </w:rPr>
      </w:pPr>
      <w:r w:rsidRPr="001C34D3">
        <w:rPr>
          <w:lang w:val="id-ID"/>
        </w:rPr>
        <w:t>PERSIAPAN PERMULAAN TAHUN AJARAN</w:t>
      </w:r>
    </w:p>
    <w:p w14:paraId="06F3FDF5" w14:textId="5F28E656" w:rsidR="001C34D3" w:rsidRPr="001C34D3" w:rsidRDefault="001C34D3" w:rsidP="001C34D3">
      <w:pPr>
        <w:jc w:val="center"/>
        <w:rPr>
          <w:lang w:val="id-ID"/>
        </w:rPr>
      </w:pPr>
      <w:r w:rsidRPr="001C34D3">
        <w:rPr>
          <w:lang w:val="id-ID"/>
        </w:rPr>
        <w:t>Pasal 3</w:t>
      </w:r>
    </w:p>
    <w:p w14:paraId="59624BE9" w14:textId="77777777" w:rsidR="001C34D3" w:rsidRPr="001C34D3" w:rsidRDefault="001C34D3" w:rsidP="001C34D3">
      <w:pPr>
        <w:jc w:val="center"/>
        <w:rPr>
          <w:lang w:val="id-ID"/>
        </w:rPr>
      </w:pPr>
    </w:p>
    <w:p w14:paraId="49A7207E" w14:textId="11BA67E5" w:rsidR="001C34D3" w:rsidRPr="00C27CDF" w:rsidRDefault="001C34D3" w:rsidP="00C27CDF">
      <w:pPr>
        <w:numPr>
          <w:ilvl w:val="0"/>
          <w:numId w:val="5"/>
        </w:numPr>
        <w:jc w:val="both"/>
        <w:rPr>
          <w:lang w:val="id-ID"/>
        </w:rPr>
      </w:pPr>
      <w:r w:rsidRPr="00C27CDF">
        <w:rPr>
          <w:lang w:val="id-ID"/>
        </w:rPr>
        <w:t>SPMB</w:t>
      </w:r>
      <w:r w:rsidRPr="00C27CDF">
        <w:rPr>
          <w:lang w:val="id-ID"/>
        </w:rPr>
        <w:tab/>
        <w:t>pada</w:t>
      </w:r>
      <w:r w:rsidRPr="00C27CDF">
        <w:rPr>
          <w:lang w:val="id-ID"/>
        </w:rPr>
        <w:tab/>
        <w:t>SD/SDLB/MI/MILB,</w:t>
      </w:r>
      <w:r w:rsidR="0055722E">
        <w:rPr>
          <w:lang w:val="id-ID"/>
        </w:rPr>
        <w:t xml:space="preserve">  </w:t>
      </w:r>
      <w:r w:rsidRPr="00C27CDF">
        <w:rPr>
          <w:lang w:val="id-ID"/>
        </w:rPr>
        <w:t>SMP/SMPLB/</w:t>
      </w:r>
      <w:proofErr w:type="spellStart"/>
      <w:r w:rsidRPr="00C27CDF">
        <w:rPr>
          <w:lang w:val="id-ID"/>
        </w:rPr>
        <w:t>MTs</w:t>
      </w:r>
      <w:proofErr w:type="spellEnd"/>
      <w:r w:rsidRPr="00C27CDF">
        <w:rPr>
          <w:lang w:val="id-ID"/>
        </w:rPr>
        <w:t>,</w:t>
      </w:r>
      <w:r w:rsidR="0055722E">
        <w:rPr>
          <w:lang w:val="id-ID"/>
        </w:rPr>
        <w:t xml:space="preserve"> </w:t>
      </w:r>
      <w:r w:rsidRPr="00C27CDF">
        <w:rPr>
          <w:lang w:val="id-ID"/>
        </w:rPr>
        <w:t>SMA/SMALB/MA/SMK/MAK dilaksanakan pada bulan Juni.</w:t>
      </w:r>
    </w:p>
    <w:p w14:paraId="409BFAD9" w14:textId="77777777" w:rsidR="001C34D3" w:rsidRPr="001C34D3" w:rsidRDefault="001C34D3" w:rsidP="00C27CDF">
      <w:pPr>
        <w:numPr>
          <w:ilvl w:val="0"/>
          <w:numId w:val="5"/>
        </w:numPr>
        <w:jc w:val="both"/>
        <w:rPr>
          <w:lang w:val="id-ID"/>
        </w:rPr>
      </w:pPr>
      <w:r w:rsidRPr="001C34D3">
        <w:rPr>
          <w:lang w:val="id-ID"/>
        </w:rPr>
        <w:t>Kegiatan SPMB sebagaimana dimaksud pada ayat (1) berpedoman pada peraturan perundang-undangan.</w:t>
      </w:r>
    </w:p>
    <w:p w14:paraId="3AF32C53" w14:textId="77777777" w:rsidR="001C34D3" w:rsidRPr="001C34D3" w:rsidRDefault="001C34D3" w:rsidP="00C27CDF">
      <w:pPr>
        <w:numPr>
          <w:ilvl w:val="0"/>
          <w:numId w:val="5"/>
        </w:numPr>
        <w:jc w:val="both"/>
        <w:rPr>
          <w:lang w:val="id-ID"/>
        </w:rPr>
      </w:pPr>
      <w:r w:rsidRPr="001C34D3">
        <w:rPr>
          <w:lang w:val="id-ID"/>
        </w:rPr>
        <w:lastRenderedPageBreak/>
        <w:t>Dinas Pendidikan Provinsi, Kantor Wilayah Kementerian Agama Provinsi, Dinas Kabupaten/Kota, dan Kantor Kementerian Agama Kabupaten/Kota menyusun Pedoman Pelaksanaan SPMB dengan mengacu pada ketentuan ayat (1) dan ayat (2).</w:t>
      </w:r>
    </w:p>
    <w:p w14:paraId="1DF84FA9" w14:textId="77777777" w:rsidR="001C34D3" w:rsidRPr="001C34D3" w:rsidRDefault="001C34D3" w:rsidP="001C34D3">
      <w:pPr>
        <w:jc w:val="center"/>
        <w:rPr>
          <w:lang w:val="id-ID"/>
        </w:rPr>
      </w:pPr>
    </w:p>
    <w:p w14:paraId="5A14C243" w14:textId="77777777" w:rsidR="001C34D3" w:rsidRPr="001C34D3" w:rsidRDefault="001C34D3" w:rsidP="001C34D3">
      <w:pPr>
        <w:jc w:val="center"/>
        <w:rPr>
          <w:lang w:val="id-ID"/>
        </w:rPr>
      </w:pPr>
      <w:r w:rsidRPr="001C34D3">
        <w:rPr>
          <w:lang w:val="id-ID"/>
        </w:rPr>
        <w:t>Pasal 4</w:t>
      </w:r>
    </w:p>
    <w:p w14:paraId="248373B8" w14:textId="07FF8D4C" w:rsidR="001C34D3" w:rsidRPr="001C34D3" w:rsidRDefault="001C34D3" w:rsidP="00C27CDF">
      <w:pPr>
        <w:numPr>
          <w:ilvl w:val="0"/>
          <w:numId w:val="6"/>
        </w:numPr>
        <w:jc w:val="both"/>
        <w:rPr>
          <w:lang w:val="id-ID"/>
        </w:rPr>
      </w:pPr>
      <w:r w:rsidRPr="001C34D3">
        <w:rPr>
          <w:lang w:val="id-ID"/>
        </w:rPr>
        <w:t>Perencanaan pengaturan kelas dan penyusunan jadwal pelajaran harus sudah selesai tanggal 1</w:t>
      </w:r>
      <w:r w:rsidR="0055722E">
        <w:rPr>
          <w:lang w:val="id-ID"/>
        </w:rPr>
        <w:t>0</w:t>
      </w:r>
      <w:r w:rsidRPr="001C34D3">
        <w:rPr>
          <w:lang w:val="id-ID"/>
        </w:rPr>
        <w:t xml:space="preserve"> Juli 2026 atau sebelum hari pertama masuk sekolah.</w:t>
      </w:r>
    </w:p>
    <w:p w14:paraId="61FB2BAA" w14:textId="77777777" w:rsidR="001C34D3" w:rsidRPr="001C34D3" w:rsidRDefault="001C34D3" w:rsidP="00C27CDF">
      <w:pPr>
        <w:numPr>
          <w:ilvl w:val="0"/>
          <w:numId w:val="6"/>
        </w:numPr>
        <w:jc w:val="both"/>
        <w:rPr>
          <w:lang w:val="id-ID"/>
        </w:rPr>
      </w:pPr>
      <w:r w:rsidRPr="001C34D3">
        <w:rPr>
          <w:lang w:val="id-ID"/>
        </w:rPr>
        <w:t>Kepala Satuan Pendidikan berkewajiban menyusun program tahunan, yang harus sudah selesai selambat-lambatnya pada tanggal 31 Desember 2026 atau sesuai dengan jadwal penyusunan dokumen perencanaan program dan anggaran tahunan Satuan Pendidikan yang ditetapkan oleh daerah.</w:t>
      </w:r>
    </w:p>
    <w:p w14:paraId="7BC70015" w14:textId="77777777" w:rsidR="001C34D3" w:rsidRPr="001C34D3" w:rsidRDefault="001C34D3" w:rsidP="001C34D3">
      <w:pPr>
        <w:jc w:val="center"/>
        <w:rPr>
          <w:lang w:val="id-ID"/>
        </w:rPr>
      </w:pPr>
    </w:p>
    <w:p w14:paraId="1B0A668E" w14:textId="77777777" w:rsidR="001F75C6" w:rsidRDefault="001F75C6" w:rsidP="001C34D3">
      <w:pPr>
        <w:jc w:val="center"/>
        <w:rPr>
          <w:lang w:val="id-ID"/>
        </w:rPr>
      </w:pPr>
    </w:p>
    <w:p w14:paraId="277DE30D" w14:textId="352301D7" w:rsidR="00C27CDF" w:rsidRDefault="001C34D3" w:rsidP="001C34D3">
      <w:pPr>
        <w:jc w:val="center"/>
        <w:rPr>
          <w:lang w:val="id-ID"/>
        </w:rPr>
      </w:pPr>
      <w:r w:rsidRPr="001C34D3">
        <w:rPr>
          <w:lang w:val="id-ID"/>
        </w:rPr>
        <w:t xml:space="preserve">BAB IV </w:t>
      </w:r>
    </w:p>
    <w:p w14:paraId="1C5B11FA" w14:textId="2E199BE1" w:rsidR="001C34D3" w:rsidRDefault="001C34D3" w:rsidP="001C34D3">
      <w:pPr>
        <w:jc w:val="center"/>
        <w:rPr>
          <w:lang w:val="id-ID"/>
        </w:rPr>
      </w:pPr>
      <w:r w:rsidRPr="001C34D3">
        <w:rPr>
          <w:lang w:val="id-ID"/>
        </w:rPr>
        <w:t>PERMULAAN TAHUN AJARAN</w:t>
      </w:r>
    </w:p>
    <w:p w14:paraId="2060A4D4" w14:textId="77777777" w:rsidR="001C34D3" w:rsidRPr="001C34D3" w:rsidRDefault="001C34D3" w:rsidP="001C34D3">
      <w:pPr>
        <w:jc w:val="center"/>
        <w:rPr>
          <w:lang w:val="id-ID"/>
        </w:rPr>
      </w:pPr>
      <w:r w:rsidRPr="001C34D3">
        <w:rPr>
          <w:lang w:val="id-ID"/>
        </w:rPr>
        <w:t>Pasal 5</w:t>
      </w:r>
    </w:p>
    <w:p w14:paraId="3A3653F5" w14:textId="77777777" w:rsidR="001C34D3" w:rsidRPr="001C34D3" w:rsidRDefault="001C34D3" w:rsidP="001C34D3">
      <w:pPr>
        <w:jc w:val="center"/>
        <w:rPr>
          <w:lang w:val="id-ID"/>
        </w:rPr>
      </w:pPr>
      <w:r w:rsidRPr="001C34D3">
        <w:rPr>
          <w:lang w:val="id-ID"/>
        </w:rPr>
        <w:t>Permulaan Tahun Ajaran 2026/2027 adalah hari Senin tanggal 13 Juli 2026.</w:t>
      </w:r>
    </w:p>
    <w:p w14:paraId="120A0756" w14:textId="77777777" w:rsidR="001C34D3" w:rsidRPr="001C34D3" w:rsidRDefault="001C34D3" w:rsidP="001C34D3">
      <w:pPr>
        <w:jc w:val="center"/>
        <w:rPr>
          <w:lang w:val="id-ID"/>
        </w:rPr>
      </w:pPr>
      <w:r w:rsidRPr="001C34D3">
        <w:rPr>
          <w:lang w:val="id-ID"/>
        </w:rPr>
        <w:t>Pasal 6</w:t>
      </w:r>
    </w:p>
    <w:p w14:paraId="0C18469F" w14:textId="77777777" w:rsidR="001C34D3" w:rsidRPr="001C34D3" w:rsidRDefault="001C34D3" w:rsidP="00C27CDF">
      <w:pPr>
        <w:numPr>
          <w:ilvl w:val="0"/>
          <w:numId w:val="7"/>
        </w:numPr>
        <w:jc w:val="both"/>
        <w:rPr>
          <w:lang w:val="id-ID"/>
        </w:rPr>
      </w:pPr>
      <w:r w:rsidRPr="001C34D3">
        <w:rPr>
          <w:lang w:val="id-ID"/>
        </w:rPr>
        <w:t>Hari-hari pertama masuk Satuan Pendidikan merupakan serangkaian kegiatan Satuan Pendidikan pada permulaan tahun ajaran baru dimulai dengan kegiatan MPLS bagi murid kelas awal pada setiap jenjang pendidikan, yang dilaksanakan sesuai dengan ketentuan perundangan.</w:t>
      </w:r>
    </w:p>
    <w:p w14:paraId="0616CE60" w14:textId="77777777" w:rsidR="001C34D3" w:rsidRPr="001C34D3" w:rsidRDefault="001C34D3" w:rsidP="00C27CDF">
      <w:pPr>
        <w:numPr>
          <w:ilvl w:val="0"/>
          <w:numId w:val="7"/>
        </w:numPr>
        <w:jc w:val="both"/>
        <w:rPr>
          <w:lang w:val="id-ID"/>
        </w:rPr>
      </w:pPr>
      <w:r w:rsidRPr="001C34D3">
        <w:rPr>
          <w:lang w:val="id-ID"/>
        </w:rPr>
        <w:t>Hari-hari pertama masuk Satuan Pendidikan berlangsung selama 5 (lima) hari mulai hari Senin tanggal 13 Juli 2026 dan berakhir pada hari Jumat tanggal 17 Juli 2026, yang termasuk di dalamnya program pengenalan mitra sekolah.</w:t>
      </w:r>
    </w:p>
    <w:p w14:paraId="33F7DAAB" w14:textId="77777777" w:rsidR="001C34D3" w:rsidRPr="001C34D3" w:rsidRDefault="001C34D3" w:rsidP="00C27CDF">
      <w:pPr>
        <w:jc w:val="both"/>
        <w:rPr>
          <w:lang w:val="id-ID"/>
        </w:rPr>
      </w:pPr>
    </w:p>
    <w:p w14:paraId="468CA8E3" w14:textId="77777777" w:rsidR="001C34D3" w:rsidRPr="001C34D3" w:rsidRDefault="001C34D3" w:rsidP="00C27CDF">
      <w:pPr>
        <w:jc w:val="center"/>
        <w:rPr>
          <w:lang w:val="id-ID"/>
        </w:rPr>
      </w:pPr>
      <w:r w:rsidRPr="001C34D3">
        <w:rPr>
          <w:lang w:val="id-ID"/>
        </w:rPr>
        <w:t>Pasal 7</w:t>
      </w:r>
    </w:p>
    <w:p w14:paraId="067F3982" w14:textId="77777777" w:rsidR="001C34D3" w:rsidRPr="001C34D3" w:rsidRDefault="001C34D3" w:rsidP="00C27CDF">
      <w:pPr>
        <w:jc w:val="both"/>
        <w:rPr>
          <w:lang w:val="id-ID"/>
        </w:rPr>
      </w:pPr>
      <w:r w:rsidRPr="001C34D3">
        <w:rPr>
          <w:lang w:val="id-ID"/>
        </w:rPr>
        <w:t>Sebelum permulaan tahun ajaran, Kepala Satuan Pendidikan berkewajiban menyusun program yang mencakup:</w:t>
      </w:r>
    </w:p>
    <w:p w14:paraId="59CDEF17" w14:textId="69E8952E" w:rsidR="001C34D3" w:rsidRPr="001C34D3" w:rsidRDefault="001C34D3" w:rsidP="00C27CDF">
      <w:pPr>
        <w:numPr>
          <w:ilvl w:val="1"/>
          <w:numId w:val="7"/>
        </w:numPr>
        <w:jc w:val="both"/>
        <w:rPr>
          <w:lang w:val="id-ID"/>
        </w:rPr>
      </w:pPr>
      <w:r w:rsidRPr="001C34D3">
        <w:rPr>
          <w:lang w:val="id-ID"/>
        </w:rPr>
        <w:t>Evaluasi Rencana Kerja Satuan Pendidikan;</w:t>
      </w:r>
    </w:p>
    <w:p w14:paraId="4C5A2E68" w14:textId="77777777" w:rsidR="001C34D3" w:rsidRPr="001C34D3" w:rsidRDefault="001C34D3" w:rsidP="00C27CDF">
      <w:pPr>
        <w:numPr>
          <w:ilvl w:val="1"/>
          <w:numId w:val="7"/>
        </w:numPr>
        <w:jc w:val="both"/>
        <w:rPr>
          <w:lang w:val="id-ID"/>
        </w:rPr>
      </w:pPr>
      <w:r w:rsidRPr="001C34D3">
        <w:rPr>
          <w:lang w:val="id-ID"/>
        </w:rPr>
        <w:t>Kalender Pendidikan;</w:t>
      </w:r>
    </w:p>
    <w:p w14:paraId="3AB31895" w14:textId="77777777" w:rsidR="001C34D3" w:rsidRPr="001C34D3" w:rsidRDefault="001C34D3" w:rsidP="00C27CDF">
      <w:pPr>
        <w:numPr>
          <w:ilvl w:val="1"/>
          <w:numId w:val="7"/>
        </w:numPr>
        <w:jc w:val="both"/>
        <w:rPr>
          <w:lang w:val="id-ID"/>
        </w:rPr>
      </w:pPr>
      <w:r w:rsidRPr="001C34D3">
        <w:rPr>
          <w:lang w:val="id-ID"/>
        </w:rPr>
        <w:t>Perencanaan Pembelajaran;</w:t>
      </w:r>
    </w:p>
    <w:p w14:paraId="03C2ECF1" w14:textId="77777777" w:rsidR="001C34D3" w:rsidRPr="001C34D3" w:rsidRDefault="001C34D3" w:rsidP="00C27CDF">
      <w:pPr>
        <w:numPr>
          <w:ilvl w:val="1"/>
          <w:numId w:val="7"/>
        </w:numPr>
        <w:jc w:val="both"/>
        <w:rPr>
          <w:lang w:val="id-ID"/>
        </w:rPr>
      </w:pPr>
      <w:r w:rsidRPr="001C34D3">
        <w:rPr>
          <w:lang w:val="id-ID"/>
        </w:rPr>
        <w:t>Pelaksanaan Pembelajaran;</w:t>
      </w:r>
    </w:p>
    <w:p w14:paraId="680880BC" w14:textId="77777777" w:rsidR="001C34D3" w:rsidRPr="001C34D3" w:rsidRDefault="001C34D3" w:rsidP="00C27CDF">
      <w:pPr>
        <w:numPr>
          <w:ilvl w:val="1"/>
          <w:numId w:val="7"/>
        </w:numPr>
        <w:jc w:val="both"/>
        <w:rPr>
          <w:lang w:val="id-ID"/>
        </w:rPr>
      </w:pPr>
      <w:r w:rsidRPr="001C34D3">
        <w:rPr>
          <w:lang w:val="id-ID"/>
        </w:rPr>
        <w:t>Penilaian Proses Pembelajaran;</w:t>
      </w:r>
    </w:p>
    <w:p w14:paraId="293FAC6D" w14:textId="77777777" w:rsidR="001C34D3" w:rsidRPr="001C34D3" w:rsidRDefault="001C34D3" w:rsidP="00C27CDF">
      <w:pPr>
        <w:numPr>
          <w:ilvl w:val="1"/>
          <w:numId w:val="7"/>
        </w:numPr>
        <w:jc w:val="both"/>
        <w:rPr>
          <w:lang w:val="id-ID"/>
        </w:rPr>
      </w:pPr>
      <w:r w:rsidRPr="001C34D3">
        <w:rPr>
          <w:lang w:val="id-ID"/>
        </w:rPr>
        <w:t>Penilaian Hasil Pembelajaran;</w:t>
      </w:r>
    </w:p>
    <w:p w14:paraId="0AC69C4E" w14:textId="77777777" w:rsidR="001C34D3" w:rsidRPr="001C34D3" w:rsidRDefault="001C34D3" w:rsidP="00C27CDF">
      <w:pPr>
        <w:numPr>
          <w:ilvl w:val="1"/>
          <w:numId w:val="7"/>
        </w:numPr>
        <w:jc w:val="both"/>
        <w:rPr>
          <w:lang w:val="id-ID"/>
        </w:rPr>
      </w:pPr>
      <w:r w:rsidRPr="001C34D3">
        <w:rPr>
          <w:lang w:val="id-ID"/>
        </w:rPr>
        <w:lastRenderedPageBreak/>
        <w:t>Pengawasan dan Evaluasi Proses Pembelajaran;</w:t>
      </w:r>
    </w:p>
    <w:p w14:paraId="0067137D" w14:textId="77777777" w:rsidR="001C34D3" w:rsidRPr="001C34D3" w:rsidRDefault="001C34D3" w:rsidP="00C27CDF">
      <w:pPr>
        <w:numPr>
          <w:ilvl w:val="1"/>
          <w:numId w:val="7"/>
        </w:numPr>
        <w:jc w:val="both"/>
        <w:rPr>
          <w:lang w:val="id-ID"/>
        </w:rPr>
      </w:pPr>
      <w:r w:rsidRPr="001C34D3">
        <w:rPr>
          <w:lang w:val="id-ID"/>
        </w:rPr>
        <w:t>Pedoman Pelaksanaan Penyelenggaraan Satuan Pendidikan, meliputi :</w:t>
      </w:r>
    </w:p>
    <w:p w14:paraId="0D6349E7" w14:textId="77777777" w:rsidR="001C34D3" w:rsidRPr="001C34D3" w:rsidRDefault="001C34D3" w:rsidP="00C27CDF">
      <w:pPr>
        <w:numPr>
          <w:ilvl w:val="2"/>
          <w:numId w:val="7"/>
        </w:numPr>
        <w:jc w:val="both"/>
        <w:rPr>
          <w:lang w:val="id-ID"/>
        </w:rPr>
      </w:pPr>
      <w:r w:rsidRPr="001C34D3">
        <w:rPr>
          <w:lang w:val="id-ID"/>
        </w:rPr>
        <w:t>Kurikulum Satuan Pendidikan.</w:t>
      </w:r>
    </w:p>
    <w:p w14:paraId="3516CBD5" w14:textId="77777777" w:rsidR="001C34D3" w:rsidRPr="001C34D3" w:rsidRDefault="001C34D3" w:rsidP="00C27CDF">
      <w:pPr>
        <w:numPr>
          <w:ilvl w:val="2"/>
          <w:numId w:val="7"/>
        </w:numPr>
        <w:jc w:val="both"/>
        <w:rPr>
          <w:lang w:val="id-ID"/>
        </w:rPr>
      </w:pPr>
      <w:r w:rsidRPr="001C34D3">
        <w:rPr>
          <w:lang w:val="id-ID"/>
        </w:rPr>
        <w:t>Pembagian Tugas Pendidik dan Tenaga Kependidikan.</w:t>
      </w:r>
    </w:p>
    <w:p w14:paraId="379AB4F8" w14:textId="77777777" w:rsidR="002A5250" w:rsidRDefault="001C34D3" w:rsidP="00C27CDF">
      <w:pPr>
        <w:numPr>
          <w:ilvl w:val="2"/>
          <w:numId w:val="7"/>
        </w:numPr>
        <w:jc w:val="both"/>
        <w:rPr>
          <w:lang w:val="id-ID"/>
        </w:rPr>
      </w:pPr>
      <w:r w:rsidRPr="002A5250">
        <w:rPr>
          <w:lang w:val="id-ID"/>
        </w:rPr>
        <w:t>Peraturan Akademik.</w:t>
      </w:r>
    </w:p>
    <w:p w14:paraId="14C54FD1" w14:textId="7887CEA9" w:rsidR="001C34D3" w:rsidRPr="002A5250" w:rsidRDefault="001C34D3" w:rsidP="00C27CDF">
      <w:pPr>
        <w:numPr>
          <w:ilvl w:val="2"/>
          <w:numId w:val="7"/>
        </w:numPr>
        <w:jc w:val="both"/>
        <w:rPr>
          <w:lang w:val="id-ID"/>
        </w:rPr>
      </w:pPr>
      <w:r w:rsidRPr="002A5250">
        <w:rPr>
          <w:lang w:val="id-ID"/>
        </w:rPr>
        <w:t>Tata</w:t>
      </w:r>
      <w:r w:rsidR="002A5250" w:rsidRPr="002A5250">
        <w:rPr>
          <w:lang w:val="id-ID"/>
        </w:rPr>
        <w:t xml:space="preserve"> </w:t>
      </w:r>
      <w:r w:rsidRPr="002A5250">
        <w:rPr>
          <w:lang w:val="id-ID"/>
        </w:rPr>
        <w:t>Tertib</w:t>
      </w:r>
      <w:r w:rsidR="002A5250">
        <w:rPr>
          <w:lang w:val="id-ID"/>
        </w:rPr>
        <w:t xml:space="preserve"> </w:t>
      </w:r>
      <w:r w:rsidRPr="002A5250">
        <w:rPr>
          <w:lang w:val="id-ID"/>
        </w:rPr>
        <w:t>Satuan</w:t>
      </w:r>
      <w:r w:rsidR="002A5250">
        <w:rPr>
          <w:lang w:val="id-ID"/>
        </w:rPr>
        <w:t xml:space="preserve"> </w:t>
      </w:r>
      <w:r w:rsidRPr="002A5250">
        <w:rPr>
          <w:lang w:val="id-ID"/>
        </w:rPr>
        <w:t>Pendidikan</w:t>
      </w:r>
      <w:r w:rsidRPr="002A5250">
        <w:rPr>
          <w:lang w:val="id-ID"/>
        </w:rPr>
        <w:tab/>
        <w:t>yang</w:t>
      </w:r>
      <w:r w:rsidR="002A5250">
        <w:rPr>
          <w:lang w:val="id-ID"/>
        </w:rPr>
        <w:t xml:space="preserve"> </w:t>
      </w:r>
      <w:r w:rsidRPr="002A5250">
        <w:rPr>
          <w:lang w:val="id-ID"/>
        </w:rPr>
        <w:t>meliputi</w:t>
      </w:r>
      <w:r w:rsidRPr="002A5250">
        <w:rPr>
          <w:lang w:val="id-ID"/>
        </w:rPr>
        <w:tab/>
        <w:t>Tata</w:t>
      </w:r>
      <w:r w:rsidR="002A5250">
        <w:rPr>
          <w:lang w:val="id-ID"/>
        </w:rPr>
        <w:t xml:space="preserve"> </w:t>
      </w:r>
      <w:r w:rsidRPr="002A5250">
        <w:rPr>
          <w:lang w:val="id-ID"/>
        </w:rPr>
        <w:t>Tertib</w:t>
      </w:r>
      <w:r w:rsidR="002A5250">
        <w:rPr>
          <w:lang w:val="id-ID"/>
        </w:rPr>
        <w:t xml:space="preserve"> </w:t>
      </w:r>
      <w:r w:rsidRPr="002A5250">
        <w:rPr>
          <w:lang w:val="id-ID"/>
        </w:rPr>
        <w:t>bagi Pendidik, Tenaga Kependidikan dan murid.</w:t>
      </w:r>
    </w:p>
    <w:p w14:paraId="7093AF7B" w14:textId="77777777" w:rsidR="001C34D3" w:rsidRPr="001C34D3" w:rsidRDefault="001C34D3" w:rsidP="00C27CDF">
      <w:pPr>
        <w:numPr>
          <w:ilvl w:val="2"/>
          <w:numId w:val="7"/>
        </w:numPr>
        <w:jc w:val="both"/>
        <w:rPr>
          <w:lang w:val="id-ID"/>
        </w:rPr>
      </w:pPr>
      <w:r w:rsidRPr="001C34D3">
        <w:rPr>
          <w:lang w:val="id-ID"/>
        </w:rPr>
        <w:t>Tata Tertib Pengaturan Penggunaan dan Pemeliharaan Sarana dan Prasarana Pendidikan.</w:t>
      </w:r>
    </w:p>
    <w:p w14:paraId="6CC0087A" w14:textId="77777777" w:rsidR="001C34D3" w:rsidRPr="001C34D3" w:rsidRDefault="001C34D3" w:rsidP="001C34D3">
      <w:pPr>
        <w:jc w:val="center"/>
        <w:rPr>
          <w:lang w:val="id-ID"/>
        </w:rPr>
      </w:pPr>
    </w:p>
    <w:p w14:paraId="6B9B0DCD" w14:textId="3AEA5B9F" w:rsidR="00C27CDF" w:rsidRDefault="001C34D3" w:rsidP="001C34D3">
      <w:pPr>
        <w:jc w:val="center"/>
        <w:rPr>
          <w:lang w:val="id-ID"/>
        </w:rPr>
      </w:pPr>
      <w:r w:rsidRPr="001C34D3">
        <w:rPr>
          <w:lang w:val="id-ID"/>
        </w:rPr>
        <w:t xml:space="preserve">BAB V </w:t>
      </w:r>
    </w:p>
    <w:p w14:paraId="1E1227D5" w14:textId="1AAFF6C8" w:rsidR="001C34D3" w:rsidRPr="001C34D3" w:rsidRDefault="001C34D3" w:rsidP="001C34D3">
      <w:pPr>
        <w:jc w:val="center"/>
        <w:rPr>
          <w:lang w:val="id-ID"/>
        </w:rPr>
      </w:pPr>
      <w:r w:rsidRPr="001C34D3">
        <w:rPr>
          <w:lang w:val="id-ID"/>
        </w:rPr>
        <w:t>KEGIATAN PEMBELAJARAN</w:t>
      </w:r>
    </w:p>
    <w:p w14:paraId="3A0478A4" w14:textId="77777777" w:rsidR="001C34D3" w:rsidRPr="001C34D3" w:rsidRDefault="001C34D3" w:rsidP="001C34D3">
      <w:pPr>
        <w:jc w:val="center"/>
        <w:rPr>
          <w:lang w:val="id-ID"/>
        </w:rPr>
      </w:pPr>
      <w:r w:rsidRPr="001C34D3">
        <w:rPr>
          <w:lang w:val="id-ID"/>
        </w:rPr>
        <w:t>Pasal 8</w:t>
      </w:r>
    </w:p>
    <w:p w14:paraId="64DE8F7E" w14:textId="77777777" w:rsidR="001C34D3" w:rsidRPr="001C34D3" w:rsidRDefault="001C34D3" w:rsidP="00C27CDF">
      <w:pPr>
        <w:numPr>
          <w:ilvl w:val="0"/>
          <w:numId w:val="8"/>
        </w:numPr>
        <w:jc w:val="both"/>
        <w:rPr>
          <w:lang w:val="id-ID"/>
        </w:rPr>
      </w:pPr>
      <w:r w:rsidRPr="001C34D3">
        <w:rPr>
          <w:lang w:val="id-ID"/>
        </w:rPr>
        <w:t>Kegiatan pembelajaran pada Satuan Pendidikan terdiri dari perencanaan, pelaksanaan, dan evaluasi/penilaian proses pembelajaran.</w:t>
      </w:r>
    </w:p>
    <w:p w14:paraId="4933CF48" w14:textId="77777777" w:rsidR="001C34D3" w:rsidRPr="001C34D3" w:rsidRDefault="001C34D3" w:rsidP="00C27CDF">
      <w:pPr>
        <w:numPr>
          <w:ilvl w:val="0"/>
          <w:numId w:val="8"/>
        </w:numPr>
        <w:jc w:val="both"/>
        <w:rPr>
          <w:lang w:val="id-ID"/>
        </w:rPr>
      </w:pPr>
      <w:r w:rsidRPr="001C34D3">
        <w:rPr>
          <w:lang w:val="id-ID"/>
        </w:rPr>
        <w:t xml:space="preserve">Perencanaan pembelajaran disusun dalam bentuk dokumen perencanaan pembelajaran yang fleksibel, jelas dan sederhana, paling sedikit memuat tujuan pembelajaran, langkah atau kegiatan pembelajaran; dan penilaian atau </w:t>
      </w:r>
      <w:proofErr w:type="spellStart"/>
      <w:r w:rsidRPr="001C34D3">
        <w:rPr>
          <w:lang w:val="id-ID"/>
        </w:rPr>
        <w:t>asesmen</w:t>
      </w:r>
      <w:proofErr w:type="spellEnd"/>
      <w:r w:rsidRPr="001C34D3">
        <w:rPr>
          <w:lang w:val="id-ID"/>
        </w:rPr>
        <w:t xml:space="preserve"> pembelajaran.</w:t>
      </w:r>
    </w:p>
    <w:p w14:paraId="63A3D652" w14:textId="77777777" w:rsidR="001C34D3" w:rsidRPr="001C34D3" w:rsidRDefault="001C34D3" w:rsidP="00C27CDF">
      <w:pPr>
        <w:numPr>
          <w:ilvl w:val="0"/>
          <w:numId w:val="8"/>
        </w:numPr>
        <w:jc w:val="both"/>
        <w:rPr>
          <w:lang w:val="id-ID"/>
        </w:rPr>
      </w:pPr>
      <w:r w:rsidRPr="001C34D3">
        <w:rPr>
          <w:lang w:val="id-ID"/>
        </w:rPr>
        <w:t>Pelaksanaan pembelajaran dilakukan oleh guru dengan memberikan keteladanan; pendampingan; fasilitasi dan diselenggarakan dalam suasana belajar yang interaktif; inspiratif; menyenangkan; menantang; memotivasi murid untuk berpartisipasi aktif; dan memberikan ruang</w:t>
      </w:r>
    </w:p>
    <w:p w14:paraId="09F9E514" w14:textId="77777777" w:rsidR="001C34D3" w:rsidRPr="001C34D3" w:rsidRDefault="001C34D3" w:rsidP="00C27CDF">
      <w:pPr>
        <w:ind w:left="709"/>
        <w:jc w:val="both"/>
        <w:rPr>
          <w:lang w:val="id-ID"/>
        </w:rPr>
      </w:pPr>
      <w:r w:rsidRPr="001C34D3">
        <w:rPr>
          <w:lang w:val="id-ID"/>
        </w:rPr>
        <w:t>yang cukup bagi prakarsa, kreativitas, kemandirian sesuai dengan bakat, minat, dan perkembangan fisik, serta psikologis murid.</w:t>
      </w:r>
    </w:p>
    <w:p w14:paraId="52D5D4C1" w14:textId="77777777" w:rsidR="001C34D3" w:rsidRPr="001C34D3" w:rsidRDefault="001C34D3" w:rsidP="00C27CDF">
      <w:pPr>
        <w:numPr>
          <w:ilvl w:val="0"/>
          <w:numId w:val="8"/>
        </w:numPr>
        <w:ind w:left="709"/>
        <w:jc w:val="both"/>
        <w:rPr>
          <w:lang w:val="id-ID"/>
        </w:rPr>
      </w:pPr>
      <w:r w:rsidRPr="001C34D3">
        <w:rPr>
          <w:lang w:val="id-ID"/>
        </w:rPr>
        <w:t>Evaluasi/penilaian proses pembelajaran dilaksanakan oleh guru yang bersangkutan dan dapat dilaksanakan oleh sesama guru, Kepala Satuan Pendidikan dan/atau murid.</w:t>
      </w:r>
    </w:p>
    <w:p w14:paraId="704FDB8F" w14:textId="77777777" w:rsidR="001C34D3" w:rsidRPr="001C34D3" w:rsidRDefault="001C34D3" w:rsidP="00C27CDF">
      <w:pPr>
        <w:numPr>
          <w:ilvl w:val="0"/>
          <w:numId w:val="8"/>
        </w:numPr>
        <w:ind w:left="709"/>
        <w:jc w:val="both"/>
        <w:rPr>
          <w:lang w:val="id-ID"/>
        </w:rPr>
      </w:pPr>
      <w:r w:rsidRPr="001C34D3">
        <w:rPr>
          <w:lang w:val="id-ID"/>
        </w:rPr>
        <w:t>Penanaman dan/atau penguatan pendidikan karakter melalui Gerakan</w:t>
      </w:r>
    </w:p>
    <w:p w14:paraId="42A6E8EC" w14:textId="77777777" w:rsidR="001C34D3" w:rsidRPr="001C34D3" w:rsidRDefault="001C34D3" w:rsidP="00C27CDF">
      <w:pPr>
        <w:ind w:left="709"/>
        <w:jc w:val="both"/>
        <w:rPr>
          <w:lang w:val="id-ID"/>
        </w:rPr>
      </w:pPr>
      <w:r w:rsidRPr="001C34D3">
        <w:rPr>
          <w:lang w:val="id-ID"/>
        </w:rPr>
        <w:t>7 (tujuh) Kebiasaan Anak Indonesia Hebat dan pelaksanaan kegiatan Pagi Ceria.</w:t>
      </w:r>
    </w:p>
    <w:p w14:paraId="184275D6" w14:textId="77777777" w:rsidR="001C34D3" w:rsidRPr="001C34D3" w:rsidRDefault="001C34D3" w:rsidP="001C34D3">
      <w:pPr>
        <w:jc w:val="center"/>
        <w:rPr>
          <w:lang w:val="id-ID"/>
        </w:rPr>
      </w:pPr>
    </w:p>
    <w:p w14:paraId="48AF4CE3" w14:textId="078672D9" w:rsidR="001C34D3" w:rsidRPr="001C34D3" w:rsidRDefault="001C34D3" w:rsidP="001C34D3">
      <w:pPr>
        <w:jc w:val="center"/>
        <w:rPr>
          <w:lang w:val="id-ID"/>
        </w:rPr>
      </w:pPr>
      <w:r w:rsidRPr="001C34D3">
        <w:rPr>
          <w:lang w:val="id-ID"/>
        </w:rPr>
        <w:t>Pasal 9</w:t>
      </w:r>
    </w:p>
    <w:p w14:paraId="208CD71D" w14:textId="77777777" w:rsidR="001C34D3" w:rsidRPr="001C34D3" w:rsidRDefault="001C34D3" w:rsidP="00C27CDF">
      <w:pPr>
        <w:numPr>
          <w:ilvl w:val="0"/>
          <w:numId w:val="9"/>
        </w:numPr>
        <w:jc w:val="both"/>
        <w:rPr>
          <w:lang w:val="id-ID"/>
        </w:rPr>
      </w:pPr>
      <w:r w:rsidRPr="001C34D3">
        <w:rPr>
          <w:lang w:val="id-ID"/>
        </w:rPr>
        <w:t>Pada permulaan semester, guru berkewajiban membuat persiapan mengajar untuk mendukung tujuan pembelajaran terpenuhi secara efektif.</w:t>
      </w:r>
    </w:p>
    <w:p w14:paraId="56253CBD" w14:textId="77777777" w:rsidR="001C34D3" w:rsidRPr="001C34D3" w:rsidRDefault="001C34D3" w:rsidP="00C27CDF">
      <w:pPr>
        <w:numPr>
          <w:ilvl w:val="0"/>
          <w:numId w:val="9"/>
        </w:numPr>
        <w:jc w:val="both"/>
        <w:rPr>
          <w:lang w:val="id-ID"/>
        </w:rPr>
      </w:pPr>
      <w:r w:rsidRPr="001C34D3">
        <w:rPr>
          <w:lang w:val="id-ID"/>
        </w:rPr>
        <w:t>Dokumen persiapan mengajar sebagaimana dimaksud pada ayat (1) antara lain:</w:t>
      </w:r>
    </w:p>
    <w:p w14:paraId="6D980A41" w14:textId="77777777" w:rsidR="001C34D3" w:rsidRPr="001C34D3" w:rsidRDefault="001C34D3" w:rsidP="00C27CDF">
      <w:pPr>
        <w:numPr>
          <w:ilvl w:val="1"/>
          <w:numId w:val="9"/>
        </w:numPr>
        <w:jc w:val="both"/>
        <w:rPr>
          <w:lang w:val="id-ID"/>
        </w:rPr>
      </w:pPr>
      <w:r w:rsidRPr="001C34D3">
        <w:rPr>
          <w:lang w:val="id-ID"/>
        </w:rPr>
        <w:t>Tujuan Pembelajaran (TP) dan Alur Tujuan Pembelajaran (ATP)/Silabus;</w:t>
      </w:r>
    </w:p>
    <w:p w14:paraId="7CCE5985" w14:textId="77777777" w:rsidR="001C34D3" w:rsidRPr="001C34D3" w:rsidRDefault="001C34D3" w:rsidP="00C27CDF">
      <w:pPr>
        <w:numPr>
          <w:ilvl w:val="1"/>
          <w:numId w:val="9"/>
        </w:numPr>
        <w:jc w:val="both"/>
        <w:rPr>
          <w:lang w:val="id-ID"/>
        </w:rPr>
      </w:pPr>
      <w:r w:rsidRPr="001C34D3">
        <w:rPr>
          <w:lang w:val="id-ID"/>
        </w:rPr>
        <w:lastRenderedPageBreak/>
        <w:t xml:space="preserve">Modul Ajar/Rencana Pelaksanaan Pembelajaran (RPP) yang mengintegrasikan pembelajaran </w:t>
      </w:r>
      <w:proofErr w:type="spellStart"/>
      <w:r w:rsidRPr="001C34D3">
        <w:rPr>
          <w:lang w:val="id-ID"/>
        </w:rPr>
        <w:t>Koding</w:t>
      </w:r>
      <w:proofErr w:type="spellEnd"/>
      <w:r w:rsidRPr="001C34D3">
        <w:rPr>
          <w:lang w:val="id-ID"/>
        </w:rPr>
        <w:t xml:space="preserve"> Kecerdasan Artifisial (KKA), materi Pembelajaran Perubahan Iklim (PPI);</w:t>
      </w:r>
    </w:p>
    <w:p w14:paraId="134D318A" w14:textId="77777777" w:rsidR="001C34D3" w:rsidRPr="001C34D3" w:rsidRDefault="001C34D3" w:rsidP="00C27CDF">
      <w:pPr>
        <w:numPr>
          <w:ilvl w:val="1"/>
          <w:numId w:val="9"/>
        </w:numPr>
        <w:jc w:val="both"/>
        <w:rPr>
          <w:lang w:val="id-ID"/>
        </w:rPr>
      </w:pPr>
      <w:r w:rsidRPr="001C34D3">
        <w:rPr>
          <w:lang w:val="id-ID"/>
        </w:rPr>
        <w:t>Program ekstrakurikuler, kokurikuler/Penguatan 8 (delapan) dimensi kelulusan.</w:t>
      </w:r>
    </w:p>
    <w:p w14:paraId="1372361B" w14:textId="77777777" w:rsidR="001C34D3" w:rsidRPr="001C34D3" w:rsidRDefault="001C34D3" w:rsidP="00C27CDF">
      <w:pPr>
        <w:numPr>
          <w:ilvl w:val="0"/>
          <w:numId w:val="9"/>
        </w:numPr>
        <w:jc w:val="both"/>
        <w:rPr>
          <w:lang w:val="id-ID"/>
        </w:rPr>
      </w:pPr>
      <w:r w:rsidRPr="001C34D3">
        <w:rPr>
          <w:lang w:val="id-ID"/>
        </w:rPr>
        <w:t>Kegiatan pembelajaran sebagaimana dimaksud pada ayat (2) disesuaikan dengan kurikulum yang telah ditetapkan oleh Satuan Pendidikan.</w:t>
      </w:r>
    </w:p>
    <w:p w14:paraId="1F925B6A" w14:textId="77777777" w:rsidR="001C34D3" w:rsidRPr="001C34D3" w:rsidRDefault="001C34D3" w:rsidP="001C34D3">
      <w:pPr>
        <w:jc w:val="center"/>
        <w:rPr>
          <w:lang w:val="id-ID"/>
        </w:rPr>
      </w:pPr>
    </w:p>
    <w:p w14:paraId="4CC9AE6D" w14:textId="77777777" w:rsidR="001C34D3" w:rsidRPr="001C34D3" w:rsidRDefault="001C34D3" w:rsidP="001C34D3">
      <w:pPr>
        <w:jc w:val="center"/>
        <w:rPr>
          <w:lang w:val="id-ID"/>
        </w:rPr>
      </w:pPr>
      <w:r w:rsidRPr="001C34D3">
        <w:rPr>
          <w:lang w:val="id-ID"/>
        </w:rPr>
        <w:t>Pasal 10</w:t>
      </w:r>
    </w:p>
    <w:p w14:paraId="49A140F5" w14:textId="77777777" w:rsidR="001C34D3" w:rsidRPr="001C34D3" w:rsidRDefault="001C34D3" w:rsidP="001C34D3">
      <w:pPr>
        <w:jc w:val="center"/>
        <w:rPr>
          <w:lang w:val="id-ID"/>
        </w:rPr>
      </w:pPr>
      <w:r w:rsidRPr="001C34D3">
        <w:rPr>
          <w:lang w:val="id-ID"/>
        </w:rPr>
        <w:t>Dalam penyelenggaraan pendidikan, Satuan Pendidikan menggunakan sistem semester yang membagi 1 (satu) tahun ajaran menjadi semester gasal dan semester genap.</w:t>
      </w:r>
    </w:p>
    <w:p w14:paraId="730244CB" w14:textId="77777777" w:rsidR="001C34D3" w:rsidRPr="001C34D3" w:rsidRDefault="001C34D3" w:rsidP="001C34D3">
      <w:pPr>
        <w:jc w:val="center"/>
        <w:rPr>
          <w:lang w:val="id-ID"/>
        </w:rPr>
      </w:pPr>
      <w:r w:rsidRPr="001C34D3">
        <w:rPr>
          <w:lang w:val="id-ID"/>
        </w:rPr>
        <w:t>Pasal 11</w:t>
      </w:r>
    </w:p>
    <w:p w14:paraId="1FFFC899" w14:textId="77777777" w:rsidR="001C34D3" w:rsidRPr="001C34D3" w:rsidRDefault="001C34D3" w:rsidP="00C27CDF">
      <w:pPr>
        <w:numPr>
          <w:ilvl w:val="0"/>
          <w:numId w:val="10"/>
        </w:numPr>
        <w:jc w:val="both"/>
        <w:rPr>
          <w:lang w:val="id-ID"/>
        </w:rPr>
      </w:pPr>
      <w:r w:rsidRPr="001C34D3">
        <w:rPr>
          <w:lang w:val="id-ID"/>
        </w:rPr>
        <w:t>Waktu pembelajaran efektif setiap jam pelajaran tatap muka untuk SD/MI: 35 menit, SMP/</w:t>
      </w:r>
      <w:proofErr w:type="spellStart"/>
      <w:r w:rsidRPr="001C34D3">
        <w:rPr>
          <w:lang w:val="id-ID"/>
        </w:rPr>
        <w:t>MTs</w:t>
      </w:r>
      <w:proofErr w:type="spellEnd"/>
      <w:r w:rsidRPr="001C34D3">
        <w:rPr>
          <w:lang w:val="id-ID"/>
        </w:rPr>
        <w:t>: 40 menit, dan SMA/MA/SMK/MAK: 45 menit.</w:t>
      </w:r>
    </w:p>
    <w:p w14:paraId="7AED37FA" w14:textId="77777777" w:rsidR="001C34D3" w:rsidRPr="001C34D3" w:rsidRDefault="001C34D3" w:rsidP="001C34D3">
      <w:pPr>
        <w:jc w:val="center"/>
        <w:rPr>
          <w:lang w:val="id-ID"/>
        </w:rPr>
      </w:pPr>
      <w:r w:rsidRPr="001C34D3">
        <w:rPr>
          <w:lang w:val="id-ID"/>
        </w:rPr>
        <w:t>Pasal 12</w:t>
      </w:r>
    </w:p>
    <w:p w14:paraId="79897D69" w14:textId="6B577DE6" w:rsidR="001C34D3" w:rsidRPr="00762928" w:rsidRDefault="001C34D3" w:rsidP="00C27CDF">
      <w:pPr>
        <w:numPr>
          <w:ilvl w:val="0"/>
          <w:numId w:val="11"/>
        </w:numPr>
        <w:jc w:val="both"/>
        <w:rPr>
          <w:lang w:val="id-ID"/>
        </w:rPr>
      </w:pPr>
      <w:r w:rsidRPr="00762928">
        <w:rPr>
          <w:lang w:val="id-ID"/>
        </w:rPr>
        <w:t xml:space="preserve">Waktu pembelajaran efektif setiap jam pelajaran tatap muka pada bulan Ramadhan untuk SD/MI: </w:t>
      </w:r>
      <w:r w:rsidR="00762928">
        <w:rPr>
          <w:lang w:val="id-ID"/>
        </w:rPr>
        <w:t>25</w:t>
      </w:r>
      <w:r w:rsidRPr="00762928">
        <w:rPr>
          <w:lang w:val="id-ID"/>
        </w:rPr>
        <w:t xml:space="preserve"> menit, SMP/</w:t>
      </w:r>
      <w:proofErr w:type="spellStart"/>
      <w:r w:rsidRPr="00762928">
        <w:rPr>
          <w:lang w:val="id-ID"/>
        </w:rPr>
        <w:t>MTs</w:t>
      </w:r>
      <w:proofErr w:type="spellEnd"/>
      <w:r w:rsidRPr="00762928">
        <w:rPr>
          <w:lang w:val="id-ID"/>
        </w:rPr>
        <w:t>: 3</w:t>
      </w:r>
      <w:r w:rsidR="00762928">
        <w:rPr>
          <w:lang w:val="id-ID"/>
        </w:rPr>
        <w:t>0</w:t>
      </w:r>
      <w:r w:rsidRPr="00762928">
        <w:rPr>
          <w:lang w:val="id-ID"/>
        </w:rPr>
        <w:t xml:space="preserve"> menit, dan SMA/MA/SMK/MAK: </w:t>
      </w:r>
      <w:r w:rsidR="00762928">
        <w:rPr>
          <w:lang w:val="id-ID"/>
        </w:rPr>
        <w:t>35</w:t>
      </w:r>
      <w:r w:rsidRPr="00762928">
        <w:rPr>
          <w:lang w:val="id-ID"/>
        </w:rPr>
        <w:t xml:space="preserve"> menit.</w:t>
      </w:r>
    </w:p>
    <w:p w14:paraId="2A9D0E45" w14:textId="77777777" w:rsidR="001C34D3" w:rsidRPr="001C34D3" w:rsidRDefault="001C34D3" w:rsidP="00C27CDF">
      <w:pPr>
        <w:numPr>
          <w:ilvl w:val="0"/>
          <w:numId w:val="11"/>
        </w:numPr>
        <w:jc w:val="both"/>
        <w:rPr>
          <w:lang w:val="id-ID"/>
        </w:rPr>
      </w:pPr>
      <w:r w:rsidRPr="001C34D3">
        <w:rPr>
          <w:lang w:val="id-ID"/>
        </w:rPr>
        <w:t>Waktu pembelajaran efektif setiap jam pelajaran tatap muka pada bulan Ramadhan disesuaikan dengan waktu dan jumlah jam kerja Aparatur Sipil Negara atau pegawai yang ditetapkan oleh pemerintah atau pemerintah daerah.</w:t>
      </w:r>
    </w:p>
    <w:p w14:paraId="3D7C0E4D" w14:textId="31FC2358" w:rsidR="001C34D3" w:rsidRPr="001C34D3" w:rsidRDefault="001C34D3" w:rsidP="001C34D3">
      <w:pPr>
        <w:jc w:val="center"/>
        <w:rPr>
          <w:lang w:val="id-ID"/>
        </w:rPr>
      </w:pPr>
      <w:r w:rsidRPr="001C34D3">
        <w:rPr>
          <w:lang w:val="id-ID"/>
        </w:rPr>
        <w:t>Pasal 13</w:t>
      </w:r>
    </w:p>
    <w:p w14:paraId="5E0FCDE9" w14:textId="77777777" w:rsidR="001C34D3" w:rsidRPr="001C34D3" w:rsidRDefault="001C34D3" w:rsidP="00C27CDF">
      <w:pPr>
        <w:jc w:val="both"/>
        <w:rPr>
          <w:lang w:val="id-ID"/>
        </w:rPr>
      </w:pPr>
      <w:r w:rsidRPr="001C34D3">
        <w:rPr>
          <w:lang w:val="id-ID"/>
        </w:rPr>
        <w:t>Beban belajar kegiatan tatap muka keseluruhan untuk setiap Satuan Pendidikan adalah sebagai berikut:</w:t>
      </w:r>
    </w:p>
    <w:p w14:paraId="1F5B3C96" w14:textId="77777777" w:rsidR="001C34D3" w:rsidRPr="001C34D3" w:rsidRDefault="001C34D3" w:rsidP="00C27CDF">
      <w:pPr>
        <w:numPr>
          <w:ilvl w:val="1"/>
          <w:numId w:val="11"/>
        </w:numPr>
        <w:jc w:val="both"/>
        <w:rPr>
          <w:lang w:val="id-ID"/>
        </w:rPr>
      </w:pPr>
      <w:r w:rsidRPr="001C34D3">
        <w:rPr>
          <w:lang w:val="id-ID"/>
        </w:rPr>
        <w:t>Jumlah waktu pembelajaran per minggu disesuaikan dengan kurikulum yang ditetapkan oleh Satuan Pendidikan yang bersangkutan. Jumlah waktu pembelajaran pada setiap tahun ajaran sekurang-kurangnya 36 (tiga puluh enam) minggu efektif.</w:t>
      </w:r>
    </w:p>
    <w:p w14:paraId="7113688B" w14:textId="77777777" w:rsidR="001C34D3" w:rsidRPr="001C34D3" w:rsidRDefault="001C34D3" w:rsidP="00C27CDF">
      <w:pPr>
        <w:numPr>
          <w:ilvl w:val="1"/>
          <w:numId w:val="11"/>
        </w:numPr>
        <w:jc w:val="both"/>
        <w:rPr>
          <w:lang w:val="id-ID"/>
        </w:rPr>
      </w:pPr>
      <w:r w:rsidRPr="001C34D3">
        <w:rPr>
          <w:lang w:val="id-ID"/>
        </w:rPr>
        <w:t>Jam pembelajaran untuk setiap mata pelajaran dialokasikan sebagaimana tertera dalam struktur kurikulum masing-masing jenjang pendidikan. Satuan Pendidikan dimungkinkan menambah jumlah jam pembelajaran per minggu sesuai kebutuhan belajar murid.</w:t>
      </w:r>
    </w:p>
    <w:p w14:paraId="109E8C98" w14:textId="77777777" w:rsidR="001C34D3" w:rsidRPr="001C34D3" w:rsidRDefault="001C34D3" w:rsidP="001C34D3">
      <w:pPr>
        <w:jc w:val="center"/>
        <w:rPr>
          <w:lang w:val="id-ID"/>
        </w:rPr>
      </w:pPr>
    </w:p>
    <w:p w14:paraId="2D844C81" w14:textId="77777777" w:rsidR="001C34D3" w:rsidRPr="001C34D3" w:rsidRDefault="001C34D3" w:rsidP="001C34D3">
      <w:pPr>
        <w:jc w:val="center"/>
        <w:rPr>
          <w:lang w:val="id-ID"/>
        </w:rPr>
      </w:pPr>
      <w:r w:rsidRPr="001C34D3">
        <w:rPr>
          <w:lang w:val="id-ID"/>
        </w:rPr>
        <w:t>Pasal 14</w:t>
      </w:r>
    </w:p>
    <w:p w14:paraId="5A23C780" w14:textId="2ECD8D13" w:rsidR="001C34D3" w:rsidRPr="001C34D3" w:rsidRDefault="001C34D3" w:rsidP="00C27CDF">
      <w:pPr>
        <w:jc w:val="both"/>
        <w:rPr>
          <w:lang w:val="id-ID"/>
        </w:rPr>
      </w:pPr>
      <w:r w:rsidRPr="001C34D3">
        <w:rPr>
          <w:lang w:val="id-ID"/>
        </w:rPr>
        <w:t>Satuan Pendidikan yang diselenggarakan oleh Masyarakat dapat menyelenggarakan kegiatan pendidikan 5 (lima) hari sekolah per minggu, dengan tetap memenuhi ketentuan jumlah jam pembelajaran per tahun ajaran sebagaimana dimaksud pada Pasal 13.</w:t>
      </w:r>
    </w:p>
    <w:p w14:paraId="29A96181" w14:textId="77777777" w:rsidR="001C34D3" w:rsidRPr="001C34D3" w:rsidRDefault="001C34D3" w:rsidP="001C34D3">
      <w:pPr>
        <w:jc w:val="center"/>
        <w:rPr>
          <w:lang w:val="id-ID"/>
        </w:rPr>
      </w:pPr>
    </w:p>
    <w:p w14:paraId="620E49D5" w14:textId="77777777" w:rsidR="001C34D3" w:rsidRPr="001C34D3" w:rsidRDefault="001C34D3" w:rsidP="001C34D3">
      <w:pPr>
        <w:jc w:val="center"/>
        <w:rPr>
          <w:lang w:val="id-ID"/>
        </w:rPr>
      </w:pPr>
      <w:r w:rsidRPr="001C34D3">
        <w:rPr>
          <w:lang w:val="id-ID"/>
        </w:rPr>
        <w:t>Pasal 15</w:t>
      </w:r>
    </w:p>
    <w:p w14:paraId="23A40AA0" w14:textId="6D2A81D0" w:rsidR="001C34D3" w:rsidRPr="001C34D3" w:rsidRDefault="001C34D3" w:rsidP="00C27CDF">
      <w:pPr>
        <w:numPr>
          <w:ilvl w:val="0"/>
          <w:numId w:val="12"/>
        </w:numPr>
        <w:jc w:val="both"/>
        <w:rPr>
          <w:lang w:val="id-ID"/>
        </w:rPr>
      </w:pPr>
      <w:r w:rsidRPr="001C34D3">
        <w:rPr>
          <w:lang w:val="id-ID"/>
        </w:rPr>
        <w:t xml:space="preserve">Jumlah hari penyelenggaraan kegiatan pendidikan pada Satuan Pendidikan Negeri yang menjadi kewenangan Pemerintah Provinsi </w:t>
      </w:r>
      <w:r w:rsidR="0055722E">
        <w:rPr>
          <w:lang w:val="id-ID"/>
        </w:rPr>
        <w:t>Kepulauan Bangka Belitung</w:t>
      </w:r>
      <w:r w:rsidRPr="001C34D3">
        <w:rPr>
          <w:lang w:val="id-ID"/>
        </w:rPr>
        <w:t xml:space="preserve"> sesuai kebijakan daerah.</w:t>
      </w:r>
    </w:p>
    <w:p w14:paraId="67385A77" w14:textId="71DC62F7" w:rsidR="001C34D3" w:rsidRPr="001C34D3" w:rsidRDefault="001C34D3" w:rsidP="00C27CDF">
      <w:pPr>
        <w:numPr>
          <w:ilvl w:val="0"/>
          <w:numId w:val="12"/>
        </w:numPr>
        <w:jc w:val="both"/>
        <w:rPr>
          <w:lang w:val="id-ID"/>
        </w:rPr>
      </w:pPr>
      <w:r w:rsidRPr="001C34D3">
        <w:rPr>
          <w:lang w:val="id-ID"/>
        </w:rPr>
        <w:lastRenderedPageBreak/>
        <w:t>Penyelenggaraan kegiatan pendidikan 5 (lima) hari sekolah per minggu wajib memenuhi ketentuan jumlah jam pembelajaran per tahun ajaran sebagaimana dimaksud pada Pasal 13.</w:t>
      </w:r>
    </w:p>
    <w:p w14:paraId="558CD187" w14:textId="77777777" w:rsidR="001C34D3" w:rsidRDefault="001C34D3" w:rsidP="001C34D3">
      <w:pPr>
        <w:jc w:val="center"/>
        <w:rPr>
          <w:lang w:val="id-ID"/>
        </w:rPr>
      </w:pPr>
    </w:p>
    <w:p w14:paraId="4F97B8EF" w14:textId="77777777" w:rsidR="001C34D3" w:rsidRPr="001C34D3" w:rsidRDefault="001C34D3" w:rsidP="001C34D3">
      <w:pPr>
        <w:jc w:val="center"/>
        <w:rPr>
          <w:lang w:val="id-ID"/>
        </w:rPr>
      </w:pPr>
      <w:r w:rsidRPr="001C34D3">
        <w:rPr>
          <w:lang w:val="id-ID"/>
        </w:rPr>
        <w:t>BAB VII</w:t>
      </w:r>
    </w:p>
    <w:p w14:paraId="0A9E872A" w14:textId="77777777" w:rsidR="001C34D3" w:rsidRPr="001C34D3" w:rsidRDefault="001C34D3" w:rsidP="001C34D3">
      <w:pPr>
        <w:jc w:val="center"/>
        <w:rPr>
          <w:lang w:val="id-ID"/>
        </w:rPr>
      </w:pPr>
      <w:r w:rsidRPr="001C34D3">
        <w:rPr>
          <w:lang w:val="id-ID"/>
        </w:rPr>
        <w:t>KURIKULUM DAN PEMBELAJARAN EFEKTIF</w:t>
      </w:r>
    </w:p>
    <w:p w14:paraId="7EB3FDAB" w14:textId="77777777" w:rsidR="001C34D3" w:rsidRPr="001C34D3" w:rsidRDefault="001C34D3" w:rsidP="001C34D3">
      <w:pPr>
        <w:jc w:val="center"/>
        <w:rPr>
          <w:lang w:val="id-ID"/>
        </w:rPr>
      </w:pPr>
    </w:p>
    <w:p w14:paraId="5A1777CA" w14:textId="77777777" w:rsidR="001C34D3" w:rsidRPr="001C34D3" w:rsidRDefault="001C34D3" w:rsidP="001C34D3">
      <w:pPr>
        <w:jc w:val="center"/>
        <w:rPr>
          <w:lang w:val="id-ID"/>
        </w:rPr>
      </w:pPr>
      <w:r w:rsidRPr="001C34D3">
        <w:rPr>
          <w:lang w:val="id-ID"/>
        </w:rPr>
        <w:t>Pasal 16</w:t>
      </w:r>
    </w:p>
    <w:p w14:paraId="3A44BB7F" w14:textId="77777777" w:rsidR="001C34D3" w:rsidRPr="001C34D3" w:rsidRDefault="001C34D3" w:rsidP="00C27CDF">
      <w:pPr>
        <w:numPr>
          <w:ilvl w:val="0"/>
          <w:numId w:val="13"/>
        </w:numPr>
        <w:jc w:val="both"/>
        <w:rPr>
          <w:lang w:val="id-ID"/>
        </w:rPr>
      </w:pPr>
      <w:r w:rsidRPr="001C34D3">
        <w:rPr>
          <w:lang w:val="id-ID"/>
        </w:rPr>
        <w:t>Kegiatan pembelajaran di Satuan Pendidikan menggunakan Kurikulum Satuan Pendidikan (KSP) berdasar Standar Nasional Pendidikan (SNP);</w:t>
      </w:r>
    </w:p>
    <w:p w14:paraId="35F34451" w14:textId="30E4B5B8" w:rsidR="001C34D3" w:rsidRPr="001C34D3" w:rsidRDefault="001C34D3" w:rsidP="00C27CDF">
      <w:pPr>
        <w:numPr>
          <w:ilvl w:val="0"/>
          <w:numId w:val="13"/>
        </w:numPr>
        <w:jc w:val="both"/>
        <w:rPr>
          <w:lang w:val="id-ID"/>
        </w:rPr>
      </w:pPr>
      <w:r w:rsidRPr="001C34D3">
        <w:rPr>
          <w:lang w:val="id-ID"/>
        </w:rPr>
        <w:t>Waktu pembelajaran efektif bagi Satuan Pendidikan yang masuk pagi dimulai pukul 07.00 WIB, sedangkan Satuan Pendidikan yang menyelenggarakan selain waktu yang ditetapkan dapat diatur secara khusus oleh Satuan Pendidikan setelah memperoleh izin tertulis dari Kepala Organisasi Perangkat Daerah atau Lembaga yang menangani urusan pendidikan sesuai kewenangannya.</w:t>
      </w:r>
    </w:p>
    <w:p w14:paraId="5090BA41" w14:textId="77777777" w:rsidR="001C34D3" w:rsidRPr="001C34D3" w:rsidRDefault="001C34D3" w:rsidP="001C34D3">
      <w:pPr>
        <w:jc w:val="center"/>
        <w:rPr>
          <w:lang w:val="id-ID"/>
        </w:rPr>
      </w:pPr>
    </w:p>
    <w:p w14:paraId="5B463FDB" w14:textId="77777777" w:rsidR="001C34D3" w:rsidRPr="001C34D3" w:rsidRDefault="001C34D3" w:rsidP="001C34D3">
      <w:pPr>
        <w:jc w:val="center"/>
        <w:rPr>
          <w:lang w:val="id-ID"/>
        </w:rPr>
      </w:pPr>
      <w:r w:rsidRPr="001C34D3">
        <w:rPr>
          <w:lang w:val="id-ID"/>
        </w:rPr>
        <w:t>Pasal 17</w:t>
      </w:r>
    </w:p>
    <w:p w14:paraId="4A4F6A43" w14:textId="77777777" w:rsidR="001C34D3" w:rsidRPr="001C34D3" w:rsidRDefault="001C34D3" w:rsidP="00C27CDF">
      <w:pPr>
        <w:numPr>
          <w:ilvl w:val="0"/>
          <w:numId w:val="14"/>
        </w:numPr>
        <w:jc w:val="both"/>
        <w:rPr>
          <w:lang w:val="id-ID"/>
        </w:rPr>
      </w:pPr>
      <w:r w:rsidRPr="001C34D3">
        <w:rPr>
          <w:lang w:val="id-ID"/>
        </w:rPr>
        <w:t>Satuan Pendidikan wajib menyelenggarakan kegiatan ekstrakurikuler dengan mempertimbangkan target keunggulan dan karakteristik Satuan Pendidikan, antara lain penyelenggaraan ekstrakurikuler pencak silat dan ekstrakurikuler wajib yang ditetapkan oleh pemerintah.</w:t>
      </w:r>
    </w:p>
    <w:p w14:paraId="63AC577E" w14:textId="77777777" w:rsidR="001C34D3" w:rsidRPr="001C34D3" w:rsidRDefault="001C34D3" w:rsidP="00C27CDF">
      <w:pPr>
        <w:numPr>
          <w:ilvl w:val="0"/>
          <w:numId w:val="14"/>
        </w:numPr>
        <w:jc w:val="both"/>
        <w:rPr>
          <w:lang w:val="id-ID"/>
        </w:rPr>
      </w:pPr>
      <w:r w:rsidRPr="001C34D3">
        <w:rPr>
          <w:lang w:val="id-ID"/>
        </w:rPr>
        <w:t>Penyelenggaraan kegiatan ekstrakurikuler wajib memperoleh pendampingan dari guru.</w:t>
      </w:r>
    </w:p>
    <w:p w14:paraId="65A55DBB" w14:textId="77777777" w:rsidR="001C34D3" w:rsidRPr="001C34D3" w:rsidRDefault="001C34D3" w:rsidP="001C34D3">
      <w:pPr>
        <w:jc w:val="center"/>
        <w:rPr>
          <w:lang w:val="id-ID"/>
        </w:rPr>
      </w:pPr>
    </w:p>
    <w:p w14:paraId="40848A95" w14:textId="77777777" w:rsidR="00C27CDF" w:rsidRDefault="001C34D3" w:rsidP="001C34D3">
      <w:pPr>
        <w:jc w:val="center"/>
        <w:rPr>
          <w:lang w:val="id-ID"/>
        </w:rPr>
      </w:pPr>
      <w:r w:rsidRPr="001C34D3">
        <w:rPr>
          <w:lang w:val="id-ID"/>
        </w:rPr>
        <w:t xml:space="preserve">BAB VIII </w:t>
      </w:r>
    </w:p>
    <w:p w14:paraId="1409AA6D" w14:textId="511C2A03" w:rsidR="001C34D3" w:rsidRPr="001C34D3" w:rsidRDefault="001C34D3" w:rsidP="001C34D3">
      <w:pPr>
        <w:jc w:val="center"/>
        <w:rPr>
          <w:lang w:val="id-ID"/>
        </w:rPr>
      </w:pPr>
      <w:r w:rsidRPr="001C34D3">
        <w:rPr>
          <w:lang w:val="id-ID"/>
        </w:rPr>
        <w:t>PENILAIAN HASIL BELAJAR</w:t>
      </w:r>
    </w:p>
    <w:p w14:paraId="51DBC2C1" w14:textId="77777777" w:rsidR="001C34D3" w:rsidRPr="001C34D3" w:rsidRDefault="001C34D3" w:rsidP="001C34D3">
      <w:pPr>
        <w:jc w:val="center"/>
        <w:rPr>
          <w:lang w:val="id-ID"/>
        </w:rPr>
      </w:pPr>
    </w:p>
    <w:p w14:paraId="76CB57ED" w14:textId="77777777" w:rsidR="001C34D3" w:rsidRPr="001C34D3" w:rsidRDefault="001C34D3" w:rsidP="001C34D3">
      <w:pPr>
        <w:jc w:val="center"/>
        <w:rPr>
          <w:lang w:val="id-ID"/>
        </w:rPr>
      </w:pPr>
      <w:r w:rsidRPr="001C34D3">
        <w:rPr>
          <w:lang w:val="id-ID"/>
        </w:rPr>
        <w:t>Pasal 18</w:t>
      </w:r>
    </w:p>
    <w:p w14:paraId="7CB1449C" w14:textId="77777777" w:rsidR="001C34D3" w:rsidRPr="001C34D3" w:rsidRDefault="001C34D3" w:rsidP="00C27CDF">
      <w:pPr>
        <w:numPr>
          <w:ilvl w:val="0"/>
          <w:numId w:val="15"/>
        </w:numPr>
        <w:jc w:val="both"/>
        <w:rPr>
          <w:lang w:val="id-ID"/>
        </w:rPr>
      </w:pPr>
      <w:r w:rsidRPr="001C34D3">
        <w:rPr>
          <w:lang w:val="id-ID"/>
        </w:rPr>
        <w:t>Penilaian pembelajaran murid dilakukan sesuai tujuan penilaian secara berkeadilan, objektif, dan edukatif.</w:t>
      </w:r>
    </w:p>
    <w:p w14:paraId="37A21C11" w14:textId="77777777" w:rsidR="001C34D3" w:rsidRPr="001C34D3" w:rsidRDefault="001C34D3" w:rsidP="00C27CDF">
      <w:pPr>
        <w:numPr>
          <w:ilvl w:val="0"/>
          <w:numId w:val="15"/>
        </w:numPr>
        <w:jc w:val="both"/>
        <w:rPr>
          <w:lang w:val="id-ID"/>
        </w:rPr>
      </w:pPr>
      <w:r w:rsidRPr="001C34D3">
        <w:rPr>
          <w:lang w:val="id-ID"/>
        </w:rPr>
        <w:t>Penilaian pembelajaran murid berbentuk penilaian formatif dan sumatif.</w:t>
      </w:r>
    </w:p>
    <w:p w14:paraId="611B9AB4" w14:textId="77777777" w:rsidR="001C34D3" w:rsidRPr="001C34D3" w:rsidRDefault="001C34D3" w:rsidP="00C27CDF">
      <w:pPr>
        <w:numPr>
          <w:ilvl w:val="0"/>
          <w:numId w:val="15"/>
        </w:numPr>
        <w:jc w:val="both"/>
        <w:rPr>
          <w:lang w:val="id-ID"/>
        </w:rPr>
      </w:pPr>
      <w:r w:rsidRPr="001C34D3">
        <w:rPr>
          <w:lang w:val="id-ID"/>
        </w:rPr>
        <w:t>Penilaian formatif sebagaimana dimaksud pada ayat (3) yaitu penilaian yang dilakukan dengan tujuan untuk mengidentifikasi, memantau, dan memperbaiki proses pembelajaran, serta mengevaluasi pencapaian tujuan pembelajaran.</w:t>
      </w:r>
    </w:p>
    <w:p w14:paraId="7B0AE61F" w14:textId="77777777" w:rsidR="001C34D3" w:rsidRPr="001C34D3" w:rsidRDefault="001C34D3" w:rsidP="00C27CDF">
      <w:pPr>
        <w:numPr>
          <w:ilvl w:val="0"/>
          <w:numId w:val="15"/>
        </w:numPr>
        <w:jc w:val="both"/>
        <w:rPr>
          <w:lang w:val="id-ID"/>
        </w:rPr>
      </w:pPr>
      <w:r w:rsidRPr="001C34D3">
        <w:rPr>
          <w:lang w:val="id-ID"/>
        </w:rPr>
        <w:t>Penilaian sumatif sebagaimana dimaksud pada ayat (3) yaitu sebuah penilaian yang bertujuan untuk menilai pencapaian tujuan pembelajaran dan/atau capaian pembelajaran murid sebagai dasar penentuan kenaikan kelas dan/atau kelulusan murid dari Satuan Pendidikan.</w:t>
      </w:r>
    </w:p>
    <w:p w14:paraId="4DAA8D46" w14:textId="77777777" w:rsidR="001C34D3" w:rsidRPr="001C34D3" w:rsidRDefault="001C34D3" w:rsidP="0055722E">
      <w:pPr>
        <w:numPr>
          <w:ilvl w:val="0"/>
          <w:numId w:val="15"/>
        </w:numPr>
        <w:jc w:val="both"/>
        <w:rPr>
          <w:lang w:val="id-ID"/>
        </w:rPr>
      </w:pPr>
      <w:r w:rsidRPr="001C34D3">
        <w:rPr>
          <w:lang w:val="id-ID"/>
        </w:rPr>
        <w:lastRenderedPageBreak/>
        <w:t>Penilaian pembelajaran dapat dilakukan oleh guru sebelum, pada saat, dan/atau setelah pembelajaran dengan pengaturan waktu oleh masing-masing guru.</w:t>
      </w:r>
    </w:p>
    <w:p w14:paraId="07D41819" w14:textId="77777777" w:rsidR="0055722E" w:rsidRDefault="0055722E" w:rsidP="001C34D3">
      <w:pPr>
        <w:jc w:val="center"/>
        <w:rPr>
          <w:lang w:val="id-ID"/>
        </w:rPr>
      </w:pPr>
    </w:p>
    <w:p w14:paraId="0274AD9F" w14:textId="5B8491A4" w:rsidR="001C34D3" w:rsidRDefault="001C34D3" w:rsidP="001C34D3">
      <w:pPr>
        <w:jc w:val="center"/>
        <w:rPr>
          <w:lang w:val="id-ID"/>
        </w:rPr>
      </w:pPr>
      <w:r w:rsidRPr="001C34D3">
        <w:rPr>
          <w:lang w:val="id-ID"/>
        </w:rPr>
        <w:t>Pasal 19</w:t>
      </w:r>
    </w:p>
    <w:p w14:paraId="39CB2D38" w14:textId="77777777" w:rsidR="002A5250" w:rsidRPr="001C34D3" w:rsidRDefault="002A5250" w:rsidP="001C34D3">
      <w:pPr>
        <w:jc w:val="center"/>
        <w:rPr>
          <w:lang w:val="id-ID"/>
        </w:rPr>
      </w:pPr>
    </w:p>
    <w:p w14:paraId="0649E664" w14:textId="420887FD" w:rsidR="001C34D3" w:rsidRPr="001C34D3" w:rsidRDefault="001C34D3" w:rsidP="00C27CDF">
      <w:pPr>
        <w:numPr>
          <w:ilvl w:val="0"/>
          <w:numId w:val="16"/>
        </w:numPr>
        <w:jc w:val="both"/>
        <w:rPr>
          <w:lang w:val="id-ID"/>
        </w:rPr>
      </w:pPr>
      <w:r w:rsidRPr="001C34D3">
        <w:rPr>
          <w:lang w:val="id-ID"/>
        </w:rPr>
        <w:t>Penilaian Sumatif Akhir Semester G</w:t>
      </w:r>
      <w:r w:rsidR="0055722E">
        <w:rPr>
          <w:lang w:val="id-ID"/>
        </w:rPr>
        <w:t>anjil</w:t>
      </w:r>
      <w:r w:rsidRPr="001C34D3">
        <w:rPr>
          <w:lang w:val="id-ID"/>
        </w:rPr>
        <w:t xml:space="preserve"> dilaksanakan pada minggu ke-</w:t>
      </w:r>
      <w:r w:rsidR="0055722E">
        <w:rPr>
          <w:lang w:val="id-ID"/>
        </w:rPr>
        <w:t xml:space="preserve">1 dan </w:t>
      </w:r>
      <w:r w:rsidRPr="001C34D3">
        <w:rPr>
          <w:lang w:val="id-ID"/>
        </w:rPr>
        <w:t xml:space="preserve"> minggu ke-</w:t>
      </w:r>
      <w:r w:rsidR="0055722E">
        <w:rPr>
          <w:lang w:val="id-ID"/>
        </w:rPr>
        <w:t>2</w:t>
      </w:r>
      <w:r w:rsidRPr="001C34D3">
        <w:rPr>
          <w:lang w:val="id-ID"/>
        </w:rPr>
        <w:t xml:space="preserve"> bulan Desember 2026.</w:t>
      </w:r>
    </w:p>
    <w:p w14:paraId="5C184AC4" w14:textId="7573D3FD" w:rsidR="001C34D3" w:rsidRPr="001C34D3" w:rsidRDefault="001C34D3" w:rsidP="00C27CDF">
      <w:pPr>
        <w:numPr>
          <w:ilvl w:val="0"/>
          <w:numId w:val="16"/>
        </w:numPr>
        <w:jc w:val="both"/>
        <w:rPr>
          <w:lang w:val="id-ID"/>
        </w:rPr>
      </w:pPr>
      <w:r w:rsidRPr="001C34D3">
        <w:rPr>
          <w:lang w:val="id-ID"/>
        </w:rPr>
        <w:t>Penilaian Sumatif Akhir Tahun dilaksanakan pada minggu ke-</w:t>
      </w:r>
      <w:r w:rsidR="0055722E">
        <w:rPr>
          <w:lang w:val="id-ID"/>
        </w:rPr>
        <w:t>1</w:t>
      </w:r>
      <w:r w:rsidRPr="001C34D3">
        <w:rPr>
          <w:lang w:val="id-ID"/>
        </w:rPr>
        <w:t xml:space="preserve"> </w:t>
      </w:r>
      <w:r w:rsidR="0055722E">
        <w:rPr>
          <w:lang w:val="id-ID"/>
        </w:rPr>
        <w:t xml:space="preserve">dan </w:t>
      </w:r>
      <w:r w:rsidRPr="001C34D3">
        <w:rPr>
          <w:lang w:val="id-ID"/>
        </w:rPr>
        <w:t>minggu ke-</w:t>
      </w:r>
      <w:r w:rsidR="0055722E">
        <w:rPr>
          <w:lang w:val="id-ID"/>
        </w:rPr>
        <w:t>2</w:t>
      </w:r>
      <w:r w:rsidRPr="001C34D3">
        <w:rPr>
          <w:lang w:val="id-ID"/>
        </w:rPr>
        <w:t xml:space="preserve"> bulan Juni 2027.</w:t>
      </w:r>
    </w:p>
    <w:p w14:paraId="2AF92323" w14:textId="557D4BF7" w:rsidR="001C34D3" w:rsidRPr="001C34D3" w:rsidRDefault="001C34D3" w:rsidP="00C27CDF">
      <w:pPr>
        <w:numPr>
          <w:ilvl w:val="0"/>
          <w:numId w:val="16"/>
        </w:numPr>
        <w:jc w:val="both"/>
        <w:rPr>
          <w:lang w:val="id-ID"/>
        </w:rPr>
      </w:pPr>
      <w:r w:rsidRPr="001C34D3">
        <w:rPr>
          <w:lang w:val="id-ID"/>
        </w:rPr>
        <w:t xml:space="preserve">Penilaian Sumatif Akhir Jenjang dilaksanakan </w:t>
      </w:r>
      <w:r w:rsidR="0055722E">
        <w:rPr>
          <w:lang w:val="id-ID"/>
        </w:rPr>
        <w:t xml:space="preserve">minggu ke-5 bulan Maret sampai dengan minggu ke-1 bulan April 2027 atau </w:t>
      </w:r>
      <w:r w:rsidRPr="001C34D3">
        <w:rPr>
          <w:lang w:val="id-ID"/>
        </w:rPr>
        <w:t>setelah menyelesaikan seluruh capaian pembelajaran.</w:t>
      </w:r>
    </w:p>
    <w:p w14:paraId="32C5B8B4" w14:textId="77777777" w:rsidR="001C34D3" w:rsidRDefault="001C34D3" w:rsidP="00C27CDF">
      <w:pPr>
        <w:numPr>
          <w:ilvl w:val="0"/>
          <w:numId w:val="16"/>
        </w:numPr>
        <w:jc w:val="both"/>
        <w:rPr>
          <w:lang w:val="id-ID"/>
        </w:rPr>
      </w:pPr>
      <w:r w:rsidRPr="001C34D3">
        <w:rPr>
          <w:lang w:val="id-ID"/>
        </w:rPr>
        <w:t>Penilaian sebagaimana dimaksud pada ayat (1), ayat (2), dan ayat (3) dapat dilakukan sesuai dengan kebutuhan pembelajaran pada satuan pendidikan masing-masing.</w:t>
      </w:r>
    </w:p>
    <w:p w14:paraId="090D024C" w14:textId="77777777" w:rsidR="002A5250" w:rsidRPr="001C34D3" w:rsidRDefault="002A5250" w:rsidP="002A5250">
      <w:pPr>
        <w:ind w:left="764"/>
        <w:jc w:val="both"/>
        <w:rPr>
          <w:lang w:val="id-ID"/>
        </w:rPr>
      </w:pPr>
    </w:p>
    <w:p w14:paraId="7C6E30B6" w14:textId="77777777" w:rsidR="001C34D3" w:rsidRPr="001C34D3" w:rsidRDefault="001C34D3" w:rsidP="001C34D3">
      <w:pPr>
        <w:jc w:val="center"/>
        <w:rPr>
          <w:lang w:val="id-ID"/>
        </w:rPr>
      </w:pPr>
      <w:r w:rsidRPr="001C34D3">
        <w:rPr>
          <w:lang w:val="id-ID"/>
        </w:rPr>
        <w:t>Pasal 20</w:t>
      </w:r>
    </w:p>
    <w:p w14:paraId="4D744C29" w14:textId="52CD69A1" w:rsidR="001C34D3" w:rsidRPr="001C34D3" w:rsidRDefault="001C34D3" w:rsidP="001C34D3">
      <w:pPr>
        <w:jc w:val="center"/>
        <w:rPr>
          <w:lang w:val="id-ID"/>
        </w:rPr>
      </w:pPr>
      <w:r w:rsidRPr="001C34D3">
        <w:rPr>
          <w:lang w:val="id-ID"/>
        </w:rPr>
        <w:t>Tes Kemampuan Akademik (TKA)</w:t>
      </w:r>
      <w:r w:rsidR="0055722E">
        <w:rPr>
          <w:lang w:val="id-ID"/>
        </w:rPr>
        <w:t xml:space="preserve"> </w:t>
      </w:r>
      <w:r w:rsidRPr="001C34D3">
        <w:rPr>
          <w:lang w:val="id-ID"/>
        </w:rPr>
        <w:t>pada satuan pendidikan diselenggarakan sesuai dengan jadwal yang ditetapkan oleh pemerintah.</w:t>
      </w:r>
    </w:p>
    <w:p w14:paraId="32B23F50" w14:textId="77777777" w:rsidR="002A5250" w:rsidRDefault="002A5250" w:rsidP="001C34D3">
      <w:pPr>
        <w:jc w:val="center"/>
        <w:rPr>
          <w:lang w:val="id-ID"/>
        </w:rPr>
      </w:pPr>
    </w:p>
    <w:p w14:paraId="0875BB5B" w14:textId="77777777" w:rsidR="002A5250" w:rsidRDefault="002A5250" w:rsidP="001C34D3">
      <w:pPr>
        <w:jc w:val="center"/>
        <w:rPr>
          <w:lang w:val="id-ID"/>
        </w:rPr>
      </w:pPr>
    </w:p>
    <w:p w14:paraId="3E0950CF" w14:textId="7B33ACB6" w:rsidR="00187A65" w:rsidRDefault="001C34D3" w:rsidP="001C34D3">
      <w:pPr>
        <w:jc w:val="center"/>
        <w:rPr>
          <w:lang w:val="id-ID"/>
        </w:rPr>
      </w:pPr>
      <w:r w:rsidRPr="001C34D3">
        <w:rPr>
          <w:lang w:val="id-ID"/>
        </w:rPr>
        <w:t xml:space="preserve">BAB IX </w:t>
      </w:r>
    </w:p>
    <w:p w14:paraId="211B27E5" w14:textId="3BFB982A" w:rsidR="001C34D3" w:rsidRPr="001C34D3" w:rsidRDefault="001C34D3" w:rsidP="001C34D3">
      <w:pPr>
        <w:jc w:val="center"/>
        <w:rPr>
          <w:lang w:val="id-ID"/>
        </w:rPr>
      </w:pPr>
      <w:r w:rsidRPr="001C34D3">
        <w:rPr>
          <w:lang w:val="id-ID"/>
        </w:rPr>
        <w:t>PENYERAHAN HASIL PENILAIAN</w:t>
      </w:r>
    </w:p>
    <w:p w14:paraId="29D650B7" w14:textId="77777777" w:rsidR="001C34D3" w:rsidRPr="001C34D3" w:rsidRDefault="001C34D3" w:rsidP="001C34D3">
      <w:pPr>
        <w:jc w:val="center"/>
        <w:rPr>
          <w:lang w:val="id-ID"/>
        </w:rPr>
      </w:pPr>
    </w:p>
    <w:p w14:paraId="1DE33744" w14:textId="77777777" w:rsidR="001C34D3" w:rsidRPr="001C34D3" w:rsidRDefault="001C34D3" w:rsidP="001C34D3">
      <w:pPr>
        <w:jc w:val="center"/>
        <w:rPr>
          <w:lang w:val="id-ID"/>
        </w:rPr>
      </w:pPr>
      <w:r w:rsidRPr="001C34D3">
        <w:rPr>
          <w:lang w:val="id-ID"/>
        </w:rPr>
        <w:t>Pasal 21</w:t>
      </w:r>
    </w:p>
    <w:p w14:paraId="18396994" w14:textId="77777777" w:rsidR="001C34D3" w:rsidRPr="001C34D3" w:rsidRDefault="001C34D3" w:rsidP="00187A65">
      <w:pPr>
        <w:jc w:val="both"/>
        <w:rPr>
          <w:lang w:val="id-ID"/>
        </w:rPr>
      </w:pPr>
      <w:r w:rsidRPr="001C34D3">
        <w:rPr>
          <w:lang w:val="id-ID"/>
        </w:rPr>
        <w:t>Penyerahan Buku Laporan Hasil Belajar murid SD/SDLB/MI/MILB, SMP/SMPLB/</w:t>
      </w:r>
      <w:proofErr w:type="spellStart"/>
      <w:r w:rsidRPr="001C34D3">
        <w:rPr>
          <w:lang w:val="id-ID"/>
        </w:rPr>
        <w:t>MTs</w:t>
      </w:r>
      <w:proofErr w:type="spellEnd"/>
      <w:r w:rsidRPr="001C34D3">
        <w:rPr>
          <w:lang w:val="id-ID"/>
        </w:rPr>
        <w:t>, SMA/SMALB/MA, dan SMK/MAK dilaksanakan pada:</w:t>
      </w:r>
    </w:p>
    <w:p w14:paraId="6D941F27" w14:textId="275B0674" w:rsidR="001C34D3" w:rsidRPr="001C34D3" w:rsidRDefault="001C34D3" w:rsidP="00187A65">
      <w:pPr>
        <w:numPr>
          <w:ilvl w:val="1"/>
          <w:numId w:val="16"/>
        </w:numPr>
        <w:jc w:val="both"/>
        <w:rPr>
          <w:lang w:val="id-ID"/>
        </w:rPr>
      </w:pPr>
      <w:r w:rsidRPr="001C34D3">
        <w:rPr>
          <w:lang w:val="id-ID"/>
        </w:rPr>
        <w:t>Semester G</w:t>
      </w:r>
      <w:r w:rsidR="0055722E">
        <w:rPr>
          <w:lang w:val="id-ID"/>
        </w:rPr>
        <w:t>anjil</w:t>
      </w:r>
      <w:r w:rsidRPr="001C34D3">
        <w:rPr>
          <w:lang w:val="id-ID"/>
        </w:rPr>
        <w:t xml:space="preserve"> hari Jumat tanggal 18 Desember 2026</w:t>
      </w:r>
      <w:r w:rsidR="0055722E">
        <w:rPr>
          <w:lang w:val="id-ID"/>
        </w:rPr>
        <w:t>.</w:t>
      </w:r>
    </w:p>
    <w:p w14:paraId="405FC250" w14:textId="7E09B734" w:rsidR="001C34D3" w:rsidRPr="0055722E" w:rsidRDefault="001C34D3" w:rsidP="0055722E">
      <w:pPr>
        <w:numPr>
          <w:ilvl w:val="1"/>
          <w:numId w:val="16"/>
        </w:numPr>
        <w:jc w:val="both"/>
        <w:rPr>
          <w:lang w:val="id-ID"/>
        </w:rPr>
      </w:pPr>
      <w:r w:rsidRPr="0055722E">
        <w:rPr>
          <w:lang w:val="id-ID"/>
        </w:rPr>
        <w:t>Semester Genap hari Jumat tanggal 18 Juni 2027</w:t>
      </w:r>
      <w:r w:rsidR="0055722E">
        <w:rPr>
          <w:lang w:val="id-ID"/>
        </w:rPr>
        <w:t>.</w:t>
      </w:r>
    </w:p>
    <w:p w14:paraId="006EFC0D" w14:textId="77777777" w:rsidR="001F75C6" w:rsidRDefault="001F75C6" w:rsidP="001C34D3">
      <w:pPr>
        <w:jc w:val="center"/>
        <w:rPr>
          <w:lang w:val="id-ID"/>
        </w:rPr>
      </w:pPr>
    </w:p>
    <w:p w14:paraId="3BD0D4CF" w14:textId="77777777" w:rsidR="002A5250" w:rsidRDefault="002A5250" w:rsidP="001C34D3">
      <w:pPr>
        <w:jc w:val="center"/>
        <w:rPr>
          <w:lang w:val="id-ID"/>
        </w:rPr>
      </w:pPr>
    </w:p>
    <w:p w14:paraId="4275446F" w14:textId="460179AF" w:rsidR="00187A65" w:rsidRDefault="001C34D3" w:rsidP="001C34D3">
      <w:pPr>
        <w:jc w:val="center"/>
        <w:rPr>
          <w:lang w:val="id-ID"/>
        </w:rPr>
      </w:pPr>
      <w:r w:rsidRPr="001C34D3">
        <w:rPr>
          <w:lang w:val="id-ID"/>
        </w:rPr>
        <w:t xml:space="preserve">BAB X </w:t>
      </w:r>
    </w:p>
    <w:p w14:paraId="34AE460A" w14:textId="066DEEF8" w:rsidR="001C34D3" w:rsidRPr="001C34D3" w:rsidRDefault="001C34D3" w:rsidP="001C34D3">
      <w:pPr>
        <w:jc w:val="center"/>
        <w:rPr>
          <w:lang w:val="id-ID"/>
        </w:rPr>
      </w:pPr>
      <w:r w:rsidRPr="001C34D3">
        <w:rPr>
          <w:lang w:val="id-ID"/>
        </w:rPr>
        <w:t>KELULUSAN</w:t>
      </w:r>
    </w:p>
    <w:p w14:paraId="4DE3A319" w14:textId="77777777" w:rsidR="001C34D3" w:rsidRPr="001C34D3" w:rsidRDefault="001C34D3" w:rsidP="001C34D3">
      <w:pPr>
        <w:jc w:val="center"/>
        <w:rPr>
          <w:lang w:val="id-ID"/>
        </w:rPr>
      </w:pPr>
      <w:r w:rsidRPr="001C34D3">
        <w:rPr>
          <w:lang w:val="id-ID"/>
        </w:rPr>
        <w:t>Pasal 22</w:t>
      </w:r>
    </w:p>
    <w:p w14:paraId="57D6C868" w14:textId="77777777" w:rsidR="001C34D3" w:rsidRPr="001C34D3" w:rsidRDefault="001C34D3" w:rsidP="00187A65">
      <w:pPr>
        <w:numPr>
          <w:ilvl w:val="0"/>
          <w:numId w:val="17"/>
        </w:numPr>
        <w:jc w:val="both"/>
        <w:rPr>
          <w:lang w:val="id-ID"/>
        </w:rPr>
      </w:pPr>
      <w:r w:rsidRPr="001C34D3">
        <w:rPr>
          <w:lang w:val="id-ID"/>
        </w:rPr>
        <w:t>Kelulusan murid dari Satuan Pendidikan SMA/SMALB/MA dan SMK/MAK dilaksanakan pada hari Senin pertama bulan Mei 2027.</w:t>
      </w:r>
    </w:p>
    <w:p w14:paraId="3E6F3778" w14:textId="77777777" w:rsidR="002A5250" w:rsidRDefault="002A5250" w:rsidP="001C34D3">
      <w:pPr>
        <w:jc w:val="center"/>
        <w:rPr>
          <w:lang w:val="id-ID"/>
        </w:rPr>
      </w:pPr>
    </w:p>
    <w:p w14:paraId="709F6504" w14:textId="5132A133" w:rsidR="001C34D3" w:rsidRPr="001C34D3" w:rsidRDefault="001C34D3" w:rsidP="001C34D3">
      <w:pPr>
        <w:jc w:val="center"/>
        <w:rPr>
          <w:lang w:val="id-ID"/>
        </w:rPr>
      </w:pPr>
      <w:r w:rsidRPr="001C34D3">
        <w:rPr>
          <w:lang w:val="id-ID"/>
        </w:rPr>
        <w:t>BAB XI</w:t>
      </w:r>
    </w:p>
    <w:p w14:paraId="2DF32C89" w14:textId="77777777" w:rsidR="001C34D3" w:rsidRPr="001C34D3" w:rsidRDefault="001C34D3" w:rsidP="001C34D3">
      <w:pPr>
        <w:jc w:val="center"/>
        <w:rPr>
          <w:lang w:val="id-ID"/>
        </w:rPr>
      </w:pPr>
      <w:r w:rsidRPr="001C34D3">
        <w:rPr>
          <w:lang w:val="id-ID"/>
        </w:rPr>
        <w:t>HARI LIBUR SATUAN PENDIDIKAN</w:t>
      </w:r>
    </w:p>
    <w:p w14:paraId="58C0CA9A" w14:textId="77777777" w:rsidR="001C34D3" w:rsidRPr="001C34D3" w:rsidRDefault="001C34D3" w:rsidP="001C34D3">
      <w:pPr>
        <w:jc w:val="center"/>
        <w:rPr>
          <w:lang w:val="id-ID"/>
        </w:rPr>
      </w:pPr>
      <w:r w:rsidRPr="001C34D3">
        <w:rPr>
          <w:lang w:val="id-ID"/>
        </w:rPr>
        <w:t>Pasal 23</w:t>
      </w:r>
    </w:p>
    <w:p w14:paraId="0AB7F7B9" w14:textId="74B261FE" w:rsidR="001C34D3" w:rsidRPr="001C34D3" w:rsidRDefault="001C34D3" w:rsidP="00187A65">
      <w:pPr>
        <w:numPr>
          <w:ilvl w:val="0"/>
          <w:numId w:val="18"/>
        </w:numPr>
        <w:jc w:val="both"/>
        <w:rPr>
          <w:lang w:val="id-ID"/>
        </w:rPr>
      </w:pPr>
      <w:r w:rsidRPr="001C34D3">
        <w:rPr>
          <w:lang w:val="id-ID"/>
        </w:rPr>
        <w:t>Libur akhir semester g</w:t>
      </w:r>
      <w:r w:rsidR="00620BB0">
        <w:rPr>
          <w:lang w:val="id-ID"/>
        </w:rPr>
        <w:t>anjil</w:t>
      </w:r>
      <w:r w:rsidRPr="001C34D3">
        <w:rPr>
          <w:lang w:val="id-ID"/>
        </w:rPr>
        <w:t xml:space="preserve"> bagi SD/SDLB/MI/MILB, SMP/SMPLB/</w:t>
      </w:r>
      <w:proofErr w:type="spellStart"/>
      <w:r w:rsidRPr="001C34D3">
        <w:rPr>
          <w:lang w:val="id-ID"/>
        </w:rPr>
        <w:t>MTs</w:t>
      </w:r>
      <w:proofErr w:type="spellEnd"/>
      <w:r w:rsidRPr="001C34D3">
        <w:rPr>
          <w:lang w:val="id-ID"/>
        </w:rPr>
        <w:t>, SMA/SMALB/MA, dan SMK/MAK berlangsung mulai tanggal 21 Desember 2026 sampai dengan tanggal 1 Januari 2027</w:t>
      </w:r>
      <w:r w:rsidR="00620BB0">
        <w:rPr>
          <w:lang w:val="id-ID"/>
        </w:rPr>
        <w:t>.</w:t>
      </w:r>
      <w:r w:rsidRPr="001C34D3">
        <w:rPr>
          <w:lang w:val="id-ID"/>
        </w:rPr>
        <w:t xml:space="preserve"> </w:t>
      </w:r>
    </w:p>
    <w:p w14:paraId="4EA739AA" w14:textId="7A66429C" w:rsidR="001C34D3" w:rsidRPr="001C34D3" w:rsidRDefault="001C34D3" w:rsidP="00187A65">
      <w:pPr>
        <w:numPr>
          <w:ilvl w:val="0"/>
          <w:numId w:val="18"/>
        </w:numPr>
        <w:jc w:val="both"/>
        <w:rPr>
          <w:lang w:val="id-ID"/>
        </w:rPr>
      </w:pPr>
      <w:r w:rsidRPr="001C34D3">
        <w:rPr>
          <w:lang w:val="id-ID"/>
        </w:rPr>
        <w:t xml:space="preserve">Libur akhir semester genap bagi SD/SDLB/MI, SMP/SMPLB/ </w:t>
      </w:r>
      <w:proofErr w:type="spellStart"/>
      <w:r w:rsidRPr="001C34D3">
        <w:rPr>
          <w:lang w:val="id-ID"/>
        </w:rPr>
        <w:t>MTs</w:t>
      </w:r>
      <w:proofErr w:type="spellEnd"/>
      <w:r w:rsidRPr="001C34D3">
        <w:rPr>
          <w:lang w:val="id-ID"/>
        </w:rPr>
        <w:t>, SMA/SMALB/MA, dan SMK/MAK yang merupakan libur akhir tahun ajaran berlangsung mulai tanggal 21 Juni sampai dengan tanggal 9 Juli 2027.</w:t>
      </w:r>
    </w:p>
    <w:p w14:paraId="005C1736" w14:textId="77777777" w:rsidR="001C34D3" w:rsidRPr="001C34D3" w:rsidRDefault="001C34D3" w:rsidP="001C34D3">
      <w:pPr>
        <w:jc w:val="center"/>
        <w:rPr>
          <w:lang w:val="id-ID"/>
        </w:rPr>
      </w:pPr>
    </w:p>
    <w:p w14:paraId="67F32E09" w14:textId="77777777" w:rsidR="001C34D3" w:rsidRPr="001C34D3" w:rsidRDefault="001C34D3" w:rsidP="001C34D3">
      <w:pPr>
        <w:jc w:val="center"/>
        <w:rPr>
          <w:lang w:val="id-ID"/>
        </w:rPr>
      </w:pPr>
      <w:r w:rsidRPr="001C34D3">
        <w:rPr>
          <w:lang w:val="id-ID"/>
        </w:rPr>
        <w:t>Pasal 24</w:t>
      </w:r>
    </w:p>
    <w:p w14:paraId="03ED1485" w14:textId="77777777" w:rsidR="001C34D3" w:rsidRPr="001C34D3" w:rsidRDefault="001C34D3" w:rsidP="00187A65">
      <w:pPr>
        <w:numPr>
          <w:ilvl w:val="0"/>
          <w:numId w:val="19"/>
        </w:numPr>
        <w:jc w:val="both"/>
        <w:rPr>
          <w:lang w:val="id-ID"/>
        </w:rPr>
      </w:pPr>
      <w:r w:rsidRPr="001C34D3">
        <w:rPr>
          <w:lang w:val="id-ID"/>
        </w:rPr>
        <w:t>Hari libur pada bulan Ramadhan dan libur dalam rangka Idul Fitri 1448 H menyesuaikan dengan ketentuan hari libur dan cuti bersama yang dikeluarkan oleh pemerintah.</w:t>
      </w:r>
    </w:p>
    <w:p w14:paraId="3938D6CF" w14:textId="77777777" w:rsidR="001C34D3" w:rsidRPr="001C34D3" w:rsidRDefault="001C34D3" w:rsidP="00187A65">
      <w:pPr>
        <w:numPr>
          <w:ilvl w:val="0"/>
          <w:numId w:val="19"/>
        </w:numPr>
        <w:jc w:val="both"/>
        <w:rPr>
          <w:lang w:val="id-ID"/>
        </w:rPr>
      </w:pPr>
      <w:r w:rsidRPr="001C34D3">
        <w:rPr>
          <w:lang w:val="id-ID"/>
        </w:rPr>
        <w:t>Kepala Satuan Pendidikan yang diselenggarakan oleh masyarakat dapat menetapkan hari-hari dalam bulan Ramadhan selain dimaksud dalam ayat (1) sebagai hari pembelajaran atau hari libur dengan persetujuan Komite Sekolah/Madrasah dan dilaporkan kepada Kepala Dinas Provinsi, Kepala Kantor Wilayah Kementerian Agama Provinsi, Kepala Dinas Kabupaten/Kota, Kepala Kantor Kementerian Agama Kabupaten/Kota setempat sesuai dengan kewenangannya.</w:t>
      </w:r>
    </w:p>
    <w:p w14:paraId="54958848" w14:textId="77777777" w:rsidR="001C34D3" w:rsidRDefault="001C34D3" w:rsidP="00187A65">
      <w:pPr>
        <w:numPr>
          <w:ilvl w:val="0"/>
          <w:numId w:val="19"/>
        </w:numPr>
        <w:jc w:val="both"/>
        <w:rPr>
          <w:lang w:val="id-ID"/>
        </w:rPr>
      </w:pPr>
      <w:r w:rsidRPr="001C34D3">
        <w:rPr>
          <w:lang w:val="id-ID"/>
        </w:rPr>
        <w:t>Bagi Satuan Pendidikan yang diselenggarakan oleh masyarakat yang melakukan libur bulan Ramadhan selain hari-hari sebagaimana dimaksud dalam ayat (1), supaya mengisi hari libur tersebut dengan berbagai kegiatan yang diarahkan pada peningkatan akhlak mulia, pemahaman, pendalaman dan amaliah agama, termasuk berbagai kegiatan ekstrakurikuler lainnya yang bernuansa moral.</w:t>
      </w:r>
    </w:p>
    <w:p w14:paraId="187990AD" w14:textId="77777777" w:rsidR="000B267B" w:rsidRDefault="000B267B" w:rsidP="000B267B">
      <w:pPr>
        <w:pStyle w:val="BodyText"/>
        <w:ind w:left="764"/>
        <w:jc w:val="center"/>
        <w:rPr>
          <w:spacing w:val="-5"/>
          <w:w w:val="115"/>
          <w:lang w:val="id-ID"/>
        </w:rPr>
      </w:pPr>
      <w:r>
        <w:rPr>
          <w:w w:val="115"/>
          <w:lang w:val="id-ID"/>
        </w:rPr>
        <w:t>Pasal</w:t>
      </w:r>
      <w:r>
        <w:rPr>
          <w:spacing w:val="17"/>
          <w:w w:val="115"/>
          <w:lang w:val="id-ID"/>
        </w:rPr>
        <w:t xml:space="preserve"> </w:t>
      </w:r>
      <w:r>
        <w:rPr>
          <w:spacing w:val="-5"/>
          <w:w w:val="115"/>
          <w:lang w:val="id-ID"/>
        </w:rPr>
        <w:t>25</w:t>
      </w:r>
    </w:p>
    <w:p w14:paraId="238FD479" w14:textId="77777777" w:rsidR="000B267B" w:rsidRDefault="000B267B" w:rsidP="000B267B">
      <w:pPr>
        <w:pStyle w:val="BodyText"/>
        <w:ind w:left="764"/>
        <w:jc w:val="center"/>
        <w:rPr>
          <w:lang w:val="id-ID"/>
        </w:rPr>
      </w:pPr>
    </w:p>
    <w:p w14:paraId="12BD3EF4" w14:textId="77777777" w:rsidR="000B267B" w:rsidRPr="000B267B" w:rsidRDefault="000B267B" w:rsidP="000B267B">
      <w:pPr>
        <w:ind w:left="764"/>
        <w:jc w:val="both"/>
        <w:rPr>
          <w:lang w:val="id-ID"/>
        </w:rPr>
      </w:pPr>
      <w:r w:rsidRPr="000B267B">
        <w:rPr>
          <w:lang w:val="id-ID"/>
        </w:rPr>
        <w:t>Libur Umum dan Cuti Bersama Tahun 2026:</w:t>
      </w:r>
    </w:p>
    <w:p w14:paraId="0124D775" w14:textId="77777777" w:rsidR="000B267B" w:rsidRPr="000B267B" w:rsidRDefault="000B267B" w:rsidP="000B267B">
      <w:pPr>
        <w:numPr>
          <w:ilvl w:val="1"/>
          <w:numId w:val="19"/>
        </w:numPr>
        <w:jc w:val="both"/>
        <w:rPr>
          <w:lang w:val="id-ID"/>
        </w:rPr>
      </w:pPr>
      <w:r w:rsidRPr="000B267B">
        <w:rPr>
          <w:lang w:val="id-ID"/>
        </w:rPr>
        <w:t>Libur Umum</w:t>
      </w:r>
    </w:p>
    <w:p w14:paraId="744704F7" w14:textId="77777777" w:rsidR="000B267B" w:rsidRPr="000B267B" w:rsidRDefault="000B267B" w:rsidP="000B267B">
      <w:pPr>
        <w:numPr>
          <w:ilvl w:val="2"/>
          <w:numId w:val="19"/>
        </w:numPr>
        <w:jc w:val="both"/>
        <w:rPr>
          <w:lang w:val="id-ID"/>
        </w:rPr>
      </w:pPr>
      <w:r w:rsidRPr="000B267B">
        <w:rPr>
          <w:lang w:val="id-ID"/>
        </w:rPr>
        <w:t>Tanggal 17 Agustus</w:t>
      </w:r>
      <w:r w:rsidRPr="000B267B">
        <w:rPr>
          <w:lang w:val="id-ID"/>
        </w:rPr>
        <w:tab/>
        <w:t>: Hari Kemerdekaan RI.</w:t>
      </w:r>
    </w:p>
    <w:p w14:paraId="63966DE4" w14:textId="77777777" w:rsidR="000B267B" w:rsidRPr="000B267B" w:rsidRDefault="000B267B" w:rsidP="000B267B">
      <w:pPr>
        <w:numPr>
          <w:ilvl w:val="2"/>
          <w:numId w:val="19"/>
        </w:numPr>
        <w:jc w:val="both"/>
        <w:rPr>
          <w:lang w:val="id-ID"/>
        </w:rPr>
      </w:pPr>
      <w:r w:rsidRPr="000B267B">
        <w:rPr>
          <w:lang w:val="id-ID"/>
        </w:rPr>
        <w:t>Tanggal 25 Agustus</w:t>
      </w:r>
      <w:r w:rsidRPr="000B267B">
        <w:rPr>
          <w:lang w:val="id-ID"/>
        </w:rPr>
        <w:tab/>
        <w:t>: Maulid Nabi Muhammad SAW</w:t>
      </w:r>
    </w:p>
    <w:p w14:paraId="1D02AEE7" w14:textId="77777777" w:rsidR="000B267B" w:rsidRDefault="000B267B" w:rsidP="000B267B">
      <w:pPr>
        <w:numPr>
          <w:ilvl w:val="2"/>
          <w:numId w:val="19"/>
        </w:numPr>
        <w:jc w:val="both"/>
        <w:rPr>
          <w:lang w:val="id-ID"/>
        </w:rPr>
      </w:pPr>
      <w:r w:rsidRPr="000B267B">
        <w:rPr>
          <w:lang w:val="id-ID"/>
        </w:rPr>
        <w:t>Tanggal 25 Desember</w:t>
      </w:r>
      <w:r w:rsidRPr="000B267B">
        <w:rPr>
          <w:lang w:val="id-ID"/>
        </w:rPr>
        <w:tab/>
        <w:t>: Hari Raya Natal</w:t>
      </w:r>
    </w:p>
    <w:p w14:paraId="7856E379" w14:textId="77777777" w:rsidR="000B267B" w:rsidRPr="000B267B" w:rsidRDefault="000B267B" w:rsidP="000B267B">
      <w:pPr>
        <w:ind w:left="1046"/>
        <w:jc w:val="both"/>
        <w:rPr>
          <w:lang w:val="id-ID"/>
        </w:rPr>
      </w:pPr>
    </w:p>
    <w:p w14:paraId="0AFC9D0D" w14:textId="77777777" w:rsidR="000B267B" w:rsidRPr="000B267B" w:rsidRDefault="000B267B" w:rsidP="000B267B">
      <w:pPr>
        <w:numPr>
          <w:ilvl w:val="1"/>
          <w:numId w:val="19"/>
        </w:numPr>
        <w:jc w:val="both"/>
        <w:rPr>
          <w:lang w:val="id-ID"/>
        </w:rPr>
      </w:pPr>
      <w:r w:rsidRPr="000B267B">
        <w:rPr>
          <w:lang w:val="id-ID"/>
        </w:rPr>
        <w:t>Cuti Bersama</w:t>
      </w:r>
    </w:p>
    <w:p w14:paraId="1821B9FE" w14:textId="77777777" w:rsidR="000B267B" w:rsidRPr="000B267B" w:rsidRDefault="000B267B" w:rsidP="000B267B">
      <w:pPr>
        <w:ind w:left="764"/>
        <w:jc w:val="both"/>
        <w:rPr>
          <w:lang w:val="id-ID"/>
        </w:rPr>
      </w:pPr>
      <w:r w:rsidRPr="000B267B">
        <w:rPr>
          <w:lang w:val="id-ID"/>
        </w:rPr>
        <w:t>Tanggal 24 Desember</w:t>
      </w:r>
      <w:r w:rsidRPr="000B267B">
        <w:rPr>
          <w:lang w:val="id-ID"/>
        </w:rPr>
        <w:tab/>
        <w:t>: Hari Raya Natal/Kelahiran Yesus Kristus</w:t>
      </w:r>
    </w:p>
    <w:p w14:paraId="60E8F693" w14:textId="77777777" w:rsidR="000B267B" w:rsidRPr="000B267B" w:rsidRDefault="000B267B" w:rsidP="000B267B">
      <w:pPr>
        <w:ind w:left="764"/>
        <w:jc w:val="both"/>
        <w:rPr>
          <w:lang w:val="id-ID"/>
        </w:rPr>
      </w:pPr>
      <w:r w:rsidRPr="000B267B">
        <w:rPr>
          <w:lang w:val="id-ID"/>
        </w:rPr>
        <w:t>Pasal 26 Perkiraan Libur Umum Tahun 2027:</w:t>
      </w:r>
    </w:p>
    <w:p w14:paraId="6448532C" w14:textId="77777777" w:rsidR="000B267B" w:rsidRPr="000B267B" w:rsidRDefault="000B267B" w:rsidP="000B267B">
      <w:pPr>
        <w:numPr>
          <w:ilvl w:val="0"/>
          <w:numId w:val="20"/>
        </w:numPr>
        <w:jc w:val="both"/>
        <w:rPr>
          <w:lang w:val="id-ID"/>
        </w:rPr>
      </w:pPr>
      <w:r w:rsidRPr="000B267B">
        <w:rPr>
          <w:lang w:val="id-ID"/>
        </w:rPr>
        <w:t>Tanggal 1 Januari</w:t>
      </w:r>
      <w:r w:rsidRPr="000B267B">
        <w:rPr>
          <w:lang w:val="id-ID"/>
        </w:rPr>
        <w:tab/>
        <w:t>:  Tahun Baru Masehi 2027.</w:t>
      </w:r>
    </w:p>
    <w:p w14:paraId="45AB9CCB" w14:textId="6D9041A0" w:rsidR="000B267B" w:rsidRPr="000B267B" w:rsidRDefault="000B267B" w:rsidP="000B267B">
      <w:pPr>
        <w:numPr>
          <w:ilvl w:val="0"/>
          <w:numId w:val="20"/>
        </w:numPr>
        <w:jc w:val="both"/>
        <w:rPr>
          <w:lang w:val="id-ID"/>
        </w:rPr>
      </w:pPr>
      <w:r w:rsidRPr="000B267B">
        <w:rPr>
          <w:lang w:val="id-ID"/>
        </w:rPr>
        <w:lastRenderedPageBreak/>
        <w:t>Tanggal 5 Januari</w:t>
      </w:r>
      <w:r w:rsidRPr="000B267B">
        <w:rPr>
          <w:lang w:val="id-ID"/>
        </w:rPr>
        <w:tab/>
        <w:t xml:space="preserve">: Isro’ </w:t>
      </w:r>
      <w:proofErr w:type="spellStart"/>
      <w:r w:rsidRPr="000B267B">
        <w:rPr>
          <w:lang w:val="id-ID"/>
        </w:rPr>
        <w:t>Mi’raj</w:t>
      </w:r>
      <w:proofErr w:type="spellEnd"/>
      <w:r w:rsidRPr="000B267B">
        <w:rPr>
          <w:lang w:val="id-ID"/>
        </w:rPr>
        <w:t xml:space="preserve"> 1448 H</w:t>
      </w:r>
    </w:p>
    <w:p w14:paraId="63AB0178" w14:textId="77777777" w:rsidR="000B267B" w:rsidRPr="000B267B" w:rsidRDefault="000B267B" w:rsidP="000B267B">
      <w:pPr>
        <w:numPr>
          <w:ilvl w:val="0"/>
          <w:numId w:val="20"/>
        </w:numPr>
        <w:jc w:val="both"/>
        <w:rPr>
          <w:lang w:val="id-ID"/>
        </w:rPr>
      </w:pPr>
      <w:r w:rsidRPr="000B267B">
        <w:rPr>
          <w:lang w:val="id-ID"/>
        </w:rPr>
        <w:t>Tanggal 6 Februari</w:t>
      </w:r>
      <w:r w:rsidRPr="000B267B">
        <w:rPr>
          <w:lang w:val="id-ID"/>
        </w:rPr>
        <w:tab/>
        <w:t>:  Tahun Baru Imlek 2578</w:t>
      </w:r>
    </w:p>
    <w:p w14:paraId="32643DC0" w14:textId="3898553C" w:rsidR="000B267B" w:rsidRPr="000B267B" w:rsidRDefault="000B267B" w:rsidP="000B267B">
      <w:pPr>
        <w:numPr>
          <w:ilvl w:val="0"/>
          <w:numId w:val="20"/>
        </w:numPr>
        <w:jc w:val="both"/>
        <w:rPr>
          <w:lang w:val="id-ID"/>
        </w:rPr>
      </w:pPr>
      <w:r w:rsidRPr="000B267B">
        <w:rPr>
          <w:lang w:val="id-ID"/>
        </w:rPr>
        <w:t xml:space="preserve">Tanggal 9 </w:t>
      </w:r>
      <w:r w:rsidR="00620BB0">
        <w:rPr>
          <w:lang w:val="id-ID"/>
        </w:rPr>
        <w:t>Maret</w:t>
      </w:r>
      <w:r w:rsidR="00620BB0">
        <w:rPr>
          <w:lang w:val="id-ID"/>
        </w:rPr>
        <w:tab/>
      </w:r>
      <w:r w:rsidRPr="000B267B">
        <w:rPr>
          <w:lang w:val="id-ID"/>
        </w:rPr>
        <w:tab/>
        <w:t>:  Hari Raya Nyepi (Tahun Baru Saka 1949).</w:t>
      </w:r>
    </w:p>
    <w:p w14:paraId="4AA1AA78" w14:textId="77777777" w:rsidR="000B267B" w:rsidRPr="000B267B" w:rsidRDefault="000B267B" w:rsidP="000B267B">
      <w:pPr>
        <w:numPr>
          <w:ilvl w:val="0"/>
          <w:numId w:val="20"/>
        </w:numPr>
        <w:jc w:val="both"/>
        <w:rPr>
          <w:lang w:val="id-ID"/>
        </w:rPr>
      </w:pPr>
      <w:r w:rsidRPr="000B267B">
        <w:rPr>
          <w:lang w:val="id-ID"/>
        </w:rPr>
        <w:t>Tanggal 10 – 11 Maret</w:t>
      </w:r>
      <w:r w:rsidRPr="000B267B">
        <w:rPr>
          <w:lang w:val="id-ID"/>
        </w:rPr>
        <w:tab/>
        <w:t>:  Hari Raya Idul Fitri 1448 H</w:t>
      </w:r>
    </w:p>
    <w:p w14:paraId="37158E84" w14:textId="77777777" w:rsidR="000B267B" w:rsidRPr="000B267B" w:rsidRDefault="000B267B" w:rsidP="000B267B">
      <w:pPr>
        <w:numPr>
          <w:ilvl w:val="0"/>
          <w:numId w:val="20"/>
        </w:numPr>
        <w:jc w:val="both"/>
        <w:rPr>
          <w:lang w:val="id-ID"/>
        </w:rPr>
      </w:pPr>
      <w:r w:rsidRPr="000B267B">
        <w:rPr>
          <w:lang w:val="id-ID"/>
        </w:rPr>
        <w:t>Tanggal 26 Maret</w:t>
      </w:r>
      <w:r w:rsidRPr="000B267B">
        <w:rPr>
          <w:lang w:val="id-ID"/>
        </w:rPr>
        <w:tab/>
        <w:t>:  Wafat Yesus Kristus (Paskah)</w:t>
      </w:r>
    </w:p>
    <w:p w14:paraId="51093E63" w14:textId="470AB317" w:rsidR="000B267B" w:rsidRPr="000B267B" w:rsidRDefault="000B267B" w:rsidP="000B267B">
      <w:pPr>
        <w:numPr>
          <w:ilvl w:val="0"/>
          <w:numId w:val="20"/>
        </w:numPr>
        <w:jc w:val="both"/>
        <w:rPr>
          <w:lang w:val="id-ID"/>
        </w:rPr>
      </w:pPr>
      <w:r w:rsidRPr="000B267B">
        <w:rPr>
          <w:lang w:val="id-ID"/>
        </w:rPr>
        <w:t>Tanggal 1 Mei</w:t>
      </w:r>
      <w:r w:rsidRPr="000B267B">
        <w:rPr>
          <w:lang w:val="id-ID"/>
        </w:rPr>
        <w:tab/>
      </w:r>
      <w:r w:rsidR="00620BB0">
        <w:rPr>
          <w:lang w:val="id-ID"/>
        </w:rPr>
        <w:tab/>
      </w:r>
      <w:r w:rsidRPr="000B267B">
        <w:rPr>
          <w:lang w:val="id-ID"/>
        </w:rPr>
        <w:t>:  Hari Buruh</w:t>
      </w:r>
    </w:p>
    <w:p w14:paraId="6AAB2D09" w14:textId="00856076" w:rsidR="000B267B" w:rsidRPr="000B267B" w:rsidRDefault="000B267B" w:rsidP="000B267B">
      <w:pPr>
        <w:numPr>
          <w:ilvl w:val="0"/>
          <w:numId w:val="20"/>
        </w:numPr>
        <w:jc w:val="both"/>
        <w:rPr>
          <w:lang w:val="id-ID"/>
        </w:rPr>
      </w:pPr>
      <w:r w:rsidRPr="000B267B">
        <w:rPr>
          <w:lang w:val="id-ID"/>
        </w:rPr>
        <w:t>Tanggal 6 Mei</w:t>
      </w:r>
      <w:r w:rsidRPr="000B267B">
        <w:rPr>
          <w:lang w:val="id-ID"/>
        </w:rPr>
        <w:tab/>
      </w:r>
      <w:r w:rsidR="00620BB0">
        <w:rPr>
          <w:lang w:val="id-ID"/>
        </w:rPr>
        <w:tab/>
      </w:r>
      <w:r w:rsidRPr="000B267B">
        <w:rPr>
          <w:lang w:val="id-ID"/>
        </w:rPr>
        <w:t>:  Hari Kenaikan Yesus Kristus.</w:t>
      </w:r>
    </w:p>
    <w:p w14:paraId="43EBA0A4" w14:textId="17D23FF3" w:rsidR="000B267B" w:rsidRPr="000B267B" w:rsidRDefault="000B267B" w:rsidP="000B267B">
      <w:pPr>
        <w:numPr>
          <w:ilvl w:val="0"/>
          <w:numId w:val="20"/>
        </w:numPr>
        <w:jc w:val="both"/>
        <w:rPr>
          <w:lang w:val="id-ID"/>
        </w:rPr>
      </w:pPr>
      <w:r w:rsidRPr="000B267B">
        <w:rPr>
          <w:lang w:val="id-ID"/>
        </w:rPr>
        <w:t>Tanggal 17 Mei</w:t>
      </w:r>
      <w:r w:rsidRPr="000B267B">
        <w:rPr>
          <w:lang w:val="id-ID"/>
        </w:rPr>
        <w:tab/>
      </w:r>
      <w:r w:rsidR="00620BB0">
        <w:rPr>
          <w:lang w:val="id-ID"/>
        </w:rPr>
        <w:tab/>
      </w:r>
      <w:r w:rsidRPr="000B267B">
        <w:rPr>
          <w:lang w:val="id-ID"/>
        </w:rPr>
        <w:t>:  Hari Raya Idul Adha 1448 H</w:t>
      </w:r>
    </w:p>
    <w:p w14:paraId="417E7C69" w14:textId="77EBFFC7" w:rsidR="000B267B" w:rsidRPr="000B267B" w:rsidRDefault="000B267B" w:rsidP="000B267B">
      <w:pPr>
        <w:numPr>
          <w:ilvl w:val="0"/>
          <w:numId w:val="20"/>
        </w:numPr>
        <w:jc w:val="both"/>
        <w:rPr>
          <w:lang w:val="id-ID"/>
        </w:rPr>
      </w:pPr>
      <w:r w:rsidRPr="000B267B">
        <w:rPr>
          <w:lang w:val="id-ID"/>
        </w:rPr>
        <w:t>Tanggal 20 Mei</w:t>
      </w:r>
      <w:r w:rsidRPr="000B267B">
        <w:rPr>
          <w:lang w:val="id-ID"/>
        </w:rPr>
        <w:tab/>
      </w:r>
      <w:r w:rsidR="00620BB0">
        <w:rPr>
          <w:lang w:val="id-ID"/>
        </w:rPr>
        <w:tab/>
      </w:r>
      <w:r w:rsidRPr="000B267B">
        <w:rPr>
          <w:lang w:val="id-ID"/>
        </w:rPr>
        <w:t>: Hari Raya Waisak 2571 BE</w:t>
      </w:r>
    </w:p>
    <w:p w14:paraId="2C7790E7" w14:textId="33C06AF8" w:rsidR="000B267B" w:rsidRPr="000B267B" w:rsidRDefault="000B267B" w:rsidP="000B267B">
      <w:pPr>
        <w:numPr>
          <w:ilvl w:val="0"/>
          <w:numId w:val="20"/>
        </w:numPr>
        <w:jc w:val="both"/>
        <w:rPr>
          <w:lang w:val="id-ID"/>
        </w:rPr>
      </w:pPr>
      <w:r w:rsidRPr="000B267B">
        <w:rPr>
          <w:lang w:val="id-ID"/>
        </w:rPr>
        <w:t>Tanggal 1 Juni</w:t>
      </w:r>
      <w:r w:rsidRPr="000B267B">
        <w:rPr>
          <w:lang w:val="id-ID"/>
        </w:rPr>
        <w:tab/>
      </w:r>
      <w:r w:rsidR="00620BB0">
        <w:rPr>
          <w:lang w:val="id-ID"/>
        </w:rPr>
        <w:tab/>
      </w:r>
      <w:r w:rsidRPr="000B267B">
        <w:rPr>
          <w:lang w:val="id-ID"/>
        </w:rPr>
        <w:t>:  Hari Lahir Pancasila</w:t>
      </w:r>
    </w:p>
    <w:p w14:paraId="01FEAFB6" w14:textId="77D47D17" w:rsidR="000B267B" w:rsidRPr="000B267B" w:rsidRDefault="000B267B" w:rsidP="000B267B">
      <w:pPr>
        <w:numPr>
          <w:ilvl w:val="0"/>
          <w:numId w:val="20"/>
        </w:numPr>
        <w:jc w:val="both"/>
        <w:rPr>
          <w:lang w:val="id-ID"/>
        </w:rPr>
      </w:pPr>
      <w:r w:rsidRPr="000B267B">
        <w:rPr>
          <w:lang w:val="id-ID"/>
        </w:rPr>
        <w:t>Tanggal 6 Juni</w:t>
      </w:r>
      <w:r w:rsidRPr="000B267B">
        <w:rPr>
          <w:lang w:val="id-ID"/>
        </w:rPr>
        <w:tab/>
      </w:r>
      <w:r w:rsidR="00620BB0">
        <w:rPr>
          <w:lang w:val="id-ID"/>
        </w:rPr>
        <w:tab/>
      </w:r>
      <w:r w:rsidRPr="000B267B">
        <w:rPr>
          <w:lang w:val="id-ID"/>
        </w:rPr>
        <w:t>:  Tahun Baru Islam 1449 H</w:t>
      </w:r>
    </w:p>
    <w:p w14:paraId="22A778AA" w14:textId="77777777" w:rsidR="000B267B" w:rsidRPr="000B267B" w:rsidRDefault="000B267B" w:rsidP="000B267B">
      <w:pPr>
        <w:ind w:left="764"/>
        <w:jc w:val="both"/>
        <w:rPr>
          <w:lang w:val="id-ID"/>
        </w:rPr>
      </w:pPr>
    </w:p>
    <w:p w14:paraId="0DCCD74C" w14:textId="77777777" w:rsidR="000B267B" w:rsidRPr="000B267B" w:rsidRDefault="000B267B" w:rsidP="000B267B">
      <w:pPr>
        <w:ind w:left="764"/>
        <w:jc w:val="center"/>
        <w:rPr>
          <w:lang w:val="id-ID"/>
        </w:rPr>
      </w:pPr>
      <w:r w:rsidRPr="000B267B">
        <w:rPr>
          <w:lang w:val="id-ID"/>
        </w:rPr>
        <w:t>Pasal 27</w:t>
      </w:r>
    </w:p>
    <w:p w14:paraId="00B8DCEF" w14:textId="77777777" w:rsidR="000B267B" w:rsidRPr="000B267B" w:rsidRDefault="000B267B" w:rsidP="000B267B">
      <w:pPr>
        <w:numPr>
          <w:ilvl w:val="0"/>
          <w:numId w:val="21"/>
        </w:numPr>
        <w:jc w:val="both"/>
        <w:rPr>
          <w:lang w:val="id-ID"/>
        </w:rPr>
      </w:pPr>
      <w:r w:rsidRPr="000B267B">
        <w:rPr>
          <w:lang w:val="id-ID"/>
        </w:rPr>
        <w:t>Libur bulan Ramadhan dan libur umum akan disesuaikan dengan Keputusan Pemerintah mengenai libur Ramadhan dan hari-hari libur tahun 2027.</w:t>
      </w:r>
    </w:p>
    <w:p w14:paraId="4F007312" w14:textId="77777777" w:rsidR="000B267B" w:rsidRPr="000B267B" w:rsidRDefault="000B267B" w:rsidP="000B267B">
      <w:pPr>
        <w:numPr>
          <w:ilvl w:val="0"/>
          <w:numId w:val="21"/>
        </w:numPr>
        <w:jc w:val="both"/>
        <w:rPr>
          <w:lang w:val="id-ID"/>
        </w:rPr>
      </w:pPr>
      <w:r w:rsidRPr="000B267B">
        <w:rPr>
          <w:lang w:val="id-ID"/>
        </w:rPr>
        <w:t>Satuan Pendidikan yang diselenggarakan oleh masyarakat dan memiliki kekhasan (ciri khusus) dapat mengganti hari Minggu menjadi hari lain sebagai hari libur.</w:t>
      </w:r>
    </w:p>
    <w:p w14:paraId="5F4B66DC" w14:textId="77777777" w:rsidR="000B267B" w:rsidRPr="000B267B" w:rsidRDefault="000B267B" w:rsidP="000B267B">
      <w:pPr>
        <w:ind w:left="764"/>
        <w:jc w:val="both"/>
        <w:rPr>
          <w:lang w:val="id-ID"/>
        </w:rPr>
      </w:pPr>
    </w:p>
    <w:p w14:paraId="6AB5EBBF" w14:textId="77777777" w:rsidR="000B267B" w:rsidRPr="000B267B" w:rsidRDefault="000B267B" w:rsidP="000B267B">
      <w:pPr>
        <w:ind w:left="764"/>
        <w:jc w:val="center"/>
        <w:rPr>
          <w:lang w:val="id-ID"/>
        </w:rPr>
      </w:pPr>
      <w:r w:rsidRPr="000B267B">
        <w:rPr>
          <w:lang w:val="id-ID"/>
        </w:rPr>
        <w:t>Pasal 28</w:t>
      </w:r>
    </w:p>
    <w:p w14:paraId="1253627D" w14:textId="77777777" w:rsidR="000B267B" w:rsidRPr="000B267B" w:rsidRDefault="000B267B" w:rsidP="000B267B">
      <w:pPr>
        <w:ind w:left="764"/>
        <w:jc w:val="both"/>
        <w:rPr>
          <w:lang w:val="id-ID"/>
        </w:rPr>
      </w:pPr>
      <w:r w:rsidRPr="000B267B">
        <w:rPr>
          <w:lang w:val="id-ID"/>
        </w:rPr>
        <w:t>Libur khusus yang diadakan sehubungan dengan peringatan keagamaan, keadaan musim, bencana alam, atau libur lain di luar ketentuan libur umum, ditetapkan oleh Kepala Dinas Provinsi, Kepala Kantor Wilayah Kementerian Agama Provinsi, Kepala Dinas Kabupaten/Kota, Kepala Kantor Kementerian Agama Kabupaten/Kota sesuai kewenangannya.</w:t>
      </w:r>
    </w:p>
    <w:p w14:paraId="75A20D46" w14:textId="77777777" w:rsidR="001F75C6" w:rsidRPr="000B267B" w:rsidRDefault="001F75C6" w:rsidP="000B267B">
      <w:pPr>
        <w:ind w:left="764"/>
        <w:jc w:val="both"/>
        <w:rPr>
          <w:lang w:val="id-ID"/>
        </w:rPr>
      </w:pPr>
    </w:p>
    <w:p w14:paraId="323E0CF0" w14:textId="77777777" w:rsidR="000B267B" w:rsidRPr="000B267B" w:rsidRDefault="000B267B" w:rsidP="000B267B">
      <w:pPr>
        <w:ind w:left="764"/>
        <w:jc w:val="center"/>
        <w:rPr>
          <w:lang w:val="id-ID"/>
        </w:rPr>
      </w:pPr>
      <w:r w:rsidRPr="000B267B">
        <w:rPr>
          <w:lang w:val="id-ID"/>
        </w:rPr>
        <w:t>BAB XII</w:t>
      </w:r>
    </w:p>
    <w:p w14:paraId="11832191" w14:textId="77777777" w:rsidR="000B267B" w:rsidRPr="000B267B" w:rsidRDefault="000B267B" w:rsidP="000B267B">
      <w:pPr>
        <w:ind w:left="764"/>
        <w:jc w:val="center"/>
        <w:rPr>
          <w:lang w:val="id-ID"/>
        </w:rPr>
      </w:pPr>
      <w:r w:rsidRPr="000B267B">
        <w:rPr>
          <w:lang w:val="id-ID"/>
        </w:rPr>
        <w:t>AKHIR TAHUN AJARAN</w:t>
      </w:r>
    </w:p>
    <w:p w14:paraId="6EAB6B00" w14:textId="77777777" w:rsidR="000B267B" w:rsidRPr="000B267B" w:rsidRDefault="000B267B" w:rsidP="000B267B">
      <w:pPr>
        <w:ind w:left="764"/>
        <w:jc w:val="center"/>
        <w:rPr>
          <w:lang w:val="id-ID"/>
        </w:rPr>
      </w:pPr>
      <w:r w:rsidRPr="000B267B">
        <w:rPr>
          <w:lang w:val="id-ID"/>
        </w:rPr>
        <w:t>Pasal 29</w:t>
      </w:r>
    </w:p>
    <w:p w14:paraId="2113A5B7" w14:textId="68FA3615" w:rsidR="000B267B" w:rsidRPr="000B267B" w:rsidRDefault="000B267B" w:rsidP="00620BB0">
      <w:pPr>
        <w:ind w:left="764"/>
        <w:jc w:val="center"/>
        <w:rPr>
          <w:lang w:val="id-ID"/>
        </w:rPr>
      </w:pPr>
      <w:r w:rsidRPr="000B267B">
        <w:rPr>
          <w:lang w:val="id-ID"/>
        </w:rPr>
        <w:t>Akhir tahun ajaran 2026/2027 adalah hari Jumat tanggal 18 Juni 2027</w:t>
      </w:r>
      <w:r w:rsidR="00620BB0">
        <w:rPr>
          <w:lang w:val="id-ID"/>
        </w:rPr>
        <w:t>.</w:t>
      </w:r>
    </w:p>
    <w:p w14:paraId="52B31732" w14:textId="77777777" w:rsidR="000B267B" w:rsidRDefault="000B267B" w:rsidP="000B267B">
      <w:pPr>
        <w:ind w:left="764"/>
        <w:jc w:val="both"/>
        <w:rPr>
          <w:lang w:val="id-ID"/>
        </w:rPr>
      </w:pPr>
    </w:p>
    <w:p w14:paraId="4C9E957E" w14:textId="77777777" w:rsidR="002A5250" w:rsidRDefault="002A5250" w:rsidP="000B267B">
      <w:pPr>
        <w:ind w:left="764"/>
        <w:jc w:val="center"/>
        <w:rPr>
          <w:lang w:val="id-ID"/>
        </w:rPr>
      </w:pPr>
    </w:p>
    <w:p w14:paraId="12532BD3" w14:textId="77777777" w:rsidR="002A5250" w:rsidRDefault="002A5250" w:rsidP="000B267B">
      <w:pPr>
        <w:ind w:left="764"/>
        <w:jc w:val="center"/>
        <w:rPr>
          <w:lang w:val="id-ID"/>
        </w:rPr>
      </w:pPr>
    </w:p>
    <w:p w14:paraId="6CCDD762" w14:textId="77777777" w:rsidR="002A5250" w:rsidRDefault="002A5250" w:rsidP="000B267B">
      <w:pPr>
        <w:ind w:left="764"/>
        <w:jc w:val="center"/>
        <w:rPr>
          <w:lang w:val="id-ID"/>
        </w:rPr>
      </w:pPr>
    </w:p>
    <w:p w14:paraId="5C1A6EC6" w14:textId="77777777" w:rsidR="002A5250" w:rsidRDefault="002A5250" w:rsidP="000B267B">
      <w:pPr>
        <w:ind w:left="764"/>
        <w:jc w:val="center"/>
        <w:rPr>
          <w:lang w:val="id-ID"/>
        </w:rPr>
      </w:pPr>
    </w:p>
    <w:p w14:paraId="0181B9E5" w14:textId="2FCCBA79" w:rsidR="000B267B" w:rsidRDefault="000B267B" w:rsidP="000B267B">
      <w:pPr>
        <w:ind w:left="764"/>
        <w:jc w:val="center"/>
        <w:rPr>
          <w:lang w:val="id-ID"/>
        </w:rPr>
      </w:pPr>
      <w:r w:rsidRPr="000B267B">
        <w:rPr>
          <w:lang w:val="id-ID"/>
        </w:rPr>
        <w:t xml:space="preserve">BAB XIII </w:t>
      </w:r>
    </w:p>
    <w:p w14:paraId="1320D349" w14:textId="3341E1D7" w:rsidR="000B267B" w:rsidRPr="000B267B" w:rsidRDefault="000B267B" w:rsidP="000B267B">
      <w:pPr>
        <w:ind w:left="764"/>
        <w:jc w:val="center"/>
        <w:rPr>
          <w:lang w:val="id-ID"/>
        </w:rPr>
      </w:pPr>
      <w:r w:rsidRPr="000B267B">
        <w:rPr>
          <w:lang w:val="id-ID"/>
        </w:rPr>
        <w:t>KETENTUAN LAIN-LAIN</w:t>
      </w:r>
    </w:p>
    <w:p w14:paraId="2B1154CF" w14:textId="77777777" w:rsidR="002A5250" w:rsidRDefault="002A5250" w:rsidP="000B267B">
      <w:pPr>
        <w:ind w:left="764"/>
        <w:jc w:val="center"/>
        <w:rPr>
          <w:lang w:val="id-ID"/>
        </w:rPr>
      </w:pPr>
    </w:p>
    <w:p w14:paraId="233FE209" w14:textId="2BB3C821" w:rsidR="000B267B" w:rsidRPr="000B267B" w:rsidRDefault="000B267B" w:rsidP="000B267B">
      <w:pPr>
        <w:ind w:left="764"/>
        <w:jc w:val="center"/>
        <w:rPr>
          <w:lang w:val="id-ID"/>
        </w:rPr>
      </w:pPr>
      <w:r w:rsidRPr="000B267B">
        <w:rPr>
          <w:lang w:val="id-ID"/>
        </w:rPr>
        <w:t>Pasal 30</w:t>
      </w:r>
    </w:p>
    <w:p w14:paraId="7ABAB74C" w14:textId="77777777" w:rsidR="000B267B" w:rsidRPr="000B267B" w:rsidRDefault="000B267B" w:rsidP="000B267B">
      <w:pPr>
        <w:numPr>
          <w:ilvl w:val="0"/>
          <w:numId w:val="22"/>
        </w:numPr>
        <w:jc w:val="both"/>
        <w:rPr>
          <w:lang w:val="id-ID"/>
        </w:rPr>
      </w:pPr>
      <w:r w:rsidRPr="000B267B">
        <w:rPr>
          <w:lang w:val="id-ID"/>
        </w:rPr>
        <w:t>Kegiatan pembelajaran dalam rangka pemenuhan jumlah waktu belajar efektif berpedoman pada ketentuan peraturan perundangan yang berkenaan dan kebijakan Pemerintah serta Pemerintah Daerah sesuai kewenangannya.</w:t>
      </w:r>
    </w:p>
    <w:p w14:paraId="6816CD47" w14:textId="5669C89C" w:rsidR="000B267B" w:rsidRPr="000B267B" w:rsidRDefault="000B267B" w:rsidP="000B267B">
      <w:pPr>
        <w:numPr>
          <w:ilvl w:val="0"/>
          <w:numId w:val="22"/>
        </w:numPr>
        <w:jc w:val="both"/>
        <w:rPr>
          <w:lang w:val="id-ID"/>
        </w:rPr>
      </w:pPr>
      <w:r w:rsidRPr="000B267B">
        <w:rPr>
          <w:lang w:val="id-ID"/>
        </w:rPr>
        <w:t>Dalam kondisi tertentu yang bersifat kedaruratan, penyelenggaraan pembelajaran berpedoman pada pengaturan kondisi tertentu yang ditetapkan oleh Pemerintah dan/atau Pemerintah Daerah.</w:t>
      </w:r>
    </w:p>
    <w:p w14:paraId="4DCE0192" w14:textId="77777777" w:rsidR="000B267B" w:rsidRPr="000B267B" w:rsidRDefault="000B267B" w:rsidP="000B267B">
      <w:pPr>
        <w:numPr>
          <w:ilvl w:val="0"/>
          <w:numId w:val="22"/>
        </w:numPr>
        <w:jc w:val="both"/>
        <w:rPr>
          <w:lang w:val="id-ID"/>
        </w:rPr>
      </w:pPr>
      <w:r w:rsidRPr="000B267B">
        <w:rPr>
          <w:lang w:val="id-ID"/>
        </w:rPr>
        <w:t>Dalam kondisi tertentu yang bersifat kedaruratan sebagaimana dimaksud pada ayat (2) hanya terjadi pada Satuan Pendidikan dan tidak diatur secara khusus oleh Pemerintah dan/atau Pemerintah Daerah, maka Satuan Pendidikan yang bersangkutan dapat menyelenggarakan pembelajaran dengan metode daring dan/atau penugasan.</w:t>
      </w:r>
    </w:p>
    <w:p w14:paraId="4258C398" w14:textId="77777777" w:rsidR="002A5250" w:rsidRDefault="002A5250" w:rsidP="000B267B">
      <w:pPr>
        <w:ind w:left="764"/>
        <w:jc w:val="center"/>
        <w:rPr>
          <w:lang w:val="id-ID"/>
        </w:rPr>
      </w:pPr>
    </w:p>
    <w:p w14:paraId="0CA7301C" w14:textId="52EF533A" w:rsidR="000B267B" w:rsidRPr="000B267B" w:rsidRDefault="000B267B" w:rsidP="000B267B">
      <w:pPr>
        <w:ind w:left="764"/>
        <w:jc w:val="center"/>
        <w:rPr>
          <w:lang w:val="id-ID"/>
        </w:rPr>
      </w:pPr>
      <w:r w:rsidRPr="000B267B">
        <w:rPr>
          <w:lang w:val="id-ID"/>
        </w:rPr>
        <w:t>Pasal 31</w:t>
      </w:r>
    </w:p>
    <w:p w14:paraId="20B38AB4" w14:textId="51BED200" w:rsidR="000B267B" w:rsidRPr="000B267B" w:rsidRDefault="000B267B" w:rsidP="000B267B">
      <w:pPr>
        <w:numPr>
          <w:ilvl w:val="0"/>
          <w:numId w:val="23"/>
        </w:numPr>
        <w:jc w:val="both"/>
        <w:rPr>
          <w:lang w:val="id-ID"/>
        </w:rPr>
      </w:pPr>
      <w:r w:rsidRPr="000B267B">
        <w:rPr>
          <w:lang w:val="id-ID"/>
        </w:rPr>
        <w:t xml:space="preserve">Peraturan ini berlaku untuk Satuan Pendidikan SMA negeri maupun swasta </w:t>
      </w:r>
      <w:proofErr w:type="spellStart"/>
      <w:r w:rsidRPr="000B267B">
        <w:rPr>
          <w:lang w:val="id-ID"/>
        </w:rPr>
        <w:t>se</w:t>
      </w:r>
      <w:proofErr w:type="spellEnd"/>
      <w:r w:rsidRPr="000B267B">
        <w:rPr>
          <w:lang w:val="id-ID"/>
        </w:rPr>
        <w:t>-</w:t>
      </w:r>
      <w:r w:rsidR="00620BB0">
        <w:rPr>
          <w:lang w:val="id-ID"/>
        </w:rPr>
        <w:t>Provinsi Kepulauan Bangka Belitung</w:t>
      </w:r>
      <w:r w:rsidRPr="000B267B">
        <w:rPr>
          <w:lang w:val="id-ID"/>
        </w:rPr>
        <w:t>.</w:t>
      </w:r>
    </w:p>
    <w:p w14:paraId="22DCD337" w14:textId="208B2F62" w:rsidR="000B267B" w:rsidRPr="000B267B" w:rsidRDefault="000B267B" w:rsidP="000B267B">
      <w:pPr>
        <w:numPr>
          <w:ilvl w:val="0"/>
          <w:numId w:val="23"/>
        </w:numPr>
        <w:jc w:val="both"/>
        <w:rPr>
          <w:lang w:val="id-ID"/>
        </w:rPr>
      </w:pPr>
      <w:r w:rsidRPr="000B267B">
        <w:rPr>
          <w:lang w:val="id-ID"/>
        </w:rPr>
        <w:t>Kepala Satuan Pendidikan menengah diwajibkan menyusun program kegiatan Satuan Pendidikan sesuai dengan peraturan ini.</w:t>
      </w:r>
    </w:p>
    <w:p w14:paraId="705FF12A" w14:textId="77777777" w:rsidR="002A5250" w:rsidRDefault="002A5250" w:rsidP="000B267B">
      <w:pPr>
        <w:ind w:left="764"/>
        <w:jc w:val="center"/>
        <w:rPr>
          <w:lang w:val="id-ID"/>
        </w:rPr>
      </w:pPr>
    </w:p>
    <w:p w14:paraId="6FCC779B" w14:textId="27A141A4" w:rsidR="000B267B" w:rsidRDefault="000B267B" w:rsidP="000B267B">
      <w:pPr>
        <w:ind w:left="764"/>
        <w:jc w:val="center"/>
        <w:rPr>
          <w:lang w:val="id-ID"/>
        </w:rPr>
      </w:pPr>
      <w:r w:rsidRPr="000B267B">
        <w:rPr>
          <w:lang w:val="id-ID"/>
        </w:rPr>
        <w:t xml:space="preserve">BAB XIV </w:t>
      </w:r>
    </w:p>
    <w:p w14:paraId="2E5EE1B3" w14:textId="68C52FED" w:rsidR="000B267B" w:rsidRPr="000B267B" w:rsidRDefault="000B267B" w:rsidP="000B267B">
      <w:pPr>
        <w:ind w:left="764"/>
        <w:jc w:val="center"/>
        <w:rPr>
          <w:lang w:val="id-ID"/>
        </w:rPr>
      </w:pPr>
      <w:r w:rsidRPr="000B267B">
        <w:rPr>
          <w:lang w:val="id-ID"/>
        </w:rPr>
        <w:t>KETENTUAN PENUTUP</w:t>
      </w:r>
    </w:p>
    <w:p w14:paraId="5B91E003" w14:textId="77777777" w:rsidR="002A5250" w:rsidRDefault="002A5250" w:rsidP="000B267B">
      <w:pPr>
        <w:ind w:left="764"/>
        <w:jc w:val="center"/>
        <w:rPr>
          <w:lang w:val="id-ID"/>
        </w:rPr>
      </w:pPr>
    </w:p>
    <w:p w14:paraId="2BC1A91A" w14:textId="62546ACB" w:rsidR="000B267B" w:rsidRPr="000B267B" w:rsidRDefault="000B267B" w:rsidP="000B267B">
      <w:pPr>
        <w:ind w:left="764"/>
        <w:jc w:val="center"/>
        <w:rPr>
          <w:lang w:val="id-ID"/>
        </w:rPr>
      </w:pPr>
      <w:r w:rsidRPr="000B267B">
        <w:rPr>
          <w:lang w:val="id-ID"/>
        </w:rPr>
        <w:t>Pasal 32</w:t>
      </w:r>
    </w:p>
    <w:p w14:paraId="5870D528" w14:textId="28CD8BA7" w:rsidR="000B267B" w:rsidRPr="000B267B" w:rsidRDefault="000B267B" w:rsidP="000B267B">
      <w:pPr>
        <w:ind w:left="764"/>
        <w:jc w:val="both"/>
        <w:rPr>
          <w:lang w:val="id-ID"/>
        </w:rPr>
      </w:pPr>
      <w:r w:rsidRPr="000B267B">
        <w:rPr>
          <w:lang w:val="id-ID"/>
        </w:rPr>
        <w:t xml:space="preserve">Pada saat Peraturan Kepala Dinas Pendidikan Provinsi </w:t>
      </w:r>
      <w:r w:rsidR="00620BB0">
        <w:rPr>
          <w:lang w:val="id-ID"/>
        </w:rPr>
        <w:t xml:space="preserve">Kepulauan Bangka Belitung </w:t>
      </w:r>
      <w:r w:rsidRPr="000B267B">
        <w:rPr>
          <w:lang w:val="id-ID"/>
        </w:rPr>
        <w:t xml:space="preserve">ini mulai berlaku, Peraturan Kepala Dinas Pendidikan Dan Kebudayaan Provinsi </w:t>
      </w:r>
      <w:r w:rsidR="00620BB0">
        <w:rPr>
          <w:lang w:val="id-ID"/>
        </w:rPr>
        <w:t xml:space="preserve">Kepulauan Bangka Belitung </w:t>
      </w:r>
      <w:r w:rsidRPr="000B267B">
        <w:rPr>
          <w:lang w:val="id-ID"/>
        </w:rPr>
        <w:t xml:space="preserve"> Nomor </w:t>
      </w:r>
      <w:r w:rsidRPr="00620BB0">
        <w:rPr>
          <w:highlight w:val="yellow"/>
          <w:lang w:val="id-ID"/>
        </w:rPr>
        <w:t>400.3.1/07209</w:t>
      </w:r>
      <w:r w:rsidRPr="000B267B">
        <w:rPr>
          <w:lang w:val="id-ID"/>
        </w:rPr>
        <w:t xml:space="preserve"> tentang Pedoman Penyusunan Kalender Pendidikan Tahun Ajaran 2025/2026 dicabut dan dinyatakan tidak berlaku.</w:t>
      </w:r>
    </w:p>
    <w:p w14:paraId="2038D801" w14:textId="77777777" w:rsidR="002A5250" w:rsidRDefault="002A5250" w:rsidP="000B267B">
      <w:pPr>
        <w:ind w:left="764"/>
        <w:jc w:val="center"/>
        <w:rPr>
          <w:lang w:val="id-ID"/>
        </w:rPr>
      </w:pPr>
    </w:p>
    <w:p w14:paraId="66997AA5" w14:textId="064BAD02" w:rsidR="000B267B" w:rsidRPr="000B267B" w:rsidRDefault="000B267B" w:rsidP="000B267B">
      <w:pPr>
        <w:ind w:left="764"/>
        <w:jc w:val="center"/>
        <w:rPr>
          <w:lang w:val="id-ID"/>
        </w:rPr>
      </w:pPr>
      <w:r w:rsidRPr="000B267B">
        <w:rPr>
          <w:lang w:val="id-ID"/>
        </w:rPr>
        <w:t>Pasal 33</w:t>
      </w:r>
    </w:p>
    <w:p w14:paraId="74603FD6" w14:textId="77777777" w:rsidR="000B267B" w:rsidRPr="000B267B" w:rsidRDefault="000B267B" w:rsidP="000B267B">
      <w:pPr>
        <w:ind w:left="764"/>
        <w:jc w:val="both"/>
        <w:rPr>
          <w:lang w:val="id-ID"/>
        </w:rPr>
      </w:pPr>
      <w:r w:rsidRPr="000B267B">
        <w:rPr>
          <w:lang w:val="id-ID"/>
        </w:rPr>
        <w:t>Pedoman Penyusunan Kalender Pendidikan ini ditindaklanjuti oleh Kepala Satuan Pendidikan masing-masing dengan menetapkan Kalender Pendidikan Tahun Ajaran 2026/2027 di masing-masing Satuan Pendidikan yang bersangkutan.</w:t>
      </w:r>
    </w:p>
    <w:p w14:paraId="4837DC73" w14:textId="77777777" w:rsidR="002A5250" w:rsidRDefault="002A5250" w:rsidP="00E56414">
      <w:pPr>
        <w:ind w:left="764"/>
        <w:jc w:val="center"/>
        <w:rPr>
          <w:lang w:val="id-ID"/>
        </w:rPr>
      </w:pPr>
    </w:p>
    <w:p w14:paraId="04941840" w14:textId="77777777" w:rsidR="002A5250" w:rsidRDefault="002A5250" w:rsidP="00E56414">
      <w:pPr>
        <w:ind w:left="764"/>
        <w:jc w:val="center"/>
        <w:rPr>
          <w:lang w:val="id-ID"/>
        </w:rPr>
      </w:pPr>
    </w:p>
    <w:p w14:paraId="08E44A46" w14:textId="22111660" w:rsidR="00E56414" w:rsidRPr="00E56414" w:rsidRDefault="00E56414" w:rsidP="00E56414">
      <w:pPr>
        <w:ind w:left="764"/>
        <w:jc w:val="center"/>
        <w:rPr>
          <w:lang w:val="id-ID"/>
        </w:rPr>
      </w:pPr>
      <w:r w:rsidRPr="00E56414">
        <w:rPr>
          <w:lang w:val="id-ID"/>
        </w:rPr>
        <w:t>Pasal 34</w:t>
      </w:r>
    </w:p>
    <w:p w14:paraId="1E574E92" w14:textId="77777777" w:rsidR="00E56414" w:rsidRPr="00E56414" w:rsidRDefault="00E56414" w:rsidP="00E56414">
      <w:pPr>
        <w:ind w:left="764"/>
        <w:jc w:val="center"/>
        <w:rPr>
          <w:lang w:val="id-ID"/>
        </w:rPr>
      </w:pPr>
      <w:r w:rsidRPr="00E56414">
        <w:rPr>
          <w:lang w:val="id-ID"/>
        </w:rPr>
        <w:t>Peraturan ini mulai berlaku pada Tahun Ajaran 2026/2027.</w:t>
      </w:r>
    </w:p>
    <w:p w14:paraId="18927BDB" w14:textId="77777777" w:rsidR="002A5250" w:rsidRDefault="002A5250" w:rsidP="00620BB0">
      <w:pPr>
        <w:ind w:left="5040"/>
        <w:jc w:val="both"/>
        <w:rPr>
          <w:lang w:val="id-ID"/>
        </w:rPr>
      </w:pPr>
    </w:p>
    <w:p w14:paraId="7254E15C" w14:textId="77777777" w:rsidR="002A5250" w:rsidRDefault="002A5250" w:rsidP="00620BB0">
      <w:pPr>
        <w:ind w:left="5040"/>
        <w:jc w:val="both"/>
        <w:rPr>
          <w:lang w:val="id-ID"/>
        </w:rPr>
      </w:pPr>
    </w:p>
    <w:p w14:paraId="5A3EAADC" w14:textId="46A63BE7" w:rsidR="00E56414" w:rsidRDefault="00E56414" w:rsidP="00620BB0">
      <w:pPr>
        <w:ind w:left="5040"/>
        <w:jc w:val="both"/>
        <w:rPr>
          <w:lang w:val="id-ID"/>
        </w:rPr>
      </w:pPr>
      <w:r w:rsidRPr="00E56414">
        <w:rPr>
          <w:lang w:val="id-ID"/>
        </w:rPr>
        <w:t>Ditetapkan di</w:t>
      </w:r>
      <w:r w:rsidRPr="00E56414">
        <w:rPr>
          <w:lang w:val="id-ID"/>
        </w:rPr>
        <w:tab/>
        <w:t xml:space="preserve">: </w:t>
      </w:r>
      <w:proofErr w:type="spellStart"/>
      <w:r w:rsidR="00620BB0">
        <w:rPr>
          <w:lang w:val="id-ID"/>
        </w:rPr>
        <w:t>Pangkalpinang</w:t>
      </w:r>
      <w:proofErr w:type="spellEnd"/>
      <w:r w:rsidRPr="00E56414">
        <w:rPr>
          <w:lang w:val="id-ID"/>
        </w:rPr>
        <w:t xml:space="preserve"> </w:t>
      </w:r>
    </w:p>
    <w:p w14:paraId="12857339" w14:textId="3582A1BA" w:rsidR="00E56414" w:rsidRPr="00E56414" w:rsidRDefault="00E56414" w:rsidP="00620BB0">
      <w:pPr>
        <w:ind w:left="5040"/>
        <w:jc w:val="both"/>
        <w:rPr>
          <w:lang w:val="id-ID"/>
        </w:rPr>
      </w:pPr>
      <w:r w:rsidRPr="00E56414">
        <w:rPr>
          <w:lang w:val="id-ID"/>
        </w:rPr>
        <w:t>pada tanggal</w:t>
      </w:r>
      <w:r w:rsidRPr="00E56414">
        <w:rPr>
          <w:lang w:val="id-ID"/>
        </w:rPr>
        <w:tab/>
        <w:t xml:space="preserve">: </w:t>
      </w:r>
      <w:r w:rsidR="00620BB0">
        <w:rPr>
          <w:lang w:val="id-ID"/>
        </w:rPr>
        <w:t>2 Juli 2026</w:t>
      </w:r>
    </w:p>
    <w:p w14:paraId="24A20569" w14:textId="405E41A2" w:rsidR="00E56414" w:rsidRPr="00E56414" w:rsidRDefault="00E56414" w:rsidP="00620BB0">
      <w:pPr>
        <w:ind w:left="5040"/>
        <w:jc w:val="both"/>
        <w:rPr>
          <w:lang w:val="id-ID"/>
        </w:rPr>
      </w:pPr>
      <w:r w:rsidRPr="00E56414">
        <w:rPr>
          <w:lang w:val="id-ID"/>
        </w:rPr>
        <w:t xml:space="preserve">Kepala Dinas Pendidikan Provinsi </w:t>
      </w:r>
      <w:r>
        <w:rPr>
          <w:lang w:val="id-ID"/>
        </w:rPr>
        <w:t>Kepulauan Bangka Belitung</w:t>
      </w:r>
    </w:p>
    <w:p w14:paraId="415AD614" w14:textId="77777777" w:rsidR="001C34D3" w:rsidRDefault="001C34D3" w:rsidP="00E56414">
      <w:pPr>
        <w:ind w:left="764"/>
        <w:jc w:val="both"/>
        <w:rPr>
          <w:lang w:val="id-ID"/>
        </w:rPr>
      </w:pPr>
    </w:p>
    <w:p w14:paraId="4A626DDB" w14:textId="77777777" w:rsidR="00620BB0" w:rsidRDefault="00620BB0" w:rsidP="00E56414">
      <w:pPr>
        <w:ind w:left="764"/>
        <w:jc w:val="both"/>
        <w:rPr>
          <w:lang w:val="id-ID"/>
        </w:rPr>
      </w:pPr>
    </w:p>
    <w:p w14:paraId="285CBD24" w14:textId="3A5FE269" w:rsidR="00620BB0" w:rsidRDefault="00620BB0" w:rsidP="00E56414">
      <w:pPr>
        <w:ind w:left="764"/>
        <w:jc w:val="both"/>
        <w:rPr>
          <w:lang w:val="id-ID"/>
        </w:rPr>
      </w:pPr>
      <w:r>
        <w:rPr>
          <w:lang w:val="id-ID"/>
        </w:rPr>
        <w:tab/>
      </w:r>
      <w:r>
        <w:rPr>
          <w:lang w:val="id-ID"/>
        </w:rPr>
        <w:tab/>
      </w:r>
      <w:r>
        <w:rPr>
          <w:lang w:val="id-ID"/>
        </w:rPr>
        <w:tab/>
      </w:r>
      <w:r>
        <w:rPr>
          <w:lang w:val="id-ID"/>
        </w:rPr>
        <w:tab/>
      </w:r>
      <w:r>
        <w:rPr>
          <w:lang w:val="id-ID"/>
        </w:rPr>
        <w:tab/>
      </w:r>
      <w:r>
        <w:rPr>
          <w:lang w:val="id-ID"/>
        </w:rPr>
        <w:tab/>
        <w:t>..................................</w:t>
      </w:r>
    </w:p>
    <w:p w14:paraId="172A3310" w14:textId="77777777" w:rsidR="00620BB0" w:rsidRDefault="00620BB0" w:rsidP="00E56414">
      <w:pPr>
        <w:ind w:left="764"/>
        <w:jc w:val="both"/>
        <w:rPr>
          <w:lang w:val="id-ID"/>
        </w:rPr>
      </w:pPr>
    </w:p>
    <w:p w14:paraId="06292E1F" w14:textId="77777777" w:rsidR="00E56414" w:rsidRPr="00E56414" w:rsidRDefault="00E56414" w:rsidP="001F75C6">
      <w:pPr>
        <w:jc w:val="both"/>
        <w:rPr>
          <w:lang w:val="id-ID"/>
        </w:rPr>
      </w:pPr>
      <w:r w:rsidRPr="00E56414">
        <w:rPr>
          <w:lang w:val="id-ID"/>
        </w:rPr>
        <w:t>SALINAN : Peraturan ini disampaikan kepada Yth. :</w:t>
      </w:r>
    </w:p>
    <w:p w14:paraId="74DB12B5" w14:textId="77777777" w:rsidR="00E56414" w:rsidRPr="00E56414" w:rsidRDefault="00E56414" w:rsidP="00E56414">
      <w:pPr>
        <w:numPr>
          <w:ilvl w:val="0"/>
          <w:numId w:val="24"/>
        </w:numPr>
        <w:jc w:val="both"/>
        <w:rPr>
          <w:lang w:val="id-ID"/>
        </w:rPr>
      </w:pPr>
      <w:r w:rsidRPr="00E56414">
        <w:rPr>
          <w:lang w:val="id-ID"/>
        </w:rPr>
        <w:t>Menteri Dalam Negeri RI;</w:t>
      </w:r>
    </w:p>
    <w:p w14:paraId="1369937B" w14:textId="77777777" w:rsidR="00E56414" w:rsidRPr="00E56414" w:rsidRDefault="00E56414" w:rsidP="00E56414">
      <w:pPr>
        <w:numPr>
          <w:ilvl w:val="0"/>
          <w:numId w:val="24"/>
        </w:numPr>
        <w:jc w:val="both"/>
        <w:rPr>
          <w:lang w:val="id-ID"/>
        </w:rPr>
      </w:pPr>
      <w:r w:rsidRPr="00E56414">
        <w:rPr>
          <w:lang w:val="id-ID"/>
        </w:rPr>
        <w:t>Menteri Pendidikan Dasar dan Menengah RI;</w:t>
      </w:r>
    </w:p>
    <w:p w14:paraId="544B948C" w14:textId="6AED6734" w:rsidR="00E56414" w:rsidRPr="00E56414" w:rsidRDefault="00E56414" w:rsidP="00E56414">
      <w:pPr>
        <w:numPr>
          <w:ilvl w:val="0"/>
          <w:numId w:val="24"/>
        </w:numPr>
        <w:jc w:val="both"/>
        <w:rPr>
          <w:lang w:val="id-ID"/>
        </w:rPr>
      </w:pPr>
      <w:r w:rsidRPr="00E56414">
        <w:rPr>
          <w:lang w:val="id-ID"/>
        </w:rPr>
        <w:t xml:space="preserve">Gubernur </w:t>
      </w:r>
      <w:r w:rsidR="00620BB0">
        <w:rPr>
          <w:lang w:val="id-ID"/>
        </w:rPr>
        <w:t>Provinsi Kepulauan Bangka Belitung</w:t>
      </w:r>
      <w:r w:rsidRPr="00E56414">
        <w:rPr>
          <w:lang w:val="id-ID"/>
        </w:rPr>
        <w:t>;</w:t>
      </w:r>
    </w:p>
    <w:p w14:paraId="728EA7E8" w14:textId="48DC91FD" w:rsidR="00E56414" w:rsidRPr="00E56414" w:rsidRDefault="00E56414" w:rsidP="00E56414">
      <w:pPr>
        <w:numPr>
          <w:ilvl w:val="0"/>
          <w:numId w:val="24"/>
        </w:numPr>
        <w:jc w:val="both"/>
        <w:rPr>
          <w:lang w:val="id-ID"/>
        </w:rPr>
      </w:pPr>
      <w:r w:rsidRPr="00E56414">
        <w:rPr>
          <w:lang w:val="id-ID"/>
        </w:rPr>
        <w:t xml:space="preserve">Ketua Dewan Perwakilan Rakyat (DPRD) Provinsi </w:t>
      </w:r>
      <w:r w:rsidR="00620BB0">
        <w:rPr>
          <w:lang w:val="id-ID"/>
        </w:rPr>
        <w:t>Kepulauan Bangka Belitung</w:t>
      </w:r>
      <w:r w:rsidRPr="00E56414">
        <w:rPr>
          <w:lang w:val="id-ID"/>
        </w:rPr>
        <w:t>;</w:t>
      </w:r>
    </w:p>
    <w:p w14:paraId="65CC6272" w14:textId="77777777" w:rsidR="00E56414" w:rsidRPr="00E56414" w:rsidRDefault="00E56414" w:rsidP="00E56414">
      <w:pPr>
        <w:numPr>
          <w:ilvl w:val="0"/>
          <w:numId w:val="24"/>
        </w:numPr>
        <w:jc w:val="both"/>
        <w:rPr>
          <w:lang w:val="id-ID"/>
        </w:rPr>
      </w:pPr>
      <w:r w:rsidRPr="00E56414">
        <w:rPr>
          <w:lang w:val="id-ID"/>
        </w:rPr>
        <w:t>Sekretaris Jenderal Pendidikan Dasar dan Menengah;</w:t>
      </w:r>
    </w:p>
    <w:p w14:paraId="6CE9904B" w14:textId="77777777" w:rsidR="00E56414" w:rsidRPr="00E56414" w:rsidRDefault="00E56414" w:rsidP="00E56414">
      <w:pPr>
        <w:numPr>
          <w:ilvl w:val="0"/>
          <w:numId w:val="24"/>
        </w:numPr>
        <w:jc w:val="both"/>
        <w:rPr>
          <w:lang w:val="id-ID"/>
        </w:rPr>
      </w:pPr>
      <w:r w:rsidRPr="00E56414">
        <w:rPr>
          <w:lang w:val="id-ID"/>
        </w:rPr>
        <w:t>Inspektur Jenderal Pendidikan Dasar dan Menengah RI;</w:t>
      </w:r>
    </w:p>
    <w:p w14:paraId="57518821" w14:textId="417F3F25" w:rsidR="00E56414" w:rsidRPr="00E56414" w:rsidRDefault="00E56414" w:rsidP="00E56414">
      <w:pPr>
        <w:numPr>
          <w:ilvl w:val="0"/>
          <w:numId w:val="24"/>
        </w:numPr>
        <w:jc w:val="both"/>
        <w:rPr>
          <w:lang w:val="id-ID"/>
        </w:rPr>
      </w:pPr>
      <w:r w:rsidRPr="00E56414">
        <w:rPr>
          <w:lang w:val="id-ID"/>
        </w:rPr>
        <w:t xml:space="preserve">Sekretaris Daerah Provinsi </w:t>
      </w:r>
      <w:r w:rsidR="00620BB0">
        <w:rPr>
          <w:lang w:val="id-ID"/>
        </w:rPr>
        <w:t>Kepulauan Bangka Belitung</w:t>
      </w:r>
      <w:r w:rsidRPr="00E56414">
        <w:rPr>
          <w:lang w:val="id-ID"/>
        </w:rPr>
        <w:t>;</w:t>
      </w:r>
    </w:p>
    <w:p w14:paraId="4C9024EE" w14:textId="0BD67C55" w:rsidR="00E56414" w:rsidRPr="00E56414" w:rsidRDefault="00E56414" w:rsidP="00E56414">
      <w:pPr>
        <w:numPr>
          <w:ilvl w:val="0"/>
          <w:numId w:val="24"/>
        </w:numPr>
        <w:jc w:val="both"/>
        <w:rPr>
          <w:lang w:val="id-ID"/>
        </w:rPr>
      </w:pPr>
      <w:r w:rsidRPr="00E56414">
        <w:rPr>
          <w:lang w:val="id-ID"/>
        </w:rPr>
        <w:t xml:space="preserve">Ketua Dewan Pendidikan Provinsi </w:t>
      </w:r>
      <w:r w:rsidR="00620BB0">
        <w:rPr>
          <w:lang w:val="id-ID"/>
        </w:rPr>
        <w:t>Kepulauan Bangka Belitung</w:t>
      </w:r>
      <w:r w:rsidRPr="00E56414">
        <w:rPr>
          <w:lang w:val="id-ID"/>
        </w:rPr>
        <w:t>;</w:t>
      </w:r>
    </w:p>
    <w:p w14:paraId="50E59899" w14:textId="618710C4" w:rsidR="00E56414" w:rsidRPr="00E56414" w:rsidRDefault="00E56414" w:rsidP="00E56414">
      <w:pPr>
        <w:numPr>
          <w:ilvl w:val="0"/>
          <w:numId w:val="24"/>
        </w:numPr>
        <w:jc w:val="both"/>
        <w:rPr>
          <w:lang w:val="id-ID"/>
        </w:rPr>
      </w:pPr>
      <w:r w:rsidRPr="00E56414">
        <w:rPr>
          <w:lang w:val="id-ID"/>
        </w:rPr>
        <w:t xml:space="preserve">Kepala Balai Besar Penjaminan Mutu Pendidikan Provinsi </w:t>
      </w:r>
      <w:r w:rsidR="00620BB0">
        <w:rPr>
          <w:lang w:val="id-ID"/>
        </w:rPr>
        <w:t>Kepulauan Bangka Belitung</w:t>
      </w:r>
      <w:r w:rsidRPr="00E56414">
        <w:rPr>
          <w:lang w:val="id-ID"/>
        </w:rPr>
        <w:t>;</w:t>
      </w:r>
    </w:p>
    <w:p w14:paraId="3716A1E5" w14:textId="47E6203C" w:rsidR="00E56414" w:rsidRPr="00E56414" w:rsidRDefault="00E56414" w:rsidP="00E56414">
      <w:pPr>
        <w:numPr>
          <w:ilvl w:val="0"/>
          <w:numId w:val="24"/>
        </w:numPr>
        <w:jc w:val="both"/>
        <w:rPr>
          <w:lang w:val="id-ID"/>
        </w:rPr>
      </w:pPr>
      <w:r w:rsidRPr="00E56414">
        <w:rPr>
          <w:lang w:val="id-ID"/>
        </w:rPr>
        <w:t xml:space="preserve">Kepala Dinas Pendidikan Kabupaten/Kota </w:t>
      </w:r>
      <w:proofErr w:type="spellStart"/>
      <w:r w:rsidRPr="00E56414">
        <w:rPr>
          <w:lang w:val="id-ID"/>
        </w:rPr>
        <w:t>se</w:t>
      </w:r>
      <w:proofErr w:type="spellEnd"/>
      <w:r w:rsidRPr="00E56414">
        <w:rPr>
          <w:lang w:val="id-ID"/>
        </w:rPr>
        <w:t>-</w:t>
      </w:r>
      <w:r w:rsidR="00620BB0" w:rsidRPr="00620BB0">
        <w:rPr>
          <w:lang w:val="id-ID"/>
        </w:rPr>
        <w:t xml:space="preserve"> </w:t>
      </w:r>
      <w:r w:rsidR="00620BB0">
        <w:rPr>
          <w:lang w:val="id-ID"/>
        </w:rPr>
        <w:t>Kepulauan Bangka Belitung</w:t>
      </w:r>
      <w:r w:rsidRPr="00E56414">
        <w:rPr>
          <w:lang w:val="id-ID"/>
        </w:rPr>
        <w:t>;</w:t>
      </w:r>
    </w:p>
    <w:p w14:paraId="0EAFFE0A" w14:textId="1FBBD34F" w:rsidR="00E56414" w:rsidRPr="00E56414" w:rsidRDefault="00E56414" w:rsidP="00E56414">
      <w:pPr>
        <w:numPr>
          <w:ilvl w:val="0"/>
          <w:numId w:val="24"/>
        </w:numPr>
        <w:jc w:val="both"/>
        <w:rPr>
          <w:lang w:val="id-ID"/>
        </w:rPr>
      </w:pPr>
      <w:r w:rsidRPr="00E56414">
        <w:rPr>
          <w:lang w:val="id-ID"/>
        </w:rPr>
        <w:t xml:space="preserve">Kepala Cabang Dinas Pendidikan Wilayah I – </w:t>
      </w:r>
      <w:r w:rsidR="00620BB0">
        <w:rPr>
          <w:lang w:val="id-ID"/>
        </w:rPr>
        <w:t>VII</w:t>
      </w:r>
      <w:r w:rsidRPr="00E56414">
        <w:rPr>
          <w:lang w:val="id-ID"/>
        </w:rPr>
        <w:t>;</w:t>
      </w:r>
    </w:p>
    <w:p w14:paraId="06545842" w14:textId="603B4800" w:rsidR="00E56414" w:rsidRPr="00E56414" w:rsidRDefault="00E56414" w:rsidP="00E56414">
      <w:pPr>
        <w:numPr>
          <w:ilvl w:val="0"/>
          <w:numId w:val="24"/>
        </w:numPr>
        <w:jc w:val="both"/>
        <w:rPr>
          <w:lang w:val="id-ID"/>
        </w:rPr>
      </w:pPr>
      <w:r w:rsidRPr="00E56414">
        <w:rPr>
          <w:lang w:val="id-ID"/>
        </w:rPr>
        <w:t xml:space="preserve">Ketua MKKS SMA Provinsi </w:t>
      </w:r>
      <w:r w:rsidR="00620BB0">
        <w:rPr>
          <w:lang w:val="id-ID"/>
        </w:rPr>
        <w:t>Kepulauan Bangka Belitung</w:t>
      </w:r>
      <w:r w:rsidRPr="00E56414">
        <w:rPr>
          <w:lang w:val="id-ID"/>
        </w:rPr>
        <w:t>;</w:t>
      </w:r>
    </w:p>
    <w:p w14:paraId="6CCA8C4E" w14:textId="5D46165F" w:rsidR="00E56414" w:rsidRPr="00E56414" w:rsidRDefault="00E56414" w:rsidP="00E56414">
      <w:pPr>
        <w:numPr>
          <w:ilvl w:val="0"/>
          <w:numId w:val="24"/>
        </w:numPr>
        <w:jc w:val="both"/>
        <w:rPr>
          <w:lang w:val="id-ID"/>
        </w:rPr>
      </w:pPr>
      <w:r w:rsidRPr="00E56414">
        <w:rPr>
          <w:lang w:val="id-ID"/>
        </w:rPr>
        <w:t xml:space="preserve">Pengawas Satuan Pendidikan SMA Provinsi </w:t>
      </w:r>
      <w:r w:rsidR="00620BB0">
        <w:rPr>
          <w:lang w:val="id-ID"/>
        </w:rPr>
        <w:t>Kepulauan Bangka Belitung</w:t>
      </w:r>
      <w:r w:rsidRPr="00E56414">
        <w:rPr>
          <w:lang w:val="id-ID"/>
        </w:rPr>
        <w:t>;</w:t>
      </w:r>
    </w:p>
    <w:p w14:paraId="29682FE9" w14:textId="6C3F3AE5" w:rsidR="00E56414" w:rsidRDefault="00E56414" w:rsidP="00620BB0">
      <w:pPr>
        <w:numPr>
          <w:ilvl w:val="0"/>
          <w:numId w:val="24"/>
        </w:numPr>
        <w:jc w:val="both"/>
        <w:rPr>
          <w:u w:val="single"/>
          <w:lang w:val="id-ID"/>
        </w:rPr>
      </w:pPr>
      <w:r w:rsidRPr="00620BB0">
        <w:rPr>
          <w:lang w:val="id-ID"/>
        </w:rPr>
        <w:t>Kepala SMA</w:t>
      </w:r>
      <w:r w:rsidR="00620BB0">
        <w:rPr>
          <w:lang w:val="id-ID"/>
        </w:rPr>
        <w:t xml:space="preserve"> </w:t>
      </w:r>
      <w:r w:rsidRPr="00620BB0">
        <w:rPr>
          <w:lang w:val="id-ID"/>
        </w:rPr>
        <w:t>di Provinsi</w:t>
      </w:r>
      <w:r w:rsidRPr="00E56414">
        <w:rPr>
          <w:u w:val="single"/>
          <w:lang w:val="id-ID"/>
        </w:rPr>
        <w:t xml:space="preserve"> </w:t>
      </w:r>
      <w:r w:rsidR="00620BB0">
        <w:rPr>
          <w:lang w:val="id-ID"/>
        </w:rPr>
        <w:t>Kepulauan Bangka Belitung;</w:t>
      </w:r>
    </w:p>
    <w:p w14:paraId="09A24017" w14:textId="77777777" w:rsidR="001D79CF" w:rsidRDefault="001D79CF" w:rsidP="00E56414">
      <w:pPr>
        <w:ind w:left="764"/>
        <w:jc w:val="both"/>
        <w:rPr>
          <w:u w:val="single"/>
          <w:lang w:val="id-ID"/>
        </w:rPr>
      </w:pPr>
    </w:p>
    <w:p w14:paraId="588A62E7" w14:textId="71A0D8AE" w:rsidR="001D79CF" w:rsidRPr="001F75C6" w:rsidRDefault="001D79CF" w:rsidP="00620BB0">
      <w:pPr>
        <w:ind w:left="5040"/>
        <w:jc w:val="both"/>
        <w:rPr>
          <w:b/>
          <w:bCs/>
          <w:lang w:val="id-ID"/>
        </w:rPr>
      </w:pPr>
      <w:r w:rsidRPr="001F75C6">
        <w:rPr>
          <w:b/>
          <w:bCs/>
          <w:lang w:val="id-ID"/>
        </w:rPr>
        <w:t>LAMPIRAN I</w:t>
      </w:r>
    </w:p>
    <w:p w14:paraId="5001246A" w14:textId="5F49536A" w:rsidR="001D79CF" w:rsidRPr="00620BB0" w:rsidRDefault="001D79CF" w:rsidP="00620BB0">
      <w:pPr>
        <w:ind w:left="5040"/>
        <w:jc w:val="both"/>
        <w:rPr>
          <w:lang w:val="id-ID"/>
        </w:rPr>
      </w:pPr>
      <w:r w:rsidRPr="00620BB0">
        <w:rPr>
          <w:lang w:val="id-ID"/>
        </w:rPr>
        <w:lastRenderedPageBreak/>
        <w:t>PERATURAN</w:t>
      </w:r>
      <w:r w:rsidR="00620BB0" w:rsidRPr="00620BB0">
        <w:rPr>
          <w:lang w:val="id-ID"/>
        </w:rPr>
        <w:t xml:space="preserve"> </w:t>
      </w:r>
      <w:r w:rsidRPr="00620BB0">
        <w:rPr>
          <w:lang w:val="id-ID"/>
        </w:rPr>
        <w:t>KEPALA</w:t>
      </w:r>
      <w:r w:rsidR="00620BB0" w:rsidRPr="00620BB0">
        <w:rPr>
          <w:lang w:val="id-ID"/>
        </w:rPr>
        <w:t xml:space="preserve"> </w:t>
      </w:r>
      <w:r w:rsidRPr="00620BB0">
        <w:rPr>
          <w:lang w:val="id-ID"/>
        </w:rPr>
        <w:t>DINAS</w:t>
      </w:r>
      <w:r w:rsidR="00620BB0" w:rsidRPr="00620BB0">
        <w:rPr>
          <w:lang w:val="id-ID"/>
        </w:rPr>
        <w:t xml:space="preserve"> </w:t>
      </w:r>
      <w:r w:rsidRPr="00620BB0">
        <w:rPr>
          <w:lang w:val="id-ID"/>
        </w:rPr>
        <w:t xml:space="preserve">PENDIDIKAN PROVINSI </w:t>
      </w:r>
      <w:r w:rsidR="00620BB0" w:rsidRPr="00620BB0">
        <w:rPr>
          <w:lang w:val="id-ID"/>
        </w:rPr>
        <w:t>KEPULAUAN BANGKA BELITUNG</w:t>
      </w:r>
    </w:p>
    <w:p w14:paraId="56DED0F2" w14:textId="6DB27975" w:rsidR="001D79CF" w:rsidRPr="00620BB0" w:rsidRDefault="001D79CF" w:rsidP="00620BB0">
      <w:pPr>
        <w:ind w:left="5040"/>
        <w:jc w:val="both"/>
        <w:rPr>
          <w:lang w:val="id-ID"/>
        </w:rPr>
      </w:pPr>
      <w:r w:rsidRPr="00620BB0">
        <w:rPr>
          <w:lang w:val="id-ID"/>
        </w:rPr>
        <w:t>NOMOR</w:t>
      </w:r>
      <w:r w:rsidRPr="00620BB0">
        <w:rPr>
          <w:lang w:val="id-ID"/>
        </w:rPr>
        <w:tab/>
        <w:t xml:space="preserve">: </w:t>
      </w:r>
      <w:r w:rsidR="00620BB0">
        <w:rPr>
          <w:lang w:val="id-ID"/>
        </w:rPr>
        <w:t>.........................</w:t>
      </w:r>
    </w:p>
    <w:p w14:paraId="2C3226E1" w14:textId="77777777" w:rsidR="001D79CF" w:rsidRPr="001D79CF" w:rsidRDefault="001D79CF" w:rsidP="00620BB0">
      <w:pPr>
        <w:ind w:left="4364" w:firstLine="676"/>
        <w:jc w:val="both"/>
        <w:rPr>
          <w:u w:val="single"/>
          <w:lang w:val="id-ID"/>
        </w:rPr>
      </w:pPr>
      <w:r w:rsidRPr="001D79CF">
        <w:rPr>
          <w:u w:val="single"/>
          <w:lang w:val="id-ID"/>
        </w:rPr>
        <w:t>TENTANG</w:t>
      </w:r>
    </w:p>
    <w:p w14:paraId="250B66C9" w14:textId="5D11ECF0" w:rsidR="00620BB0" w:rsidRDefault="001D79CF" w:rsidP="00620BB0">
      <w:pPr>
        <w:ind w:left="4320" w:firstLine="720"/>
        <w:jc w:val="both"/>
        <w:rPr>
          <w:lang w:val="id-ID"/>
        </w:rPr>
      </w:pPr>
      <w:r w:rsidRPr="00620BB0">
        <w:rPr>
          <w:lang w:val="id-ID"/>
        </w:rPr>
        <w:t>PEDOMAN</w:t>
      </w:r>
      <w:r w:rsidR="00620BB0">
        <w:rPr>
          <w:lang w:val="id-ID"/>
        </w:rPr>
        <w:t xml:space="preserve"> </w:t>
      </w:r>
      <w:r w:rsidRPr="00620BB0">
        <w:rPr>
          <w:lang w:val="id-ID"/>
        </w:rPr>
        <w:t>PENYUSUNAN</w:t>
      </w:r>
      <w:r w:rsidR="00620BB0">
        <w:rPr>
          <w:lang w:val="id-ID"/>
        </w:rPr>
        <w:t xml:space="preserve"> </w:t>
      </w:r>
      <w:r w:rsidRPr="00620BB0">
        <w:rPr>
          <w:lang w:val="id-ID"/>
        </w:rPr>
        <w:t xml:space="preserve">KALENDER </w:t>
      </w:r>
    </w:p>
    <w:p w14:paraId="1B0A56F7" w14:textId="72EA6401" w:rsidR="001D79CF" w:rsidRDefault="001D79CF" w:rsidP="00620BB0">
      <w:pPr>
        <w:ind w:left="4320" w:firstLine="720"/>
        <w:jc w:val="both"/>
        <w:rPr>
          <w:lang w:val="id-ID"/>
        </w:rPr>
      </w:pPr>
      <w:r w:rsidRPr="00620BB0">
        <w:rPr>
          <w:lang w:val="id-ID"/>
        </w:rPr>
        <w:t>PENDIDIKAN TAHUN AJARAN 2026/2027</w:t>
      </w:r>
    </w:p>
    <w:p w14:paraId="4DA583F9" w14:textId="77777777" w:rsidR="00B6315F" w:rsidRDefault="00B6315F" w:rsidP="00620BB0">
      <w:pPr>
        <w:ind w:left="4320" w:firstLine="720"/>
        <w:jc w:val="both"/>
        <w:rPr>
          <w:lang w:val="id-ID"/>
        </w:rPr>
      </w:pPr>
    </w:p>
    <w:tbl>
      <w:tblPr>
        <w:tblStyle w:val="TableGrid"/>
        <w:tblW w:w="10347" w:type="dxa"/>
        <w:tblInd w:w="421" w:type="dxa"/>
        <w:tblLook w:val="04A0" w:firstRow="1" w:lastRow="0" w:firstColumn="1" w:lastColumn="0" w:noHBand="0" w:noVBand="1"/>
      </w:tblPr>
      <w:tblGrid>
        <w:gridCol w:w="850"/>
        <w:gridCol w:w="3686"/>
        <w:gridCol w:w="5811"/>
      </w:tblGrid>
      <w:tr w:rsidR="00B6315F" w14:paraId="53AFC04B" w14:textId="77777777" w:rsidTr="00B6315F">
        <w:tc>
          <w:tcPr>
            <w:tcW w:w="850" w:type="dxa"/>
            <w:shd w:val="clear" w:color="auto" w:fill="D9D9D9" w:themeFill="background1" w:themeFillShade="D9"/>
          </w:tcPr>
          <w:p w14:paraId="02A55D3B" w14:textId="02EA581C" w:rsidR="00B6315F" w:rsidRDefault="00B6315F" w:rsidP="00B6315F">
            <w:pPr>
              <w:jc w:val="center"/>
              <w:rPr>
                <w:lang w:val="id-ID"/>
              </w:rPr>
            </w:pPr>
            <w:r>
              <w:rPr>
                <w:lang w:val="id-ID"/>
              </w:rPr>
              <w:t>NO</w:t>
            </w:r>
          </w:p>
        </w:tc>
        <w:tc>
          <w:tcPr>
            <w:tcW w:w="3686" w:type="dxa"/>
            <w:shd w:val="clear" w:color="auto" w:fill="D9D9D9" w:themeFill="background1" w:themeFillShade="D9"/>
          </w:tcPr>
          <w:p w14:paraId="1CF66359" w14:textId="4A017D38" w:rsidR="00B6315F" w:rsidRDefault="00B6315F" w:rsidP="00B6315F">
            <w:pPr>
              <w:jc w:val="center"/>
              <w:rPr>
                <w:lang w:val="id-ID"/>
              </w:rPr>
            </w:pPr>
            <w:r>
              <w:rPr>
                <w:lang w:val="id-ID"/>
              </w:rPr>
              <w:t>TANGGAL, BULAN, TAHUN</w:t>
            </w:r>
          </w:p>
        </w:tc>
        <w:tc>
          <w:tcPr>
            <w:tcW w:w="5811" w:type="dxa"/>
            <w:shd w:val="clear" w:color="auto" w:fill="D9D9D9" w:themeFill="background1" w:themeFillShade="D9"/>
          </w:tcPr>
          <w:p w14:paraId="334E08AE" w14:textId="0C195FC9" w:rsidR="00B6315F" w:rsidRDefault="00B6315F" w:rsidP="00B6315F">
            <w:pPr>
              <w:jc w:val="center"/>
              <w:rPr>
                <w:lang w:val="id-ID"/>
              </w:rPr>
            </w:pPr>
            <w:r>
              <w:rPr>
                <w:lang w:val="id-ID"/>
              </w:rPr>
              <w:t>URAIAN KEGIATAN</w:t>
            </w:r>
          </w:p>
        </w:tc>
      </w:tr>
      <w:tr w:rsidR="00B6315F" w14:paraId="65B07019" w14:textId="77777777" w:rsidTr="00B6315F">
        <w:tc>
          <w:tcPr>
            <w:tcW w:w="850" w:type="dxa"/>
            <w:shd w:val="clear" w:color="auto" w:fill="D9D9D9" w:themeFill="background1" w:themeFillShade="D9"/>
          </w:tcPr>
          <w:p w14:paraId="1870E938" w14:textId="447C4B01" w:rsidR="00B6315F" w:rsidRDefault="00B6315F" w:rsidP="00B6315F">
            <w:pPr>
              <w:jc w:val="center"/>
              <w:rPr>
                <w:lang w:val="id-ID"/>
              </w:rPr>
            </w:pPr>
            <w:r>
              <w:rPr>
                <w:lang w:val="id-ID"/>
              </w:rPr>
              <w:t>1</w:t>
            </w:r>
          </w:p>
        </w:tc>
        <w:tc>
          <w:tcPr>
            <w:tcW w:w="3686" w:type="dxa"/>
            <w:shd w:val="clear" w:color="auto" w:fill="D9D9D9" w:themeFill="background1" w:themeFillShade="D9"/>
          </w:tcPr>
          <w:p w14:paraId="3EAFD95E" w14:textId="6F564CE9" w:rsidR="00B6315F" w:rsidRDefault="00B6315F" w:rsidP="00B6315F">
            <w:pPr>
              <w:jc w:val="center"/>
              <w:rPr>
                <w:lang w:val="id-ID"/>
              </w:rPr>
            </w:pPr>
            <w:r>
              <w:rPr>
                <w:lang w:val="id-ID"/>
              </w:rPr>
              <w:t>2</w:t>
            </w:r>
          </w:p>
        </w:tc>
        <w:tc>
          <w:tcPr>
            <w:tcW w:w="5811" w:type="dxa"/>
            <w:shd w:val="clear" w:color="auto" w:fill="D9D9D9" w:themeFill="background1" w:themeFillShade="D9"/>
          </w:tcPr>
          <w:p w14:paraId="7B32C4AF" w14:textId="5CD187E5" w:rsidR="00B6315F" w:rsidRDefault="00B6315F" w:rsidP="00B6315F">
            <w:pPr>
              <w:jc w:val="center"/>
              <w:rPr>
                <w:lang w:val="id-ID"/>
              </w:rPr>
            </w:pPr>
            <w:r>
              <w:rPr>
                <w:lang w:val="id-ID"/>
              </w:rPr>
              <w:t>3</w:t>
            </w:r>
          </w:p>
        </w:tc>
      </w:tr>
      <w:tr w:rsidR="00B6315F" w14:paraId="49930892" w14:textId="77777777" w:rsidTr="00B6315F">
        <w:tc>
          <w:tcPr>
            <w:tcW w:w="850" w:type="dxa"/>
          </w:tcPr>
          <w:p w14:paraId="613B31A0" w14:textId="0DB1FE9E" w:rsidR="00B6315F" w:rsidRDefault="00B6315F" w:rsidP="00B6315F">
            <w:pPr>
              <w:jc w:val="center"/>
              <w:rPr>
                <w:lang w:val="id-ID"/>
              </w:rPr>
            </w:pPr>
            <w:r>
              <w:rPr>
                <w:lang w:val="id-ID"/>
              </w:rPr>
              <w:t>1</w:t>
            </w:r>
          </w:p>
        </w:tc>
        <w:tc>
          <w:tcPr>
            <w:tcW w:w="3686" w:type="dxa"/>
          </w:tcPr>
          <w:p w14:paraId="36EBB7BE" w14:textId="2FE898D0" w:rsidR="00B6315F" w:rsidRPr="00B6315F" w:rsidRDefault="00B6315F" w:rsidP="00B6315F">
            <w:pPr>
              <w:jc w:val="center"/>
              <w:rPr>
                <w:lang w:val="id-ID"/>
              </w:rPr>
            </w:pPr>
            <w:r w:rsidRPr="00B6315F">
              <w:rPr>
                <w:lang w:val="id-ID"/>
              </w:rPr>
              <w:t>13 Juli 2026</w:t>
            </w:r>
          </w:p>
        </w:tc>
        <w:tc>
          <w:tcPr>
            <w:tcW w:w="5811" w:type="dxa"/>
          </w:tcPr>
          <w:p w14:paraId="0BF4CE17" w14:textId="093B1DEF" w:rsidR="00B6315F" w:rsidRPr="00B6315F" w:rsidRDefault="00B6315F" w:rsidP="00B6315F">
            <w:pPr>
              <w:jc w:val="center"/>
              <w:rPr>
                <w:lang w:val="id-ID"/>
              </w:rPr>
            </w:pPr>
            <w:r w:rsidRPr="00B6315F">
              <w:rPr>
                <w:lang w:val="id-ID"/>
              </w:rPr>
              <w:t>Hari Pertama Masuk Sekolah</w:t>
            </w:r>
          </w:p>
        </w:tc>
      </w:tr>
      <w:tr w:rsidR="00B6315F" w14:paraId="55B82D4B" w14:textId="77777777" w:rsidTr="00B6315F">
        <w:tc>
          <w:tcPr>
            <w:tcW w:w="850" w:type="dxa"/>
          </w:tcPr>
          <w:p w14:paraId="6A10CC76" w14:textId="00819BB7" w:rsidR="00B6315F" w:rsidRDefault="00B6315F" w:rsidP="00B6315F">
            <w:pPr>
              <w:jc w:val="center"/>
              <w:rPr>
                <w:lang w:val="id-ID"/>
              </w:rPr>
            </w:pPr>
            <w:r>
              <w:rPr>
                <w:lang w:val="id-ID"/>
              </w:rPr>
              <w:t>2</w:t>
            </w:r>
          </w:p>
        </w:tc>
        <w:tc>
          <w:tcPr>
            <w:tcW w:w="3686" w:type="dxa"/>
          </w:tcPr>
          <w:p w14:paraId="2180BB1D" w14:textId="3BF82068" w:rsidR="00B6315F" w:rsidRPr="00B6315F" w:rsidRDefault="00B6315F" w:rsidP="00B6315F">
            <w:pPr>
              <w:jc w:val="center"/>
              <w:rPr>
                <w:lang w:val="id-ID"/>
              </w:rPr>
            </w:pPr>
            <w:r w:rsidRPr="00B6315F">
              <w:rPr>
                <w:lang w:val="id-ID"/>
              </w:rPr>
              <w:t>13 – 17 Juli 2026</w:t>
            </w:r>
          </w:p>
        </w:tc>
        <w:tc>
          <w:tcPr>
            <w:tcW w:w="5811" w:type="dxa"/>
          </w:tcPr>
          <w:p w14:paraId="6296FEC1" w14:textId="390013AB" w:rsidR="00B6315F" w:rsidRPr="00B6315F" w:rsidRDefault="00B6315F" w:rsidP="00B6315F">
            <w:pPr>
              <w:jc w:val="center"/>
              <w:rPr>
                <w:lang w:val="id-ID"/>
              </w:rPr>
            </w:pPr>
            <w:r w:rsidRPr="00B6315F">
              <w:rPr>
                <w:lang w:val="id-ID"/>
              </w:rPr>
              <w:t>Kegiatan MPLS</w:t>
            </w:r>
          </w:p>
        </w:tc>
      </w:tr>
      <w:tr w:rsidR="00B6315F" w14:paraId="3DE15583" w14:textId="77777777" w:rsidTr="00B6315F">
        <w:tc>
          <w:tcPr>
            <w:tcW w:w="850" w:type="dxa"/>
          </w:tcPr>
          <w:p w14:paraId="000603F4" w14:textId="073F6452" w:rsidR="00B6315F" w:rsidRDefault="00B6315F" w:rsidP="00B6315F">
            <w:pPr>
              <w:jc w:val="center"/>
              <w:rPr>
                <w:lang w:val="id-ID"/>
              </w:rPr>
            </w:pPr>
            <w:r>
              <w:rPr>
                <w:lang w:val="id-ID"/>
              </w:rPr>
              <w:t>3</w:t>
            </w:r>
          </w:p>
        </w:tc>
        <w:tc>
          <w:tcPr>
            <w:tcW w:w="3686" w:type="dxa"/>
          </w:tcPr>
          <w:p w14:paraId="01D26888" w14:textId="5F5AF16E" w:rsidR="00B6315F" w:rsidRPr="00B6315F" w:rsidRDefault="00B6315F" w:rsidP="00B6315F">
            <w:pPr>
              <w:jc w:val="center"/>
              <w:rPr>
                <w:lang w:val="id-ID"/>
              </w:rPr>
            </w:pPr>
            <w:r w:rsidRPr="00B6315F">
              <w:rPr>
                <w:lang w:val="id-ID"/>
              </w:rPr>
              <w:t>17 Agustus 2026</w:t>
            </w:r>
          </w:p>
        </w:tc>
        <w:tc>
          <w:tcPr>
            <w:tcW w:w="5811" w:type="dxa"/>
          </w:tcPr>
          <w:p w14:paraId="0000E86D" w14:textId="3EECF6E2" w:rsidR="00B6315F" w:rsidRPr="00B6315F" w:rsidRDefault="00B6315F" w:rsidP="00B6315F">
            <w:pPr>
              <w:jc w:val="center"/>
              <w:rPr>
                <w:lang w:val="id-ID"/>
              </w:rPr>
            </w:pPr>
            <w:r w:rsidRPr="00B6315F">
              <w:rPr>
                <w:lang w:val="id-ID"/>
              </w:rPr>
              <w:t>Mengikuti Upacara HUT Kemerdekaan RI</w:t>
            </w:r>
          </w:p>
        </w:tc>
      </w:tr>
      <w:tr w:rsidR="00B6315F" w14:paraId="35F90B34" w14:textId="77777777" w:rsidTr="00B6315F">
        <w:tc>
          <w:tcPr>
            <w:tcW w:w="850" w:type="dxa"/>
          </w:tcPr>
          <w:p w14:paraId="067B9C1C" w14:textId="25F8510B" w:rsidR="00B6315F" w:rsidRDefault="00B6315F" w:rsidP="00B6315F">
            <w:pPr>
              <w:jc w:val="center"/>
              <w:rPr>
                <w:lang w:val="id-ID"/>
              </w:rPr>
            </w:pPr>
            <w:r>
              <w:rPr>
                <w:lang w:val="id-ID"/>
              </w:rPr>
              <w:t>4</w:t>
            </w:r>
          </w:p>
        </w:tc>
        <w:tc>
          <w:tcPr>
            <w:tcW w:w="3686" w:type="dxa"/>
          </w:tcPr>
          <w:p w14:paraId="4F208343" w14:textId="23C8017D" w:rsidR="00B6315F" w:rsidRPr="00B6315F" w:rsidRDefault="00B6315F" w:rsidP="00B6315F">
            <w:pPr>
              <w:jc w:val="center"/>
              <w:rPr>
                <w:lang w:val="id-ID"/>
              </w:rPr>
            </w:pPr>
            <w:r w:rsidRPr="00B6315F">
              <w:rPr>
                <w:lang w:val="id-ID"/>
              </w:rPr>
              <w:t>5 September 2026</w:t>
            </w:r>
          </w:p>
        </w:tc>
        <w:tc>
          <w:tcPr>
            <w:tcW w:w="5811" w:type="dxa"/>
          </w:tcPr>
          <w:p w14:paraId="2D5877CF" w14:textId="4AEDD387" w:rsidR="00B6315F" w:rsidRPr="00B6315F" w:rsidRDefault="00B6315F" w:rsidP="00B6315F">
            <w:pPr>
              <w:jc w:val="center"/>
              <w:rPr>
                <w:lang w:val="id-ID"/>
              </w:rPr>
            </w:pPr>
            <w:r w:rsidRPr="00B6315F">
              <w:rPr>
                <w:lang w:val="id-ID"/>
              </w:rPr>
              <w:t>Libur Umum (Peringatan Maulid Nabi Muhammad SAW 1448 H)</w:t>
            </w:r>
          </w:p>
        </w:tc>
      </w:tr>
      <w:tr w:rsidR="00B6315F" w14:paraId="00B7FCB9" w14:textId="77777777" w:rsidTr="00B6315F">
        <w:tc>
          <w:tcPr>
            <w:tcW w:w="850" w:type="dxa"/>
          </w:tcPr>
          <w:p w14:paraId="308A7E3C" w14:textId="4249DB44" w:rsidR="00B6315F" w:rsidRDefault="00B6315F" w:rsidP="00B6315F">
            <w:pPr>
              <w:jc w:val="center"/>
              <w:rPr>
                <w:lang w:val="id-ID"/>
              </w:rPr>
            </w:pPr>
            <w:r>
              <w:rPr>
                <w:lang w:val="id-ID"/>
              </w:rPr>
              <w:t>5</w:t>
            </w:r>
          </w:p>
        </w:tc>
        <w:tc>
          <w:tcPr>
            <w:tcW w:w="3686" w:type="dxa"/>
          </w:tcPr>
          <w:p w14:paraId="4C19850F" w14:textId="20D8C7F3" w:rsidR="00B6315F" w:rsidRPr="00B6315F" w:rsidRDefault="00B6315F" w:rsidP="00B6315F">
            <w:pPr>
              <w:jc w:val="center"/>
              <w:rPr>
                <w:lang w:val="id-ID"/>
              </w:rPr>
            </w:pPr>
            <w:r w:rsidRPr="00B6315F">
              <w:rPr>
                <w:lang w:val="id-ID"/>
              </w:rPr>
              <w:t>1 Oktober 2026</w:t>
            </w:r>
          </w:p>
        </w:tc>
        <w:tc>
          <w:tcPr>
            <w:tcW w:w="5811" w:type="dxa"/>
          </w:tcPr>
          <w:p w14:paraId="0A12724F" w14:textId="377B69F4" w:rsidR="00B6315F" w:rsidRPr="00B6315F" w:rsidRDefault="00B6315F" w:rsidP="00B6315F">
            <w:pPr>
              <w:jc w:val="center"/>
              <w:rPr>
                <w:lang w:val="id-ID"/>
              </w:rPr>
            </w:pPr>
            <w:r w:rsidRPr="00B6315F">
              <w:rPr>
                <w:lang w:val="id-ID"/>
              </w:rPr>
              <w:t>Mengikuti Upacara Hari Kesaktian Pancasila</w:t>
            </w:r>
          </w:p>
        </w:tc>
      </w:tr>
      <w:tr w:rsidR="00B6315F" w14:paraId="3908E30F" w14:textId="77777777" w:rsidTr="00B6315F">
        <w:tc>
          <w:tcPr>
            <w:tcW w:w="850" w:type="dxa"/>
          </w:tcPr>
          <w:p w14:paraId="085B4FD1" w14:textId="266D8DBE" w:rsidR="00B6315F" w:rsidRDefault="00B6315F" w:rsidP="00B6315F">
            <w:pPr>
              <w:jc w:val="center"/>
              <w:rPr>
                <w:lang w:val="id-ID"/>
              </w:rPr>
            </w:pPr>
            <w:r>
              <w:rPr>
                <w:lang w:val="id-ID"/>
              </w:rPr>
              <w:t>6</w:t>
            </w:r>
          </w:p>
        </w:tc>
        <w:tc>
          <w:tcPr>
            <w:tcW w:w="3686" w:type="dxa"/>
          </w:tcPr>
          <w:p w14:paraId="3211BC4D" w14:textId="60EC71C5" w:rsidR="00B6315F" w:rsidRPr="00B6315F" w:rsidRDefault="00B6315F" w:rsidP="00B6315F">
            <w:pPr>
              <w:ind w:left="38"/>
              <w:rPr>
                <w:lang w:val="id-ID"/>
              </w:rPr>
            </w:pPr>
            <w:r>
              <w:rPr>
                <w:lang w:val="id-ID"/>
              </w:rPr>
              <w:t xml:space="preserve">   </w:t>
            </w:r>
            <w:r w:rsidRPr="00B6315F">
              <w:rPr>
                <w:lang w:val="id-ID"/>
              </w:rPr>
              <w:t>26 Oktober– 5 November</w:t>
            </w:r>
            <w:r>
              <w:rPr>
                <w:lang w:val="id-ID"/>
              </w:rPr>
              <w:t xml:space="preserve"> </w:t>
            </w:r>
            <w:r w:rsidRPr="00B6315F">
              <w:rPr>
                <w:lang w:val="id-ID"/>
              </w:rPr>
              <w:t>2026</w:t>
            </w:r>
          </w:p>
        </w:tc>
        <w:tc>
          <w:tcPr>
            <w:tcW w:w="5811" w:type="dxa"/>
          </w:tcPr>
          <w:p w14:paraId="6D71925D" w14:textId="5AA9353F" w:rsidR="00B6315F" w:rsidRPr="00B6315F" w:rsidRDefault="00B6315F" w:rsidP="00B6315F">
            <w:pPr>
              <w:jc w:val="center"/>
              <w:rPr>
                <w:lang w:val="id-ID"/>
              </w:rPr>
            </w:pPr>
            <w:r w:rsidRPr="00B6315F">
              <w:rPr>
                <w:lang w:val="id-ID"/>
              </w:rPr>
              <w:t>Tes Kemampuan Akademik (TKA)</w:t>
            </w:r>
          </w:p>
        </w:tc>
      </w:tr>
      <w:tr w:rsidR="00B6315F" w14:paraId="3D2BFB78" w14:textId="77777777" w:rsidTr="00B6315F">
        <w:tc>
          <w:tcPr>
            <w:tcW w:w="850" w:type="dxa"/>
          </w:tcPr>
          <w:p w14:paraId="425BC23E" w14:textId="53E37F80" w:rsidR="00B6315F" w:rsidRDefault="00B6315F" w:rsidP="00B6315F">
            <w:pPr>
              <w:jc w:val="center"/>
              <w:rPr>
                <w:lang w:val="id-ID"/>
              </w:rPr>
            </w:pPr>
            <w:r>
              <w:rPr>
                <w:lang w:val="id-ID"/>
              </w:rPr>
              <w:t>7</w:t>
            </w:r>
          </w:p>
        </w:tc>
        <w:tc>
          <w:tcPr>
            <w:tcW w:w="3686" w:type="dxa"/>
          </w:tcPr>
          <w:p w14:paraId="553795BF" w14:textId="286C9F82" w:rsidR="00B6315F" w:rsidRPr="00B6315F" w:rsidRDefault="00B6315F" w:rsidP="00B6315F">
            <w:pPr>
              <w:jc w:val="center"/>
              <w:rPr>
                <w:lang w:val="id-ID"/>
              </w:rPr>
            </w:pPr>
            <w:r w:rsidRPr="00B6315F">
              <w:rPr>
                <w:lang w:val="id-ID"/>
              </w:rPr>
              <w:t>28 Oktober 2026</w:t>
            </w:r>
          </w:p>
        </w:tc>
        <w:tc>
          <w:tcPr>
            <w:tcW w:w="5811" w:type="dxa"/>
          </w:tcPr>
          <w:p w14:paraId="50789654" w14:textId="6A300E19" w:rsidR="00B6315F" w:rsidRPr="00B6315F" w:rsidRDefault="00B6315F" w:rsidP="00B6315F">
            <w:pPr>
              <w:jc w:val="center"/>
              <w:rPr>
                <w:lang w:val="id-ID"/>
              </w:rPr>
            </w:pPr>
            <w:r w:rsidRPr="00B6315F">
              <w:rPr>
                <w:lang w:val="id-ID"/>
              </w:rPr>
              <w:t>Mengikuti Upacara Peringatan Hari Sumpah Pemuda</w:t>
            </w:r>
          </w:p>
        </w:tc>
      </w:tr>
      <w:tr w:rsidR="00B6315F" w14:paraId="6FC08CB4" w14:textId="77777777" w:rsidTr="00B6315F">
        <w:tc>
          <w:tcPr>
            <w:tcW w:w="850" w:type="dxa"/>
          </w:tcPr>
          <w:p w14:paraId="13C46ED5" w14:textId="599F244B" w:rsidR="00B6315F" w:rsidRDefault="00B6315F" w:rsidP="00B6315F">
            <w:pPr>
              <w:jc w:val="center"/>
              <w:rPr>
                <w:lang w:val="id-ID"/>
              </w:rPr>
            </w:pPr>
            <w:r>
              <w:rPr>
                <w:lang w:val="id-ID"/>
              </w:rPr>
              <w:t>8</w:t>
            </w:r>
          </w:p>
        </w:tc>
        <w:tc>
          <w:tcPr>
            <w:tcW w:w="3686" w:type="dxa"/>
          </w:tcPr>
          <w:p w14:paraId="71DCA8DC" w14:textId="5099C70C" w:rsidR="00B6315F" w:rsidRPr="00B6315F" w:rsidRDefault="00B6315F" w:rsidP="00B6315F">
            <w:pPr>
              <w:jc w:val="center"/>
              <w:rPr>
                <w:lang w:val="id-ID"/>
              </w:rPr>
            </w:pPr>
            <w:r w:rsidRPr="00B6315F">
              <w:rPr>
                <w:lang w:val="id-ID"/>
              </w:rPr>
              <w:t>10 November 2026</w:t>
            </w:r>
          </w:p>
        </w:tc>
        <w:tc>
          <w:tcPr>
            <w:tcW w:w="5811" w:type="dxa"/>
          </w:tcPr>
          <w:p w14:paraId="3946E4B3" w14:textId="3675FBC4" w:rsidR="00B6315F" w:rsidRPr="00B6315F" w:rsidRDefault="00B6315F" w:rsidP="00B6315F">
            <w:pPr>
              <w:jc w:val="center"/>
              <w:rPr>
                <w:lang w:val="id-ID"/>
              </w:rPr>
            </w:pPr>
            <w:r w:rsidRPr="00B6315F">
              <w:rPr>
                <w:lang w:val="id-ID"/>
              </w:rPr>
              <w:t>Mengikuti Upacara Peringatan Hari Pahlawan</w:t>
            </w:r>
          </w:p>
        </w:tc>
      </w:tr>
      <w:tr w:rsidR="00B6315F" w14:paraId="26E884FF" w14:textId="77777777" w:rsidTr="00B6315F">
        <w:tc>
          <w:tcPr>
            <w:tcW w:w="850" w:type="dxa"/>
          </w:tcPr>
          <w:p w14:paraId="67D36FAE" w14:textId="4940466F" w:rsidR="00B6315F" w:rsidRDefault="00B6315F" w:rsidP="00B6315F">
            <w:pPr>
              <w:jc w:val="center"/>
              <w:rPr>
                <w:lang w:val="id-ID"/>
              </w:rPr>
            </w:pPr>
            <w:r>
              <w:rPr>
                <w:lang w:val="id-ID"/>
              </w:rPr>
              <w:t>9</w:t>
            </w:r>
          </w:p>
        </w:tc>
        <w:tc>
          <w:tcPr>
            <w:tcW w:w="3686" w:type="dxa"/>
          </w:tcPr>
          <w:p w14:paraId="35704A64" w14:textId="674850F6" w:rsidR="00B6315F" w:rsidRPr="00B6315F" w:rsidRDefault="00B6315F" w:rsidP="00B6315F">
            <w:pPr>
              <w:jc w:val="center"/>
              <w:rPr>
                <w:lang w:val="id-ID"/>
              </w:rPr>
            </w:pPr>
            <w:r w:rsidRPr="00B6315F">
              <w:rPr>
                <w:lang w:val="id-ID"/>
              </w:rPr>
              <w:t>18 Desember 2026</w:t>
            </w:r>
          </w:p>
        </w:tc>
        <w:tc>
          <w:tcPr>
            <w:tcW w:w="5811" w:type="dxa"/>
          </w:tcPr>
          <w:p w14:paraId="2FE2B28D" w14:textId="30A916E8" w:rsidR="00B6315F" w:rsidRPr="00B6315F" w:rsidRDefault="00B6315F" w:rsidP="00B6315F">
            <w:pPr>
              <w:jc w:val="center"/>
              <w:rPr>
                <w:lang w:val="id-ID"/>
              </w:rPr>
            </w:pPr>
            <w:r w:rsidRPr="00B6315F">
              <w:rPr>
                <w:lang w:val="id-ID"/>
              </w:rPr>
              <w:t>Penyerahan Buku Laporan Hasil Belajar Semester G</w:t>
            </w:r>
            <w:r>
              <w:rPr>
                <w:lang w:val="id-ID"/>
              </w:rPr>
              <w:t>anjil</w:t>
            </w:r>
          </w:p>
        </w:tc>
      </w:tr>
      <w:tr w:rsidR="00B6315F" w14:paraId="60CDC6B9" w14:textId="77777777" w:rsidTr="00B6315F">
        <w:tc>
          <w:tcPr>
            <w:tcW w:w="850" w:type="dxa"/>
          </w:tcPr>
          <w:p w14:paraId="56F87EE5" w14:textId="06D4993E" w:rsidR="00B6315F" w:rsidRDefault="00B6315F" w:rsidP="00B6315F">
            <w:pPr>
              <w:jc w:val="center"/>
              <w:rPr>
                <w:lang w:val="id-ID"/>
              </w:rPr>
            </w:pPr>
            <w:r>
              <w:rPr>
                <w:lang w:val="id-ID"/>
              </w:rPr>
              <w:t>10</w:t>
            </w:r>
          </w:p>
        </w:tc>
        <w:tc>
          <w:tcPr>
            <w:tcW w:w="3686" w:type="dxa"/>
          </w:tcPr>
          <w:p w14:paraId="1628FFB8" w14:textId="567E3FD7" w:rsidR="00B6315F" w:rsidRPr="00B6315F" w:rsidRDefault="00B6315F" w:rsidP="00B6315F">
            <w:pPr>
              <w:rPr>
                <w:lang w:val="id-ID"/>
              </w:rPr>
            </w:pPr>
            <w:r w:rsidRPr="00B6315F">
              <w:rPr>
                <w:lang w:val="id-ID"/>
              </w:rPr>
              <w:t>21 Desember 2026 – 1</w:t>
            </w:r>
            <w:r>
              <w:rPr>
                <w:lang w:val="id-ID"/>
              </w:rPr>
              <w:t xml:space="preserve"> </w:t>
            </w:r>
            <w:r w:rsidRPr="00B6315F">
              <w:rPr>
                <w:lang w:val="id-ID"/>
              </w:rPr>
              <w:t>Januari 2027</w:t>
            </w:r>
          </w:p>
        </w:tc>
        <w:tc>
          <w:tcPr>
            <w:tcW w:w="5811" w:type="dxa"/>
          </w:tcPr>
          <w:p w14:paraId="3DE6F83B" w14:textId="16FD03FF" w:rsidR="00B6315F" w:rsidRPr="00B6315F" w:rsidRDefault="00B6315F" w:rsidP="00B6315F">
            <w:pPr>
              <w:jc w:val="center"/>
              <w:rPr>
                <w:lang w:val="id-ID"/>
              </w:rPr>
            </w:pPr>
            <w:r w:rsidRPr="00B6315F">
              <w:rPr>
                <w:lang w:val="id-ID"/>
              </w:rPr>
              <w:t>Libur Akhir Semester G</w:t>
            </w:r>
            <w:r>
              <w:rPr>
                <w:lang w:val="id-ID"/>
              </w:rPr>
              <w:t>anjil</w:t>
            </w:r>
            <w:r w:rsidRPr="00B6315F">
              <w:rPr>
                <w:lang w:val="id-ID"/>
              </w:rPr>
              <w:t xml:space="preserve"> </w:t>
            </w:r>
          </w:p>
        </w:tc>
      </w:tr>
      <w:tr w:rsidR="00B6315F" w14:paraId="12A9CFD9" w14:textId="77777777" w:rsidTr="00B6315F">
        <w:tc>
          <w:tcPr>
            <w:tcW w:w="850" w:type="dxa"/>
          </w:tcPr>
          <w:p w14:paraId="5A68128A" w14:textId="30206758" w:rsidR="00B6315F" w:rsidRDefault="00B6315F" w:rsidP="00B6315F">
            <w:pPr>
              <w:jc w:val="center"/>
              <w:rPr>
                <w:lang w:val="id-ID"/>
              </w:rPr>
            </w:pPr>
            <w:r>
              <w:rPr>
                <w:lang w:val="id-ID"/>
              </w:rPr>
              <w:t>11</w:t>
            </w:r>
          </w:p>
        </w:tc>
        <w:tc>
          <w:tcPr>
            <w:tcW w:w="3686" w:type="dxa"/>
          </w:tcPr>
          <w:p w14:paraId="659C0E39" w14:textId="6DD95274" w:rsidR="00B6315F" w:rsidRPr="00B6315F" w:rsidRDefault="00B6315F" w:rsidP="00B6315F">
            <w:pPr>
              <w:jc w:val="center"/>
              <w:rPr>
                <w:lang w:val="id-ID"/>
              </w:rPr>
            </w:pPr>
            <w:r w:rsidRPr="00B6315F">
              <w:rPr>
                <w:lang w:val="id-ID"/>
              </w:rPr>
              <w:t>24 Desember 2026</w:t>
            </w:r>
          </w:p>
        </w:tc>
        <w:tc>
          <w:tcPr>
            <w:tcW w:w="5811" w:type="dxa"/>
          </w:tcPr>
          <w:p w14:paraId="2EDA9599" w14:textId="453D2839" w:rsidR="00B6315F" w:rsidRPr="00B6315F" w:rsidRDefault="00B6315F" w:rsidP="00B6315F">
            <w:pPr>
              <w:jc w:val="center"/>
              <w:rPr>
                <w:lang w:val="id-ID"/>
              </w:rPr>
            </w:pPr>
            <w:r w:rsidRPr="00B6315F">
              <w:rPr>
                <w:lang w:val="id-ID"/>
              </w:rPr>
              <w:t>Cuti Bersama sebelum Hari Raya Natal</w:t>
            </w:r>
          </w:p>
        </w:tc>
      </w:tr>
      <w:tr w:rsidR="00B6315F" w14:paraId="34006CA2" w14:textId="77777777" w:rsidTr="00B6315F">
        <w:tc>
          <w:tcPr>
            <w:tcW w:w="850" w:type="dxa"/>
          </w:tcPr>
          <w:p w14:paraId="46D239C0" w14:textId="5D1D15C5" w:rsidR="00B6315F" w:rsidRDefault="00B6315F" w:rsidP="00B6315F">
            <w:pPr>
              <w:jc w:val="center"/>
              <w:rPr>
                <w:lang w:val="id-ID"/>
              </w:rPr>
            </w:pPr>
            <w:r>
              <w:rPr>
                <w:lang w:val="id-ID"/>
              </w:rPr>
              <w:t>12</w:t>
            </w:r>
          </w:p>
        </w:tc>
        <w:tc>
          <w:tcPr>
            <w:tcW w:w="3686" w:type="dxa"/>
          </w:tcPr>
          <w:p w14:paraId="09FE4EF9" w14:textId="563CE4C1" w:rsidR="00B6315F" w:rsidRPr="00B6315F" w:rsidRDefault="00B6315F" w:rsidP="00B6315F">
            <w:pPr>
              <w:jc w:val="center"/>
              <w:rPr>
                <w:lang w:val="id-ID"/>
              </w:rPr>
            </w:pPr>
            <w:r w:rsidRPr="00B6315F">
              <w:rPr>
                <w:lang w:val="id-ID"/>
              </w:rPr>
              <w:t>25 Desember 2026</w:t>
            </w:r>
          </w:p>
        </w:tc>
        <w:tc>
          <w:tcPr>
            <w:tcW w:w="5811" w:type="dxa"/>
          </w:tcPr>
          <w:p w14:paraId="7C286039" w14:textId="792095FA" w:rsidR="00B6315F" w:rsidRPr="00B6315F" w:rsidRDefault="00B6315F" w:rsidP="00B6315F">
            <w:pPr>
              <w:jc w:val="center"/>
              <w:rPr>
                <w:lang w:val="id-ID"/>
              </w:rPr>
            </w:pPr>
            <w:r w:rsidRPr="00B6315F">
              <w:rPr>
                <w:lang w:val="id-ID"/>
              </w:rPr>
              <w:t>Libur Umum (Hari Raya Natal)</w:t>
            </w:r>
          </w:p>
        </w:tc>
      </w:tr>
      <w:tr w:rsidR="00B6315F" w14:paraId="2BE767ED" w14:textId="77777777" w:rsidTr="00B6315F">
        <w:tc>
          <w:tcPr>
            <w:tcW w:w="850" w:type="dxa"/>
          </w:tcPr>
          <w:p w14:paraId="495FDE1B" w14:textId="04DA1179" w:rsidR="00B6315F" w:rsidRDefault="00B6315F" w:rsidP="00B6315F">
            <w:pPr>
              <w:jc w:val="center"/>
              <w:rPr>
                <w:lang w:val="id-ID"/>
              </w:rPr>
            </w:pPr>
            <w:r>
              <w:rPr>
                <w:lang w:val="id-ID"/>
              </w:rPr>
              <w:t>13</w:t>
            </w:r>
          </w:p>
        </w:tc>
        <w:tc>
          <w:tcPr>
            <w:tcW w:w="3686" w:type="dxa"/>
          </w:tcPr>
          <w:p w14:paraId="7DD88BF2" w14:textId="678AA678" w:rsidR="00B6315F" w:rsidRPr="00B6315F" w:rsidRDefault="00B6315F" w:rsidP="00B6315F">
            <w:pPr>
              <w:jc w:val="center"/>
              <w:rPr>
                <w:lang w:val="id-ID"/>
              </w:rPr>
            </w:pPr>
            <w:r w:rsidRPr="00B6315F">
              <w:rPr>
                <w:lang w:val="id-ID"/>
              </w:rPr>
              <w:t>1 Januari 2027</w:t>
            </w:r>
          </w:p>
        </w:tc>
        <w:tc>
          <w:tcPr>
            <w:tcW w:w="5811" w:type="dxa"/>
          </w:tcPr>
          <w:p w14:paraId="777DB075" w14:textId="4D212C59" w:rsidR="00B6315F" w:rsidRPr="00B6315F" w:rsidRDefault="00B6315F" w:rsidP="00B6315F">
            <w:pPr>
              <w:jc w:val="center"/>
              <w:rPr>
                <w:lang w:val="id-ID"/>
              </w:rPr>
            </w:pPr>
            <w:r w:rsidRPr="00B6315F">
              <w:rPr>
                <w:lang w:val="id-ID"/>
              </w:rPr>
              <w:t>Libur Umum (Tahun Baru Masehi 2027)</w:t>
            </w:r>
          </w:p>
        </w:tc>
      </w:tr>
      <w:tr w:rsidR="00B6315F" w14:paraId="4A60B85C" w14:textId="77777777" w:rsidTr="00B6315F">
        <w:tc>
          <w:tcPr>
            <w:tcW w:w="850" w:type="dxa"/>
          </w:tcPr>
          <w:p w14:paraId="0FC8023C" w14:textId="0420C01B" w:rsidR="00B6315F" w:rsidRDefault="00B6315F" w:rsidP="00B6315F">
            <w:pPr>
              <w:jc w:val="center"/>
              <w:rPr>
                <w:lang w:val="id-ID"/>
              </w:rPr>
            </w:pPr>
            <w:r>
              <w:rPr>
                <w:lang w:val="id-ID"/>
              </w:rPr>
              <w:t>14</w:t>
            </w:r>
          </w:p>
        </w:tc>
        <w:tc>
          <w:tcPr>
            <w:tcW w:w="3686" w:type="dxa"/>
          </w:tcPr>
          <w:p w14:paraId="070A60A3" w14:textId="7B8D872C" w:rsidR="00B6315F" w:rsidRPr="00B6315F" w:rsidRDefault="00B6315F" w:rsidP="00B6315F">
            <w:pPr>
              <w:jc w:val="center"/>
              <w:rPr>
                <w:lang w:val="id-ID"/>
              </w:rPr>
            </w:pPr>
            <w:r w:rsidRPr="00B6315F">
              <w:rPr>
                <w:lang w:val="id-ID"/>
              </w:rPr>
              <w:t>5 Januari 2027</w:t>
            </w:r>
          </w:p>
        </w:tc>
        <w:tc>
          <w:tcPr>
            <w:tcW w:w="5811" w:type="dxa"/>
          </w:tcPr>
          <w:p w14:paraId="342A0078" w14:textId="7F879672" w:rsidR="00B6315F" w:rsidRPr="00B6315F" w:rsidRDefault="00B6315F" w:rsidP="00B6315F">
            <w:pPr>
              <w:jc w:val="center"/>
              <w:rPr>
                <w:lang w:val="id-ID"/>
              </w:rPr>
            </w:pPr>
            <w:r w:rsidRPr="00B6315F">
              <w:rPr>
                <w:lang w:val="id-ID"/>
              </w:rPr>
              <w:t xml:space="preserve">Libur Umum (Isro’ </w:t>
            </w:r>
            <w:proofErr w:type="spellStart"/>
            <w:r w:rsidRPr="00B6315F">
              <w:rPr>
                <w:lang w:val="id-ID"/>
              </w:rPr>
              <w:t>Mi’raj</w:t>
            </w:r>
            <w:proofErr w:type="spellEnd"/>
            <w:r w:rsidRPr="00B6315F">
              <w:rPr>
                <w:lang w:val="id-ID"/>
              </w:rPr>
              <w:t xml:space="preserve"> 1448 H)</w:t>
            </w:r>
          </w:p>
        </w:tc>
      </w:tr>
      <w:tr w:rsidR="00B6315F" w14:paraId="5E7E8E7A" w14:textId="77777777" w:rsidTr="00B6315F">
        <w:tc>
          <w:tcPr>
            <w:tcW w:w="850" w:type="dxa"/>
          </w:tcPr>
          <w:p w14:paraId="597C8E40" w14:textId="18262362" w:rsidR="00B6315F" w:rsidRDefault="00B6315F" w:rsidP="00B6315F">
            <w:pPr>
              <w:jc w:val="center"/>
              <w:rPr>
                <w:lang w:val="id-ID"/>
              </w:rPr>
            </w:pPr>
            <w:r>
              <w:rPr>
                <w:lang w:val="id-ID"/>
              </w:rPr>
              <w:t>15</w:t>
            </w:r>
          </w:p>
        </w:tc>
        <w:tc>
          <w:tcPr>
            <w:tcW w:w="3686" w:type="dxa"/>
          </w:tcPr>
          <w:p w14:paraId="1A6A01EC" w14:textId="382CB90F" w:rsidR="00B6315F" w:rsidRPr="00B6315F" w:rsidRDefault="00B6315F" w:rsidP="00B6315F">
            <w:pPr>
              <w:jc w:val="center"/>
              <w:rPr>
                <w:lang w:val="id-ID"/>
              </w:rPr>
            </w:pPr>
            <w:r w:rsidRPr="00B6315F">
              <w:rPr>
                <w:lang w:val="id-ID"/>
              </w:rPr>
              <w:t>6 Februari 2027</w:t>
            </w:r>
          </w:p>
        </w:tc>
        <w:tc>
          <w:tcPr>
            <w:tcW w:w="5811" w:type="dxa"/>
          </w:tcPr>
          <w:p w14:paraId="6FD877F3" w14:textId="26C44D04" w:rsidR="00B6315F" w:rsidRPr="00B6315F" w:rsidRDefault="00B6315F" w:rsidP="00B6315F">
            <w:pPr>
              <w:jc w:val="center"/>
              <w:rPr>
                <w:lang w:val="id-ID"/>
              </w:rPr>
            </w:pPr>
            <w:r w:rsidRPr="00B6315F">
              <w:rPr>
                <w:lang w:val="id-ID"/>
              </w:rPr>
              <w:t>Libur Umum (Tahun Baru Imlek 2578).</w:t>
            </w:r>
          </w:p>
        </w:tc>
      </w:tr>
      <w:tr w:rsidR="00B6315F" w14:paraId="6901C542" w14:textId="77777777" w:rsidTr="00B6315F">
        <w:tc>
          <w:tcPr>
            <w:tcW w:w="850" w:type="dxa"/>
          </w:tcPr>
          <w:p w14:paraId="4CE9792A" w14:textId="424622DD" w:rsidR="00B6315F" w:rsidRDefault="00B6315F" w:rsidP="00B6315F">
            <w:pPr>
              <w:jc w:val="center"/>
              <w:rPr>
                <w:lang w:val="id-ID"/>
              </w:rPr>
            </w:pPr>
            <w:r>
              <w:rPr>
                <w:lang w:val="id-ID"/>
              </w:rPr>
              <w:t>16</w:t>
            </w:r>
          </w:p>
        </w:tc>
        <w:tc>
          <w:tcPr>
            <w:tcW w:w="3686" w:type="dxa"/>
          </w:tcPr>
          <w:p w14:paraId="33DA2C15" w14:textId="4CD14BE1" w:rsidR="00B6315F" w:rsidRPr="00B6315F" w:rsidRDefault="00B6315F" w:rsidP="00B6315F">
            <w:pPr>
              <w:jc w:val="center"/>
              <w:rPr>
                <w:lang w:val="id-ID"/>
              </w:rPr>
            </w:pPr>
            <w:r w:rsidRPr="00B6315F">
              <w:rPr>
                <w:lang w:val="id-ID"/>
              </w:rPr>
              <w:t>10 Februari 2027</w:t>
            </w:r>
          </w:p>
        </w:tc>
        <w:tc>
          <w:tcPr>
            <w:tcW w:w="5811" w:type="dxa"/>
          </w:tcPr>
          <w:p w14:paraId="53D9E3B7" w14:textId="1458C843" w:rsidR="00B6315F" w:rsidRPr="00B6315F" w:rsidRDefault="00B6315F" w:rsidP="00B6315F">
            <w:pPr>
              <w:jc w:val="center"/>
              <w:rPr>
                <w:lang w:val="id-ID"/>
              </w:rPr>
            </w:pPr>
            <w:r w:rsidRPr="00B6315F">
              <w:rPr>
                <w:lang w:val="id-ID"/>
              </w:rPr>
              <w:t>Libur perkiraan awal Puasa Ramadhan 1448 H</w:t>
            </w:r>
          </w:p>
        </w:tc>
      </w:tr>
      <w:tr w:rsidR="00B6315F" w14:paraId="2C751591" w14:textId="77777777" w:rsidTr="00B6315F">
        <w:tc>
          <w:tcPr>
            <w:tcW w:w="850" w:type="dxa"/>
          </w:tcPr>
          <w:p w14:paraId="3F113598" w14:textId="7DBF1046" w:rsidR="00B6315F" w:rsidRDefault="00B6315F" w:rsidP="00B6315F">
            <w:pPr>
              <w:jc w:val="center"/>
              <w:rPr>
                <w:lang w:val="id-ID"/>
              </w:rPr>
            </w:pPr>
            <w:r>
              <w:rPr>
                <w:lang w:val="id-ID"/>
              </w:rPr>
              <w:t>17</w:t>
            </w:r>
          </w:p>
        </w:tc>
        <w:tc>
          <w:tcPr>
            <w:tcW w:w="3686" w:type="dxa"/>
          </w:tcPr>
          <w:p w14:paraId="1241D04E" w14:textId="2D077DCB" w:rsidR="00B6315F" w:rsidRPr="00B6315F" w:rsidRDefault="00B6315F" w:rsidP="00B6315F">
            <w:pPr>
              <w:jc w:val="center"/>
              <w:rPr>
                <w:lang w:val="id-ID"/>
              </w:rPr>
            </w:pPr>
            <w:r w:rsidRPr="00B6315F">
              <w:rPr>
                <w:lang w:val="id-ID"/>
              </w:rPr>
              <w:t>8 Maret 2027</w:t>
            </w:r>
          </w:p>
        </w:tc>
        <w:tc>
          <w:tcPr>
            <w:tcW w:w="5811" w:type="dxa"/>
          </w:tcPr>
          <w:p w14:paraId="01E0E9C7" w14:textId="1371AB37" w:rsidR="00B6315F" w:rsidRPr="00B6315F" w:rsidRDefault="00B6315F" w:rsidP="00B6315F">
            <w:pPr>
              <w:jc w:val="center"/>
              <w:rPr>
                <w:lang w:val="id-ID"/>
              </w:rPr>
            </w:pPr>
            <w:r w:rsidRPr="00B6315F">
              <w:rPr>
                <w:lang w:val="id-ID"/>
              </w:rPr>
              <w:t>Libur Umum (Hari Raya Nyepi Tahun Baru Saka 1949)</w:t>
            </w:r>
          </w:p>
        </w:tc>
      </w:tr>
      <w:tr w:rsidR="00B6315F" w14:paraId="36CB5096" w14:textId="77777777" w:rsidTr="00B6315F">
        <w:tc>
          <w:tcPr>
            <w:tcW w:w="850" w:type="dxa"/>
          </w:tcPr>
          <w:p w14:paraId="5D825359" w14:textId="284B9A65" w:rsidR="00B6315F" w:rsidRDefault="00B6315F" w:rsidP="00B6315F">
            <w:pPr>
              <w:jc w:val="center"/>
              <w:rPr>
                <w:lang w:val="id-ID"/>
              </w:rPr>
            </w:pPr>
            <w:r>
              <w:rPr>
                <w:lang w:val="id-ID"/>
              </w:rPr>
              <w:t>18</w:t>
            </w:r>
          </w:p>
        </w:tc>
        <w:tc>
          <w:tcPr>
            <w:tcW w:w="3686" w:type="dxa"/>
          </w:tcPr>
          <w:p w14:paraId="6BC473F1" w14:textId="0AC227FD" w:rsidR="00B6315F" w:rsidRPr="00B6315F" w:rsidRDefault="00B6315F" w:rsidP="00B6315F">
            <w:pPr>
              <w:jc w:val="center"/>
              <w:rPr>
                <w:lang w:val="id-ID"/>
              </w:rPr>
            </w:pPr>
            <w:r w:rsidRPr="00B6315F">
              <w:rPr>
                <w:lang w:val="id-ID"/>
              </w:rPr>
              <w:t>9 Maret 2027</w:t>
            </w:r>
          </w:p>
        </w:tc>
        <w:tc>
          <w:tcPr>
            <w:tcW w:w="5811" w:type="dxa"/>
          </w:tcPr>
          <w:p w14:paraId="6AA0D2FE" w14:textId="5584C191" w:rsidR="00B6315F" w:rsidRPr="00B6315F" w:rsidRDefault="00B6315F" w:rsidP="00B6315F">
            <w:pPr>
              <w:jc w:val="center"/>
              <w:rPr>
                <w:lang w:val="id-ID"/>
              </w:rPr>
            </w:pPr>
            <w:r w:rsidRPr="00B6315F">
              <w:rPr>
                <w:lang w:val="id-ID"/>
              </w:rPr>
              <w:t>Libur Umum (Sebelum Hari Raya Idul Fitri 1448 H)</w:t>
            </w:r>
          </w:p>
        </w:tc>
      </w:tr>
      <w:tr w:rsidR="00B6315F" w14:paraId="22D99981" w14:textId="77777777" w:rsidTr="00B6315F">
        <w:tc>
          <w:tcPr>
            <w:tcW w:w="850" w:type="dxa"/>
          </w:tcPr>
          <w:p w14:paraId="47BC1E9F" w14:textId="72BC6BDD" w:rsidR="00B6315F" w:rsidRDefault="00B6315F" w:rsidP="00B6315F">
            <w:pPr>
              <w:jc w:val="center"/>
              <w:rPr>
                <w:lang w:val="id-ID"/>
              </w:rPr>
            </w:pPr>
            <w:r>
              <w:rPr>
                <w:lang w:val="id-ID"/>
              </w:rPr>
              <w:t>19</w:t>
            </w:r>
          </w:p>
        </w:tc>
        <w:tc>
          <w:tcPr>
            <w:tcW w:w="3686" w:type="dxa"/>
          </w:tcPr>
          <w:p w14:paraId="16EF8C43" w14:textId="6102BB67" w:rsidR="00B6315F" w:rsidRPr="00B6315F" w:rsidRDefault="00B6315F" w:rsidP="00B6315F">
            <w:pPr>
              <w:jc w:val="center"/>
              <w:rPr>
                <w:lang w:val="id-ID"/>
              </w:rPr>
            </w:pPr>
            <w:r w:rsidRPr="00B6315F">
              <w:rPr>
                <w:lang w:val="id-ID"/>
              </w:rPr>
              <w:t>10 – 11 Maret 2027</w:t>
            </w:r>
          </w:p>
        </w:tc>
        <w:tc>
          <w:tcPr>
            <w:tcW w:w="5811" w:type="dxa"/>
          </w:tcPr>
          <w:p w14:paraId="7EE4994A" w14:textId="40DC558E" w:rsidR="00B6315F" w:rsidRPr="00B6315F" w:rsidRDefault="00B6315F" w:rsidP="00B6315F">
            <w:pPr>
              <w:jc w:val="center"/>
              <w:rPr>
                <w:lang w:val="id-ID"/>
              </w:rPr>
            </w:pPr>
            <w:r w:rsidRPr="00B6315F">
              <w:rPr>
                <w:lang w:val="id-ID"/>
              </w:rPr>
              <w:t>Libur Umum (Hari Raya Idul Fitri 1448 H)</w:t>
            </w:r>
          </w:p>
        </w:tc>
      </w:tr>
      <w:tr w:rsidR="00B6315F" w14:paraId="1F188878" w14:textId="77777777" w:rsidTr="00B6315F">
        <w:tc>
          <w:tcPr>
            <w:tcW w:w="850" w:type="dxa"/>
          </w:tcPr>
          <w:p w14:paraId="6C573CED" w14:textId="589CBDA8" w:rsidR="00B6315F" w:rsidRDefault="00B6315F" w:rsidP="00B6315F">
            <w:pPr>
              <w:jc w:val="center"/>
              <w:rPr>
                <w:lang w:val="id-ID"/>
              </w:rPr>
            </w:pPr>
            <w:r>
              <w:rPr>
                <w:lang w:val="id-ID"/>
              </w:rPr>
              <w:t>20</w:t>
            </w:r>
          </w:p>
        </w:tc>
        <w:tc>
          <w:tcPr>
            <w:tcW w:w="3686" w:type="dxa"/>
          </w:tcPr>
          <w:p w14:paraId="69C947FB" w14:textId="5FCAFB15" w:rsidR="00B6315F" w:rsidRPr="00B6315F" w:rsidRDefault="00B6315F" w:rsidP="00B6315F">
            <w:pPr>
              <w:jc w:val="center"/>
              <w:rPr>
                <w:lang w:val="id-ID"/>
              </w:rPr>
            </w:pPr>
            <w:r w:rsidRPr="00B6315F">
              <w:rPr>
                <w:lang w:val="id-ID"/>
              </w:rPr>
              <w:t>12 – 13 Maret 2027</w:t>
            </w:r>
          </w:p>
        </w:tc>
        <w:tc>
          <w:tcPr>
            <w:tcW w:w="5811" w:type="dxa"/>
          </w:tcPr>
          <w:p w14:paraId="69DB59FF" w14:textId="090F2DF2" w:rsidR="00B6315F" w:rsidRPr="00B6315F" w:rsidRDefault="00B6315F" w:rsidP="00B6315F">
            <w:pPr>
              <w:jc w:val="center"/>
              <w:rPr>
                <w:lang w:val="id-ID"/>
              </w:rPr>
            </w:pPr>
            <w:r w:rsidRPr="00B6315F">
              <w:rPr>
                <w:lang w:val="id-ID"/>
              </w:rPr>
              <w:t>Libur Umum (Sesudah Hari Raya Idul Fitri 1448 H)</w:t>
            </w:r>
          </w:p>
        </w:tc>
      </w:tr>
      <w:tr w:rsidR="00B6315F" w14:paraId="7729B03A" w14:textId="77777777" w:rsidTr="00B6315F">
        <w:tc>
          <w:tcPr>
            <w:tcW w:w="850" w:type="dxa"/>
          </w:tcPr>
          <w:p w14:paraId="3B26CBE7" w14:textId="6CC9152B" w:rsidR="00B6315F" w:rsidRDefault="00B6315F" w:rsidP="00B6315F">
            <w:pPr>
              <w:jc w:val="center"/>
              <w:rPr>
                <w:lang w:val="id-ID"/>
              </w:rPr>
            </w:pPr>
            <w:r>
              <w:rPr>
                <w:lang w:val="id-ID"/>
              </w:rPr>
              <w:t>21</w:t>
            </w:r>
          </w:p>
        </w:tc>
        <w:tc>
          <w:tcPr>
            <w:tcW w:w="3686" w:type="dxa"/>
          </w:tcPr>
          <w:p w14:paraId="5A693CE6" w14:textId="6B96C686" w:rsidR="00B6315F" w:rsidRPr="00B6315F" w:rsidRDefault="00B6315F" w:rsidP="00B6315F">
            <w:pPr>
              <w:jc w:val="center"/>
              <w:rPr>
                <w:lang w:val="id-ID"/>
              </w:rPr>
            </w:pPr>
            <w:r w:rsidRPr="00B6315F">
              <w:rPr>
                <w:lang w:val="id-ID"/>
              </w:rPr>
              <w:t>26 Maret 2027</w:t>
            </w:r>
          </w:p>
        </w:tc>
        <w:tc>
          <w:tcPr>
            <w:tcW w:w="5811" w:type="dxa"/>
          </w:tcPr>
          <w:p w14:paraId="1252378C" w14:textId="124B0163" w:rsidR="00B6315F" w:rsidRPr="00B6315F" w:rsidRDefault="00B6315F" w:rsidP="00B6315F">
            <w:pPr>
              <w:jc w:val="center"/>
              <w:rPr>
                <w:lang w:val="id-ID"/>
              </w:rPr>
            </w:pPr>
            <w:r w:rsidRPr="00B6315F">
              <w:rPr>
                <w:lang w:val="id-ID"/>
              </w:rPr>
              <w:t>Libur Umum (Wafat Yesus Kristus – Hari Paskah)</w:t>
            </w:r>
          </w:p>
        </w:tc>
      </w:tr>
      <w:tr w:rsidR="00B6315F" w14:paraId="79271854" w14:textId="77777777" w:rsidTr="00B6315F">
        <w:tc>
          <w:tcPr>
            <w:tcW w:w="850" w:type="dxa"/>
          </w:tcPr>
          <w:p w14:paraId="2D9C007B" w14:textId="5D341CAC" w:rsidR="00B6315F" w:rsidRDefault="00B6315F" w:rsidP="00B6315F">
            <w:pPr>
              <w:jc w:val="center"/>
              <w:rPr>
                <w:lang w:val="id-ID"/>
              </w:rPr>
            </w:pPr>
            <w:r>
              <w:rPr>
                <w:lang w:val="id-ID"/>
              </w:rPr>
              <w:t>22</w:t>
            </w:r>
          </w:p>
        </w:tc>
        <w:tc>
          <w:tcPr>
            <w:tcW w:w="3686" w:type="dxa"/>
          </w:tcPr>
          <w:p w14:paraId="54CB4021" w14:textId="6280EC6F" w:rsidR="00B6315F" w:rsidRPr="00B6315F" w:rsidRDefault="00B6315F" w:rsidP="00B6315F">
            <w:pPr>
              <w:jc w:val="center"/>
              <w:rPr>
                <w:lang w:val="id-ID"/>
              </w:rPr>
            </w:pPr>
            <w:r w:rsidRPr="00B6315F">
              <w:rPr>
                <w:lang w:val="id-ID"/>
              </w:rPr>
              <w:t>21 April 2027</w:t>
            </w:r>
          </w:p>
        </w:tc>
        <w:tc>
          <w:tcPr>
            <w:tcW w:w="5811" w:type="dxa"/>
          </w:tcPr>
          <w:p w14:paraId="14681CD7" w14:textId="06FB4461" w:rsidR="00B6315F" w:rsidRPr="00B6315F" w:rsidRDefault="00B6315F" w:rsidP="00B6315F">
            <w:pPr>
              <w:jc w:val="center"/>
              <w:rPr>
                <w:lang w:val="id-ID"/>
              </w:rPr>
            </w:pPr>
            <w:r w:rsidRPr="00B6315F">
              <w:rPr>
                <w:lang w:val="id-ID"/>
              </w:rPr>
              <w:t>Mengikuti Upacara Hari Kartini</w:t>
            </w:r>
          </w:p>
        </w:tc>
      </w:tr>
      <w:tr w:rsidR="00B6315F" w14:paraId="07F6485C" w14:textId="77777777" w:rsidTr="00B6315F">
        <w:tc>
          <w:tcPr>
            <w:tcW w:w="850" w:type="dxa"/>
          </w:tcPr>
          <w:p w14:paraId="3DDE1CA0" w14:textId="3F7FD1ED" w:rsidR="00B6315F" w:rsidRDefault="00B6315F" w:rsidP="00B6315F">
            <w:pPr>
              <w:jc w:val="center"/>
              <w:rPr>
                <w:lang w:val="id-ID"/>
              </w:rPr>
            </w:pPr>
            <w:r>
              <w:rPr>
                <w:lang w:val="id-ID"/>
              </w:rPr>
              <w:t>23</w:t>
            </w:r>
          </w:p>
        </w:tc>
        <w:tc>
          <w:tcPr>
            <w:tcW w:w="3686" w:type="dxa"/>
          </w:tcPr>
          <w:p w14:paraId="0CFD0463" w14:textId="707AFFD9" w:rsidR="00B6315F" w:rsidRPr="00B6315F" w:rsidRDefault="00B6315F" w:rsidP="00B6315F">
            <w:pPr>
              <w:jc w:val="center"/>
              <w:rPr>
                <w:lang w:val="id-ID"/>
              </w:rPr>
            </w:pPr>
            <w:r w:rsidRPr="00B6315F">
              <w:rPr>
                <w:lang w:val="id-ID"/>
              </w:rPr>
              <w:t>1 Mei 2027</w:t>
            </w:r>
          </w:p>
        </w:tc>
        <w:tc>
          <w:tcPr>
            <w:tcW w:w="5811" w:type="dxa"/>
          </w:tcPr>
          <w:p w14:paraId="619E10C5" w14:textId="39B61407" w:rsidR="00B6315F" w:rsidRPr="00B6315F" w:rsidRDefault="00B6315F" w:rsidP="00B6315F">
            <w:pPr>
              <w:jc w:val="center"/>
              <w:rPr>
                <w:lang w:val="id-ID"/>
              </w:rPr>
            </w:pPr>
            <w:r w:rsidRPr="00B6315F">
              <w:rPr>
                <w:lang w:val="id-ID"/>
              </w:rPr>
              <w:t>Libur Umum (Hari Buruh Internasional)</w:t>
            </w:r>
          </w:p>
        </w:tc>
      </w:tr>
      <w:tr w:rsidR="00B6315F" w14:paraId="792AFF66" w14:textId="77777777" w:rsidTr="00B6315F">
        <w:tc>
          <w:tcPr>
            <w:tcW w:w="850" w:type="dxa"/>
          </w:tcPr>
          <w:p w14:paraId="67A85EFF" w14:textId="51D3E3E0" w:rsidR="00B6315F" w:rsidRDefault="00B6315F" w:rsidP="00B6315F">
            <w:pPr>
              <w:jc w:val="center"/>
              <w:rPr>
                <w:lang w:val="id-ID"/>
              </w:rPr>
            </w:pPr>
            <w:r>
              <w:rPr>
                <w:lang w:val="id-ID"/>
              </w:rPr>
              <w:t>24</w:t>
            </w:r>
          </w:p>
        </w:tc>
        <w:tc>
          <w:tcPr>
            <w:tcW w:w="3686" w:type="dxa"/>
          </w:tcPr>
          <w:p w14:paraId="41513E32" w14:textId="192B3579" w:rsidR="00B6315F" w:rsidRPr="00B6315F" w:rsidRDefault="00B6315F" w:rsidP="00B6315F">
            <w:pPr>
              <w:jc w:val="center"/>
              <w:rPr>
                <w:lang w:val="id-ID"/>
              </w:rPr>
            </w:pPr>
            <w:r w:rsidRPr="00B6315F">
              <w:rPr>
                <w:lang w:val="id-ID"/>
              </w:rPr>
              <w:t>2 Mei 2027</w:t>
            </w:r>
          </w:p>
        </w:tc>
        <w:tc>
          <w:tcPr>
            <w:tcW w:w="5811" w:type="dxa"/>
          </w:tcPr>
          <w:p w14:paraId="64CBCAAB" w14:textId="29AF3023" w:rsidR="00B6315F" w:rsidRPr="00B6315F" w:rsidRDefault="00B6315F" w:rsidP="00B6315F">
            <w:pPr>
              <w:jc w:val="center"/>
              <w:rPr>
                <w:lang w:val="id-ID"/>
              </w:rPr>
            </w:pPr>
            <w:r w:rsidRPr="00B6315F">
              <w:rPr>
                <w:lang w:val="id-ID"/>
              </w:rPr>
              <w:t>Mengikuti Upacara Peringatan Hari Pendidikan Nasional</w:t>
            </w:r>
          </w:p>
        </w:tc>
      </w:tr>
      <w:tr w:rsidR="00B6315F" w14:paraId="4DB50837" w14:textId="77777777" w:rsidTr="00B6315F">
        <w:tc>
          <w:tcPr>
            <w:tcW w:w="850" w:type="dxa"/>
          </w:tcPr>
          <w:p w14:paraId="18A5324A" w14:textId="6ADC1D3C" w:rsidR="00B6315F" w:rsidRDefault="00B6315F" w:rsidP="00B6315F">
            <w:pPr>
              <w:jc w:val="center"/>
              <w:rPr>
                <w:lang w:val="id-ID"/>
              </w:rPr>
            </w:pPr>
            <w:r>
              <w:rPr>
                <w:lang w:val="id-ID"/>
              </w:rPr>
              <w:t>25</w:t>
            </w:r>
          </w:p>
        </w:tc>
        <w:tc>
          <w:tcPr>
            <w:tcW w:w="3686" w:type="dxa"/>
          </w:tcPr>
          <w:p w14:paraId="14871062" w14:textId="40D665A3" w:rsidR="00B6315F" w:rsidRPr="00B6315F" w:rsidRDefault="00B6315F" w:rsidP="00B6315F">
            <w:pPr>
              <w:jc w:val="center"/>
              <w:rPr>
                <w:lang w:val="id-ID"/>
              </w:rPr>
            </w:pPr>
            <w:r w:rsidRPr="00B6315F">
              <w:rPr>
                <w:lang w:val="id-ID"/>
              </w:rPr>
              <w:t>3 Mei 2027</w:t>
            </w:r>
          </w:p>
        </w:tc>
        <w:tc>
          <w:tcPr>
            <w:tcW w:w="5811" w:type="dxa"/>
          </w:tcPr>
          <w:p w14:paraId="1C8C4EBA" w14:textId="7C05FD85" w:rsidR="00B6315F" w:rsidRPr="00B6315F" w:rsidRDefault="00B6315F" w:rsidP="00B6315F">
            <w:pPr>
              <w:jc w:val="center"/>
              <w:rPr>
                <w:lang w:val="id-ID"/>
              </w:rPr>
            </w:pPr>
            <w:r w:rsidRPr="00B6315F">
              <w:rPr>
                <w:lang w:val="id-ID"/>
              </w:rPr>
              <w:t>Perkiraan Pengumuman Kelulusan</w:t>
            </w:r>
          </w:p>
        </w:tc>
      </w:tr>
      <w:tr w:rsidR="00B6315F" w14:paraId="34779765" w14:textId="77777777" w:rsidTr="00B6315F">
        <w:tc>
          <w:tcPr>
            <w:tcW w:w="850" w:type="dxa"/>
          </w:tcPr>
          <w:p w14:paraId="0B5E6788" w14:textId="3F1CB237" w:rsidR="00B6315F" w:rsidRDefault="00B6315F" w:rsidP="00B6315F">
            <w:pPr>
              <w:jc w:val="center"/>
              <w:rPr>
                <w:lang w:val="id-ID"/>
              </w:rPr>
            </w:pPr>
            <w:r>
              <w:rPr>
                <w:lang w:val="id-ID"/>
              </w:rPr>
              <w:t>26</w:t>
            </w:r>
          </w:p>
        </w:tc>
        <w:tc>
          <w:tcPr>
            <w:tcW w:w="3686" w:type="dxa"/>
          </w:tcPr>
          <w:p w14:paraId="3FB695C3" w14:textId="0CDBD952" w:rsidR="00B6315F" w:rsidRPr="00B6315F" w:rsidRDefault="00B6315F" w:rsidP="00B6315F">
            <w:pPr>
              <w:jc w:val="center"/>
              <w:rPr>
                <w:lang w:val="id-ID"/>
              </w:rPr>
            </w:pPr>
            <w:r w:rsidRPr="00B6315F">
              <w:rPr>
                <w:lang w:val="id-ID"/>
              </w:rPr>
              <w:t>6 Mei 2027</w:t>
            </w:r>
          </w:p>
        </w:tc>
        <w:tc>
          <w:tcPr>
            <w:tcW w:w="5811" w:type="dxa"/>
          </w:tcPr>
          <w:p w14:paraId="5A9C2D02" w14:textId="692CD7F5" w:rsidR="00B6315F" w:rsidRPr="00B6315F" w:rsidRDefault="00B6315F" w:rsidP="00B6315F">
            <w:pPr>
              <w:jc w:val="center"/>
              <w:rPr>
                <w:lang w:val="id-ID"/>
              </w:rPr>
            </w:pPr>
            <w:r w:rsidRPr="00B6315F">
              <w:rPr>
                <w:lang w:val="id-ID"/>
              </w:rPr>
              <w:t>Libur Umum (Hari Kenaikan Yesus Kristus)</w:t>
            </w:r>
          </w:p>
        </w:tc>
      </w:tr>
      <w:tr w:rsidR="00B6315F" w14:paraId="0C36EA10" w14:textId="77777777" w:rsidTr="00B6315F">
        <w:tc>
          <w:tcPr>
            <w:tcW w:w="850" w:type="dxa"/>
          </w:tcPr>
          <w:p w14:paraId="17AFE8B9" w14:textId="1E3446D5" w:rsidR="00B6315F" w:rsidRDefault="00B6315F" w:rsidP="00B6315F">
            <w:pPr>
              <w:jc w:val="center"/>
              <w:rPr>
                <w:lang w:val="id-ID"/>
              </w:rPr>
            </w:pPr>
            <w:r>
              <w:rPr>
                <w:lang w:val="id-ID"/>
              </w:rPr>
              <w:t>27</w:t>
            </w:r>
          </w:p>
        </w:tc>
        <w:tc>
          <w:tcPr>
            <w:tcW w:w="3686" w:type="dxa"/>
          </w:tcPr>
          <w:p w14:paraId="527FB9A1" w14:textId="7865C28B" w:rsidR="00B6315F" w:rsidRPr="00B6315F" w:rsidRDefault="00B6315F" w:rsidP="00B6315F">
            <w:pPr>
              <w:jc w:val="center"/>
              <w:rPr>
                <w:lang w:val="id-ID"/>
              </w:rPr>
            </w:pPr>
            <w:r w:rsidRPr="00B6315F">
              <w:rPr>
                <w:lang w:val="id-ID"/>
              </w:rPr>
              <w:t>17 Mei 2027</w:t>
            </w:r>
          </w:p>
        </w:tc>
        <w:tc>
          <w:tcPr>
            <w:tcW w:w="5811" w:type="dxa"/>
          </w:tcPr>
          <w:p w14:paraId="090126B7" w14:textId="72E547F4" w:rsidR="00B6315F" w:rsidRPr="00B6315F" w:rsidRDefault="00B6315F" w:rsidP="00B6315F">
            <w:pPr>
              <w:jc w:val="center"/>
              <w:rPr>
                <w:lang w:val="id-ID"/>
              </w:rPr>
            </w:pPr>
            <w:r w:rsidRPr="00B6315F">
              <w:rPr>
                <w:lang w:val="id-ID"/>
              </w:rPr>
              <w:t>Libur Umum (Hari Raya Idul Adha 1448 H)</w:t>
            </w:r>
          </w:p>
        </w:tc>
      </w:tr>
      <w:tr w:rsidR="00B6315F" w14:paraId="1CD1AE9A" w14:textId="77777777" w:rsidTr="00B6315F">
        <w:tc>
          <w:tcPr>
            <w:tcW w:w="850" w:type="dxa"/>
          </w:tcPr>
          <w:p w14:paraId="57DF5B42" w14:textId="27A064E8" w:rsidR="00B6315F" w:rsidRDefault="00B6315F" w:rsidP="00B6315F">
            <w:pPr>
              <w:jc w:val="center"/>
              <w:rPr>
                <w:lang w:val="id-ID"/>
              </w:rPr>
            </w:pPr>
            <w:r>
              <w:rPr>
                <w:lang w:val="id-ID"/>
              </w:rPr>
              <w:t>28</w:t>
            </w:r>
          </w:p>
        </w:tc>
        <w:tc>
          <w:tcPr>
            <w:tcW w:w="3686" w:type="dxa"/>
          </w:tcPr>
          <w:p w14:paraId="2EBCD49C" w14:textId="61064669" w:rsidR="00B6315F" w:rsidRPr="00B6315F" w:rsidRDefault="00B6315F" w:rsidP="00B6315F">
            <w:pPr>
              <w:jc w:val="center"/>
              <w:rPr>
                <w:lang w:val="id-ID"/>
              </w:rPr>
            </w:pPr>
            <w:r w:rsidRPr="00B6315F">
              <w:rPr>
                <w:lang w:val="id-ID"/>
              </w:rPr>
              <w:t>20 Mei 2027</w:t>
            </w:r>
          </w:p>
        </w:tc>
        <w:tc>
          <w:tcPr>
            <w:tcW w:w="5811" w:type="dxa"/>
          </w:tcPr>
          <w:p w14:paraId="1D353226" w14:textId="48C82434" w:rsidR="00B6315F" w:rsidRPr="00B6315F" w:rsidRDefault="00B6315F" w:rsidP="00B6315F">
            <w:pPr>
              <w:jc w:val="center"/>
              <w:rPr>
                <w:lang w:val="id-ID"/>
              </w:rPr>
            </w:pPr>
            <w:r w:rsidRPr="00B6315F">
              <w:rPr>
                <w:lang w:val="id-ID"/>
              </w:rPr>
              <w:t>Mengikuti</w:t>
            </w:r>
            <w:r w:rsidRPr="00B6315F">
              <w:rPr>
                <w:lang w:val="id-ID"/>
              </w:rPr>
              <w:tab/>
              <w:t>Upacara</w:t>
            </w:r>
            <w:r w:rsidRPr="00B6315F">
              <w:rPr>
                <w:lang w:val="id-ID"/>
              </w:rPr>
              <w:tab/>
              <w:t>Peringatan</w:t>
            </w:r>
            <w:r w:rsidRPr="00B6315F">
              <w:rPr>
                <w:lang w:val="id-ID"/>
              </w:rPr>
              <w:tab/>
              <w:t>Hari</w:t>
            </w:r>
            <w:r w:rsidRPr="00B6315F">
              <w:rPr>
                <w:lang w:val="id-ID"/>
              </w:rPr>
              <w:tab/>
              <w:t>Kebangkitan Nasional</w:t>
            </w:r>
          </w:p>
        </w:tc>
      </w:tr>
      <w:tr w:rsidR="00B6315F" w14:paraId="4E4506DF" w14:textId="77777777" w:rsidTr="00B6315F">
        <w:tc>
          <w:tcPr>
            <w:tcW w:w="850" w:type="dxa"/>
          </w:tcPr>
          <w:p w14:paraId="4FC509C2" w14:textId="2CF0DF54" w:rsidR="00B6315F" w:rsidRDefault="00B6315F" w:rsidP="00B6315F">
            <w:pPr>
              <w:jc w:val="center"/>
              <w:rPr>
                <w:lang w:val="id-ID"/>
              </w:rPr>
            </w:pPr>
            <w:r>
              <w:rPr>
                <w:lang w:val="id-ID"/>
              </w:rPr>
              <w:t>29</w:t>
            </w:r>
          </w:p>
        </w:tc>
        <w:tc>
          <w:tcPr>
            <w:tcW w:w="3686" w:type="dxa"/>
          </w:tcPr>
          <w:p w14:paraId="55142613" w14:textId="4121B49C" w:rsidR="00B6315F" w:rsidRPr="00B6315F" w:rsidRDefault="00B6315F" w:rsidP="00B6315F">
            <w:pPr>
              <w:jc w:val="center"/>
              <w:rPr>
                <w:lang w:val="id-ID"/>
              </w:rPr>
            </w:pPr>
            <w:r w:rsidRPr="00B6315F">
              <w:rPr>
                <w:lang w:val="id-ID"/>
              </w:rPr>
              <w:t>20 Mei 2027</w:t>
            </w:r>
          </w:p>
        </w:tc>
        <w:tc>
          <w:tcPr>
            <w:tcW w:w="5811" w:type="dxa"/>
          </w:tcPr>
          <w:p w14:paraId="01059580" w14:textId="451A96B8" w:rsidR="00B6315F" w:rsidRPr="00B6315F" w:rsidRDefault="00B6315F" w:rsidP="00B6315F">
            <w:pPr>
              <w:jc w:val="center"/>
              <w:rPr>
                <w:lang w:val="id-ID"/>
              </w:rPr>
            </w:pPr>
            <w:r w:rsidRPr="00B6315F">
              <w:rPr>
                <w:lang w:val="id-ID"/>
              </w:rPr>
              <w:t>Libur Umum (Hari Raya Waisak 2571 BE)</w:t>
            </w:r>
          </w:p>
        </w:tc>
      </w:tr>
      <w:tr w:rsidR="00B6315F" w14:paraId="6871C530" w14:textId="77777777" w:rsidTr="00B6315F">
        <w:tc>
          <w:tcPr>
            <w:tcW w:w="850" w:type="dxa"/>
          </w:tcPr>
          <w:p w14:paraId="695EEE45" w14:textId="34508E8E" w:rsidR="00B6315F" w:rsidRDefault="00B6315F" w:rsidP="00B6315F">
            <w:pPr>
              <w:jc w:val="center"/>
              <w:rPr>
                <w:lang w:val="id-ID"/>
              </w:rPr>
            </w:pPr>
            <w:r>
              <w:rPr>
                <w:lang w:val="id-ID"/>
              </w:rPr>
              <w:t>30</w:t>
            </w:r>
          </w:p>
        </w:tc>
        <w:tc>
          <w:tcPr>
            <w:tcW w:w="3686" w:type="dxa"/>
          </w:tcPr>
          <w:p w14:paraId="79E7BA15" w14:textId="6FA6B1C7" w:rsidR="00B6315F" w:rsidRPr="00B6315F" w:rsidRDefault="00B6315F" w:rsidP="00B6315F">
            <w:pPr>
              <w:jc w:val="center"/>
              <w:rPr>
                <w:lang w:val="id-ID"/>
              </w:rPr>
            </w:pPr>
            <w:r w:rsidRPr="00B6315F">
              <w:rPr>
                <w:lang w:val="id-ID"/>
              </w:rPr>
              <w:t>1 Juni 2027</w:t>
            </w:r>
          </w:p>
        </w:tc>
        <w:tc>
          <w:tcPr>
            <w:tcW w:w="5811" w:type="dxa"/>
          </w:tcPr>
          <w:p w14:paraId="49DAC2D8" w14:textId="68FF1C59" w:rsidR="00B6315F" w:rsidRPr="00B6315F" w:rsidRDefault="00B6315F" w:rsidP="00B6315F">
            <w:pPr>
              <w:jc w:val="center"/>
              <w:rPr>
                <w:lang w:val="id-ID"/>
              </w:rPr>
            </w:pPr>
            <w:r w:rsidRPr="00B6315F">
              <w:rPr>
                <w:lang w:val="id-ID"/>
              </w:rPr>
              <w:t>Mengikuti Upacara Peringatan Hari Lahir Pancasila</w:t>
            </w:r>
          </w:p>
        </w:tc>
      </w:tr>
      <w:tr w:rsidR="00B6315F" w14:paraId="74517A63" w14:textId="77777777" w:rsidTr="00B6315F">
        <w:tc>
          <w:tcPr>
            <w:tcW w:w="850" w:type="dxa"/>
          </w:tcPr>
          <w:p w14:paraId="02921917" w14:textId="06AC74B2" w:rsidR="00B6315F" w:rsidRDefault="00B6315F" w:rsidP="00B6315F">
            <w:pPr>
              <w:jc w:val="center"/>
              <w:rPr>
                <w:lang w:val="id-ID"/>
              </w:rPr>
            </w:pPr>
            <w:r>
              <w:rPr>
                <w:lang w:val="id-ID"/>
              </w:rPr>
              <w:t>31</w:t>
            </w:r>
          </w:p>
        </w:tc>
        <w:tc>
          <w:tcPr>
            <w:tcW w:w="3686" w:type="dxa"/>
          </w:tcPr>
          <w:p w14:paraId="39D93EE1" w14:textId="74D12A90" w:rsidR="00B6315F" w:rsidRPr="00B6315F" w:rsidRDefault="00B6315F" w:rsidP="00B6315F">
            <w:pPr>
              <w:jc w:val="center"/>
              <w:rPr>
                <w:lang w:val="id-ID"/>
              </w:rPr>
            </w:pPr>
            <w:r w:rsidRPr="00B6315F">
              <w:rPr>
                <w:lang w:val="id-ID"/>
              </w:rPr>
              <w:t>1 Juni 2027</w:t>
            </w:r>
          </w:p>
        </w:tc>
        <w:tc>
          <w:tcPr>
            <w:tcW w:w="5811" w:type="dxa"/>
          </w:tcPr>
          <w:p w14:paraId="5E4E1391" w14:textId="175AC73B" w:rsidR="00B6315F" w:rsidRPr="00B6315F" w:rsidRDefault="00B6315F" w:rsidP="00B6315F">
            <w:pPr>
              <w:jc w:val="center"/>
              <w:rPr>
                <w:lang w:val="id-ID"/>
              </w:rPr>
            </w:pPr>
            <w:r w:rsidRPr="00B6315F">
              <w:rPr>
                <w:lang w:val="id-ID"/>
              </w:rPr>
              <w:t>Libur Umum (Peringatan Hari Lahir Pancasila)</w:t>
            </w:r>
          </w:p>
        </w:tc>
      </w:tr>
      <w:tr w:rsidR="00B6315F" w14:paraId="6079C647" w14:textId="77777777" w:rsidTr="00B6315F">
        <w:tc>
          <w:tcPr>
            <w:tcW w:w="850" w:type="dxa"/>
          </w:tcPr>
          <w:p w14:paraId="6B6D3D77" w14:textId="69FEDE04" w:rsidR="00B6315F" w:rsidRDefault="00B6315F" w:rsidP="00B6315F">
            <w:pPr>
              <w:jc w:val="center"/>
              <w:rPr>
                <w:lang w:val="id-ID"/>
              </w:rPr>
            </w:pPr>
            <w:r>
              <w:rPr>
                <w:lang w:val="id-ID"/>
              </w:rPr>
              <w:t>32</w:t>
            </w:r>
          </w:p>
        </w:tc>
        <w:tc>
          <w:tcPr>
            <w:tcW w:w="3686" w:type="dxa"/>
          </w:tcPr>
          <w:p w14:paraId="58DBE388" w14:textId="3AB872FA" w:rsidR="00B6315F" w:rsidRPr="00B6315F" w:rsidRDefault="00B6315F" w:rsidP="00B6315F">
            <w:pPr>
              <w:jc w:val="center"/>
              <w:rPr>
                <w:lang w:val="id-ID"/>
              </w:rPr>
            </w:pPr>
            <w:r w:rsidRPr="00B6315F">
              <w:rPr>
                <w:lang w:val="id-ID"/>
              </w:rPr>
              <w:t>6 Juni 2027</w:t>
            </w:r>
          </w:p>
        </w:tc>
        <w:tc>
          <w:tcPr>
            <w:tcW w:w="5811" w:type="dxa"/>
          </w:tcPr>
          <w:p w14:paraId="06B4C86E" w14:textId="511FAAD9" w:rsidR="00B6315F" w:rsidRPr="00B6315F" w:rsidRDefault="00B6315F" w:rsidP="00B6315F">
            <w:pPr>
              <w:jc w:val="center"/>
              <w:rPr>
                <w:lang w:val="id-ID"/>
              </w:rPr>
            </w:pPr>
            <w:r w:rsidRPr="00B6315F">
              <w:rPr>
                <w:lang w:val="id-ID"/>
              </w:rPr>
              <w:t>Libur Umum (Tahun Baru Islam 1449 H)</w:t>
            </w:r>
          </w:p>
        </w:tc>
      </w:tr>
      <w:tr w:rsidR="00B6315F" w14:paraId="53B91D7E" w14:textId="77777777" w:rsidTr="00B6315F">
        <w:tc>
          <w:tcPr>
            <w:tcW w:w="850" w:type="dxa"/>
          </w:tcPr>
          <w:p w14:paraId="2A642ED0" w14:textId="78C64217" w:rsidR="00B6315F" w:rsidRDefault="00B6315F" w:rsidP="00B6315F">
            <w:pPr>
              <w:jc w:val="center"/>
              <w:rPr>
                <w:lang w:val="id-ID"/>
              </w:rPr>
            </w:pPr>
            <w:r>
              <w:rPr>
                <w:lang w:val="id-ID"/>
              </w:rPr>
              <w:lastRenderedPageBreak/>
              <w:t>33</w:t>
            </w:r>
          </w:p>
        </w:tc>
        <w:tc>
          <w:tcPr>
            <w:tcW w:w="3686" w:type="dxa"/>
          </w:tcPr>
          <w:p w14:paraId="6064BA33" w14:textId="7FAD595D" w:rsidR="00B6315F" w:rsidRPr="00B6315F" w:rsidRDefault="00B6315F" w:rsidP="00B6315F">
            <w:pPr>
              <w:jc w:val="center"/>
              <w:rPr>
                <w:lang w:val="id-ID"/>
              </w:rPr>
            </w:pPr>
            <w:r w:rsidRPr="00B6315F">
              <w:rPr>
                <w:lang w:val="id-ID"/>
              </w:rPr>
              <w:t>18 Juni 2027</w:t>
            </w:r>
          </w:p>
        </w:tc>
        <w:tc>
          <w:tcPr>
            <w:tcW w:w="5811" w:type="dxa"/>
          </w:tcPr>
          <w:p w14:paraId="13483229" w14:textId="4E437A27" w:rsidR="00B6315F" w:rsidRPr="00B6315F" w:rsidRDefault="00B6315F" w:rsidP="00B6315F">
            <w:pPr>
              <w:jc w:val="center"/>
              <w:rPr>
                <w:lang w:val="id-ID"/>
              </w:rPr>
            </w:pPr>
            <w:r w:rsidRPr="00B6315F">
              <w:rPr>
                <w:lang w:val="id-ID"/>
              </w:rPr>
              <w:t xml:space="preserve">Penyerahan Buku Laporan Hasil Belajar Semester Genap </w:t>
            </w:r>
          </w:p>
        </w:tc>
      </w:tr>
      <w:tr w:rsidR="00B6315F" w14:paraId="40CAEDB5" w14:textId="77777777" w:rsidTr="00B6315F">
        <w:tc>
          <w:tcPr>
            <w:tcW w:w="850" w:type="dxa"/>
          </w:tcPr>
          <w:p w14:paraId="2CCDFB58" w14:textId="4D77A938" w:rsidR="00B6315F" w:rsidRDefault="00B6315F" w:rsidP="00B6315F">
            <w:pPr>
              <w:jc w:val="center"/>
              <w:rPr>
                <w:lang w:val="id-ID"/>
              </w:rPr>
            </w:pPr>
            <w:r>
              <w:rPr>
                <w:lang w:val="id-ID"/>
              </w:rPr>
              <w:t>34</w:t>
            </w:r>
          </w:p>
        </w:tc>
        <w:tc>
          <w:tcPr>
            <w:tcW w:w="3686" w:type="dxa"/>
          </w:tcPr>
          <w:p w14:paraId="75302FBD" w14:textId="440E06FB" w:rsidR="00B6315F" w:rsidRPr="00B6315F" w:rsidRDefault="00B6315F" w:rsidP="00B6315F">
            <w:pPr>
              <w:jc w:val="center"/>
              <w:rPr>
                <w:lang w:val="id-ID"/>
              </w:rPr>
            </w:pPr>
            <w:r w:rsidRPr="00B6315F">
              <w:rPr>
                <w:lang w:val="id-ID"/>
              </w:rPr>
              <w:t>21 Juni – 10 Juli 2027</w:t>
            </w:r>
          </w:p>
        </w:tc>
        <w:tc>
          <w:tcPr>
            <w:tcW w:w="5811" w:type="dxa"/>
          </w:tcPr>
          <w:p w14:paraId="54A45E85" w14:textId="692E96EF" w:rsidR="00B6315F" w:rsidRPr="00B6315F" w:rsidRDefault="00B6315F" w:rsidP="00B6315F">
            <w:pPr>
              <w:jc w:val="center"/>
              <w:rPr>
                <w:lang w:val="id-ID"/>
              </w:rPr>
            </w:pPr>
            <w:r w:rsidRPr="00B6315F">
              <w:rPr>
                <w:lang w:val="id-ID"/>
              </w:rPr>
              <w:t>Libur Akhir Semester Genap/Libur Akhir Tahun Ajaran 2026/2027</w:t>
            </w:r>
          </w:p>
        </w:tc>
      </w:tr>
      <w:tr w:rsidR="00B6315F" w14:paraId="392D935B" w14:textId="77777777" w:rsidTr="00B6315F">
        <w:tc>
          <w:tcPr>
            <w:tcW w:w="850" w:type="dxa"/>
          </w:tcPr>
          <w:p w14:paraId="1970493A" w14:textId="5A9E34E9" w:rsidR="00B6315F" w:rsidRDefault="00B6315F" w:rsidP="00B6315F">
            <w:pPr>
              <w:jc w:val="center"/>
              <w:rPr>
                <w:lang w:val="id-ID"/>
              </w:rPr>
            </w:pPr>
            <w:r>
              <w:rPr>
                <w:lang w:val="id-ID"/>
              </w:rPr>
              <w:t>35</w:t>
            </w:r>
          </w:p>
        </w:tc>
        <w:tc>
          <w:tcPr>
            <w:tcW w:w="3686" w:type="dxa"/>
          </w:tcPr>
          <w:p w14:paraId="03B60127" w14:textId="247ADB35" w:rsidR="00B6315F" w:rsidRPr="00B6315F" w:rsidRDefault="00B6315F" w:rsidP="00B6315F">
            <w:pPr>
              <w:jc w:val="center"/>
              <w:rPr>
                <w:lang w:val="id-ID"/>
              </w:rPr>
            </w:pPr>
            <w:r w:rsidRPr="00B6315F">
              <w:rPr>
                <w:lang w:val="id-ID"/>
              </w:rPr>
              <w:t>12 Juli 2027</w:t>
            </w:r>
          </w:p>
        </w:tc>
        <w:tc>
          <w:tcPr>
            <w:tcW w:w="5811" w:type="dxa"/>
          </w:tcPr>
          <w:p w14:paraId="7856E8CA" w14:textId="18384F3B" w:rsidR="00B6315F" w:rsidRPr="00B6315F" w:rsidRDefault="00B6315F" w:rsidP="00B6315F">
            <w:pPr>
              <w:jc w:val="center"/>
              <w:rPr>
                <w:lang w:val="id-ID"/>
              </w:rPr>
            </w:pPr>
            <w:r w:rsidRPr="00B6315F">
              <w:rPr>
                <w:lang w:val="id-ID"/>
              </w:rPr>
              <w:t>Permulaan Tahun Ajaran 2027/2028</w:t>
            </w:r>
          </w:p>
        </w:tc>
      </w:tr>
    </w:tbl>
    <w:p w14:paraId="5501893A" w14:textId="067B44CC" w:rsidR="00B6315F" w:rsidRDefault="00B6315F" w:rsidP="00620BB0">
      <w:pPr>
        <w:ind w:left="4320" w:firstLine="720"/>
        <w:jc w:val="both"/>
        <w:rPr>
          <w:lang w:val="id-ID"/>
        </w:rPr>
      </w:pPr>
    </w:p>
    <w:p w14:paraId="7DDA84E8" w14:textId="26274235" w:rsidR="00B6315F" w:rsidRDefault="00B6315F" w:rsidP="00B6315F">
      <w:pPr>
        <w:ind w:left="5040"/>
        <w:jc w:val="both"/>
        <w:rPr>
          <w:lang w:val="id-ID"/>
        </w:rPr>
      </w:pPr>
      <w:proofErr w:type="spellStart"/>
      <w:r>
        <w:rPr>
          <w:lang w:val="id-ID"/>
        </w:rPr>
        <w:t>Pangkalpinang</w:t>
      </w:r>
      <w:proofErr w:type="spellEnd"/>
      <w:r>
        <w:rPr>
          <w:lang w:val="id-ID"/>
        </w:rPr>
        <w:t>,    Juli 2026</w:t>
      </w:r>
    </w:p>
    <w:p w14:paraId="44537C1D" w14:textId="372E14A3" w:rsidR="00B6315F" w:rsidRPr="00E56414" w:rsidRDefault="00B6315F" w:rsidP="00B6315F">
      <w:pPr>
        <w:ind w:left="5040"/>
        <w:jc w:val="both"/>
        <w:rPr>
          <w:lang w:val="id-ID"/>
        </w:rPr>
      </w:pPr>
      <w:r w:rsidRPr="00E56414">
        <w:rPr>
          <w:lang w:val="id-ID"/>
        </w:rPr>
        <w:t xml:space="preserve">Kepala Dinas Pendidikan Provinsi </w:t>
      </w:r>
      <w:r>
        <w:rPr>
          <w:lang w:val="id-ID"/>
        </w:rPr>
        <w:t>Kepulauan Bangka Belitung</w:t>
      </w:r>
    </w:p>
    <w:p w14:paraId="51CD2D11" w14:textId="77777777" w:rsidR="00B6315F" w:rsidRDefault="00B6315F" w:rsidP="00B6315F">
      <w:pPr>
        <w:ind w:left="764"/>
        <w:jc w:val="both"/>
        <w:rPr>
          <w:lang w:val="id-ID"/>
        </w:rPr>
      </w:pPr>
    </w:p>
    <w:p w14:paraId="4746B86C" w14:textId="77777777" w:rsidR="00B6315F" w:rsidRDefault="00B6315F" w:rsidP="00B6315F">
      <w:pPr>
        <w:ind w:left="764"/>
        <w:jc w:val="both"/>
        <w:rPr>
          <w:lang w:val="id-ID"/>
        </w:rPr>
      </w:pPr>
    </w:p>
    <w:p w14:paraId="7F1DD981" w14:textId="77777777" w:rsidR="00B6315F" w:rsidRDefault="00B6315F" w:rsidP="00B6315F">
      <w:pPr>
        <w:ind w:left="764"/>
        <w:jc w:val="both"/>
        <w:rPr>
          <w:lang w:val="id-ID"/>
        </w:rPr>
      </w:pPr>
      <w:r>
        <w:rPr>
          <w:lang w:val="id-ID"/>
        </w:rPr>
        <w:tab/>
      </w:r>
      <w:r>
        <w:rPr>
          <w:lang w:val="id-ID"/>
        </w:rPr>
        <w:tab/>
      </w:r>
      <w:r>
        <w:rPr>
          <w:lang w:val="id-ID"/>
        </w:rPr>
        <w:tab/>
      </w:r>
      <w:r>
        <w:rPr>
          <w:lang w:val="id-ID"/>
        </w:rPr>
        <w:tab/>
      </w:r>
      <w:r>
        <w:rPr>
          <w:lang w:val="id-ID"/>
        </w:rPr>
        <w:tab/>
      </w:r>
      <w:r>
        <w:rPr>
          <w:lang w:val="id-ID"/>
        </w:rPr>
        <w:tab/>
        <w:t>..................................</w:t>
      </w:r>
    </w:p>
    <w:p w14:paraId="0A38E91C" w14:textId="77777777" w:rsidR="00B6315F" w:rsidRDefault="00B6315F" w:rsidP="00620BB0">
      <w:pPr>
        <w:ind w:left="4320" w:firstLine="720"/>
        <w:jc w:val="both"/>
        <w:rPr>
          <w:lang w:val="id-ID"/>
        </w:rPr>
      </w:pPr>
    </w:p>
    <w:p w14:paraId="33CED81A" w14:textId="77777777" w:rsidR="00B6315F" w:rsidRDefault="00B6315F" w:rsidP="00620BB0">
      <w:pPr>
        <w:ind w:left="4320" w:firstLine="720"/>
        <w:jc w:val="both"/>
        <w:rPr>
          <w:lang w:val="id-ID"/>
        </w:rPr>
      </w:pPr>
    </w:p>
    <w:p w14:paraId="7675480D" w14:textId="77777777" w:rsidR="00B6315F" w:rsidRDefault="00B6315F" w:rsidP="00620BB0">
      <w:pPr>
        <w:ind w:left="4320" w:firstLine="720"/>
        <w:jc w:val="both"/>
        <w:rPr>
          <w:lang w:val="id-ID"/>
        </w:rPr>
      </w:pPr>
    </w:p>
    <w:p w14:paraId="77D90711" w14:textId="77777777" w:rsidR="00B6315F" w:rsidRDefault="00B6315F" w:rsidP="00620BB0">
      <w:pPr>
        <w:ind w:left="4320" w:firstLine="720"/>
        <w:jc w:val="both"/>
        <w:rPr>
          <w:lang w:val="id-ID"/>
        </w:rPr>
      </w:pPr>
    </w:p>
    <w:p w14:paraId="48603556" w14:textId="77777777" w:rsidR="00B6315F" w:rsidRDefault="00B6315F" w:rsidP="00620BB0">
      <w:pPr>
        <w:ind w:left="4320" w:firstLine="720"/>
        <w:jc w:val="both"/>
        <w:rPr>
          <w:lang w:val="id-ID"/>
        </w:rPr>
      </w:pPr>
    </w:p>
    <w:p w14:paraId="2BA95739" w14:textId="77777777" w:rsidR="00B6315F" w:rsidRDefault="00B6315F" w:rsidP="00620BB0">
      <w:pPr>
        <w:ind w:left="4320" w:firstLine="720"/>
        <w:jc w:val="both"/>
        <w:rPr>
          <w:lang w:val="id-ID"/>
        </w:rPr>
      </w:pPr>
    </w:p>
    <w:p w14:paraId="5496538A" w14:textId="77777777" w:rsidR="00B6315F" w:rsidRDefault="00B6315F" w:rsidP="00620BB0">
      <w:pPr>
        <w:ind w:left="4320" w:firstLine="720"/>
        <w:jc w:val="both"/>
        <w:rPr>
          <w:lang w:val="id-ID"/>
        </w:rPr>
      </w:pPr>
    </w:p>
    <w:p w14:paraId="448CE30C" w14:textId="77777777" w:rsidR="00B6315F" w:rsidRDefault="00B6315F" w:rsidP="00620BB0">
      <w:pPr>
        <w:ind w:left="4320" w:firstLine="720"/>
        <w:jc w:val="both"/>
        <w:rPr>
          <w:lang w:val="id-ID"/>
        </w:rPr>
      </w:pPr>
    </w:p>
    <w:p w14:paraId="52003F83" w14:textId="77777777" w:rsidR="00B6315F" w:rsidRDefault="00B6315F" w:rsidP="00620BB0">
      <w:pPr>
        <w:ind w:left="4320" w:firstLine="720"/>
        <w:jc w:val="both"/>
        <w:rPr>
          <w:lang w:val="id-ID"/>
        </w:rPr>
      </w:pPr>
    </w:p>
    <w:p w14:paraId="5DBD4725" w14:textId="77777777" w:rsidR="00B6315F" w:rsidRDefault="00B6315F" w:rsidP="00620BB0">
      <w:pPr>
        <w:ind w:left="4320" w:firstLine="720"/>
        <w:jc w:val="both"/>
        <w:rPr>
          <w:lang w:val="id-ID"/>
        </w:rPr>
      </w:pPr>
    </w:p>
    <w:p w14:paraId="7C05893D" w14:textId="77777777" w:rsidR="00B6315F" w:rsidRDefault="00B6315F" w:rsidP="00620BB0">
      <w:pPr>
        <w:ind w:left="4320" w:firstLine="720"/>
        <w:jc w:val="both"/>
        <w:rPr>
          <w:lang w:val="id-ID"/>
        </w:rPr>
      </w:pPr>
    </w:p>
    <w:p w14:paraId="680FB122" w14:textId="77777777" w:rsidR="00B6315F" w:rsidRDefault="00B6315F" w:rsidP="00620BB0">
      <w:pPr>
        <w:ind w:left="4320" w:firstLine="720"/>
        <w:jc w:val="both"/>
        <w:rPr>
          <w:lang w:val="id-ID"/>
        </w:rPr>
      </w:pPr>
    </w:p>
    <w:p w14:paraId="79270B8C" w14:textId="77777777" w:rsidR="00B6315F" w:rsidRDefault="00B6315F" w:rsidP="00620BB0">
      <w:pPr>
        <w:ind w:left="4320" w:firstLine="720"/>
        <w:jc w:val="both"/>
        <w:rPr>
          <w:lang w:val="id-ID"/>
        </w:rPr>
      </w:pPr>
    </w:p>
    <w:p w14:paraId="29CC056C" w14:textId="77777777" w:rsidR="00B6315F" w:rsidRDefault="00B6315F" w:rsidP="00620BB0">
      <w:pPr>
        <w:ind w:left="4320" w:firstLine="720"/>
        <w:jc w:val="both"/>
        <w:rPr>
          <w:lang w:val="id-ID"/>
        </w:rPr>
      </w:pPr>
    </w:p>
    <w:p w14:paraId="6E490E4A" w14:textId="77777777" w:rsidR="00B6315F" w:rsidRDefault="00B6315F" w:rsidP="00620BB0">
      <w:pPr>
        <w:ind w:left="4320" w:firstLine="720"/>
        <w:jc w:val="both"/>
        <w:rPr>
          <w:lang w:val="id-ID"/>
        </w:rPr>
      </w:pPr>
    </w:p>
    <w:p w14:paraId="7D3A6A30" w14:textId="77777777" w:rsidR="00B6315F" w:rsidRDefault="00B6315F" w:rsidP="00620BB0">
      <w:pPr>
        <w:ind w:left="4320" w:firstLine="720"/>
        <w:jc w:val="both"/>
        <w:rPr>
          <w:lang w:val="id-ID"/>
        </w:rPr>
      </w:pPr>
    </w:p>
    <w:p w14:paraId="7B13FE8F" w14:textId="77777777" w:rsidR="00B6315F" w:rsidRDefault="00B6315F" w:rsidP="00620BB0">
      <w:pPr>
        <w:ind w:left="4320" w:firstLine="720"/>
        <w:jc w:val="both"/>
        <w:rPr>
          <w:lang w:val="id-ID"/>
        </w:rPr>
      </w:pPr>
    </w:p>
    <w:p w14:paraId="794F376D" w14:textId="77777777" w:rsidR="00B6315F" w:rsidRDefault="00B6315F" w:rsidP="00620BB0">
      <w:pPr>
        <w:ind w:left="4320" w:firstLine="720"/>
        <w:jc w:val="both"/>
        <w:rPr>
          <w:lang w:val="id-ID"/>
        </w:rPr>
      </w:pPr>
    </w:p>
    <w:p w14:paraId="145B2D7E" w14:textId="77777777" w:rsidR="00B6315F" w:rsidRDefault="00B6315F" w:rsidP="00620BB0">
      <w:pPr>
        <w:ind w:left="4320" w:firstLine="720"/>
        <w:jc w:val="both"/>
        <w:rPr>
          <w:lang w:val="id-ID"/>
        </w:rPr>
      </w:pPr>
    </w:p>
    <w:p w14:paraId="089EAF55" w14:textId="77777777" w:rsidR="00B6315F" w:rsidRDefault="00B6315F" w:rsidP="00620BB0">
      <w:pPr>
        <w:ind w:left="4320" w:firstLine="720"/>
        <w:jc w:val="both"/>
        <w:rPr>
          <w:lang w:val="id-ID"/>
        </w:rPr>
      </w:pPr>
    </w:p>
    <w:p w14:paraId="39632D78" w14:textId="77777777" w:rsidR="00B6315F" w:rsidRDefault="00B6315F" w:rsidP="00620BB0">
      <w:pPr>
        <w:ind w:left="4320" w:firstLine="720"/>
        <w:jc w:val="both"/>
        <w:rPr>
          <w:lang w:val="id-ID"/>
        </w:rPr>
      </w:pPr>
    </w:p>
    <w:p w14:paraId="622BB3D3" w14:textId="77777777" w:rsidR="00B6315F" w:rsidRDefault="00B6315F" w:rsidP="00620BB0">
      <w:pPr>
        <w:ind w:left="4320" w:firstLine="720"/>
        <w:jc w:val="both"/>
        <w:rPr>
          <w:lang w:val="id-ID"/>
        </w:rPr>
      </w:pPr>
    </w:p>
    <w:p w14:paraId="76807BD5" w14:textId="3A1B824E" w:rsidR="001F75C6" w:rsidRPr="001F75C6" w:rsidRDefault="001F75C6" w:rsidP="002A5250">
      <w:pPr>
        <w:ind w:left="426"/>
        <w:jc w:val="center"/>
        <w:rPr>
          <w:b/>
          <w:bCs/>
          <w:lang w:val="id-ID"/>
        </w:rPr>
      </w:pPr>
      <w:r w:rsidRPr="001F75C6">
        <w:rPr>
          <w:b/>
          <w:bCs/>
          <w:lang w:val="id-ID"/>
        </w:rPr>
        <w:lastRenderedPageBreak/>
        <w:t>LAMPIRAN I</w:t>
      </w:r>
      <w:r>
        <w:rPr>
          <w:b/>
          <w:bCs/>
          <w:lang w:val="id-ID"/>
        </w:rPr>
        <w:t>I</w:t>
      </w:r>
    </w:p>
    <w:tbl>
      <w:tblPr>
        <w:tblW w:w="9056" w:type="dxa"/>
        <w:tblInd w:w="851" w:type="dxa"/>
        <w:tblLook w:val="04A0" w:firstRow="1" w:lastRow="0" w:firstColumn="1" w:lastColumn="0" w:noHBand="0" w:noVBand="1"/>
      </w:tblPr>
      <w:tblGrid>
        <w:gridCol w:w="991"/>
        <w:gridCol w:w="258"/>
        <w:gridCol w:w="328"/>
        <w:gridCol w:w="451"/>
        <w:gridCol w:w="451"/>
        <w:gridCol w:w="451"/>
        <w:gridCol w:w="451"/>
        <w:gridCol w:w="258"/>
        <w:gridCol w:w="222"/>
        <w:gridCol w:w="328"/>
        <w:gridCol w:w="451"/>
        <w:gridCol w:w="451"/>
        <w:gridCol w:w="451"/>
        <w:gridCol w:w="451"/>
        <w:gridCol w:w="451"/>
        <w:gridCol w:w="222"/>
        <w:gridCol w:w="328"/>
        <w:gridCol w:w="451"/>
        <w:gridCol w:w="451"/>
        <w:gridCol w:w="451"/>
        <w:gridCol w:w="451"/>
        <w:gridCol w:w="258"/>
      </w:tblGrid>
      <w:tr w:rsidR="001F75C6" w:rsidRPr="001F75C6" w14:paraId="4EDB7D9B" w14:textId="77777777" w:rsidTr="001F75C6">
        <w:trPr>
          <w:trHeight w:val="290"/>
        </w:trPr>
        <w:tc>
          <w:tcPr>
            <w:tcW w:w="9056" w:type="dxa"/>
            <w:gridSpan w:val="22"/>
            <w:tcBorders>
              <w:top w:val="nil"/>
              <w:left w:val="nil"/>
              <w:bottom w:val="nil"/>
              <w:right w:val="nil"/>
            </w:tcBorders>
            <w:noWrap/>
            <w:vAlign w:val="bottom"/>
            <w:hideMark/>
          </w:tcPr>
          <w:p w14:paraId="0E28D0B6" w14:textId="77777777" w:rsidR="001F75C6" w:rsidRPr="001F75C6" w:rsidRDefault="001F75C6" w:rsidP="001F75C6">
            <w:pPr>
              <w:spacing w:after="0" w:line="240" w:lineRule="auto"/>
              <w:jc w:val="center"/>
              <w:rPr>
                <w:rFonts w:ascii="Aptos Narrow" w:eastAsia="Times New Roman" w:hAnsi="Aptos Narrow" w:cs="Times New Roman"/>
                <w:b/>
                <w:bCs/>
                <w:color w:val="000000"/>
                <w:kern w:val="0"/>
                <w:sz w:val="22"/>
                <w:szCs w:val="22"/>
                <w14:ligatures w14:val="none"/>
              </w:rPr>
            </w:pPr>
            <w:r w:rsidRPr="001F75C6">
              <w:rPr>
                <w:rFonts w:ascii="Aptos Narrow" w:eastAsia="Times New Roman" w:hAnsi="Aptos Narrow" w:cs="Times New Roman"/>
                <w:b/>
                <w:bCs/>
                <w:color w:val="000000"/>
                <w:kern w:val="0"/>
                <w:sz w:val="22"/>
                <w:szCs w:val="22"/>
                <w14:ligatures w14:val="none"/>
              </w:rPr>
              <w:t>KALENDER PENDIDIKAN</w:t>
            </w:r>
          </w:p>
        </w:tc>
      </w:tr>
      <w:tr w:rsidR="001F75C6" w:rsidRPr="001F75C6" w14:paraId="092E9EB7" w14:textId="77777777" w:rsidTr="001F75C6">
        <w:trPr>
          <w:trHeight w:val="290"/>
        </w:trPr>
        <w:tc>
          <w:tcPr>
            <w:tcW w:w="9056" w:type="dxa"/>
            <w:gridSpan w:val="22"/>
            <w:tcBorders>
              <w:top w:val="nil"/>
              <w:left w:val="nil"/>
              <w:bottom w:val="nil"/>
              <w:right w:val="nil"/>
            </w:tcBorders>
            <w:noWrap/>
            <w:vAlign w:val="bottom"/>
            <w:hideMark/>
          </w:tcPr>
          <w:p w14:paraId="556E7295" w14:textId="77777777" w:rsidR="001F75C6" w:rsidRPr="001F75C6" w:rsidRDefault="001F75C6" w:rsidP="001F75C6">
            <w:pPr>
              <w:spacing w:after="0" w:line="240" w:lineRule="auto"/>
              <w:jc w:val="center"/>
              <w:rPr>
                <w:rFonts w:ascii="Aptos Narrow" w:eastAsia="Times New Roman" w:hAnsi="Aptos Narrow" w:cs="Times New Roman"/>
                <w:b/>
                <w:bCs/>
                <w:color w:val="000000"/>
                <w:kern w:val="0"/>
                <w:sz w:val="22"/>
                <w:szCs w:val="22"/>
                <w14:ligatures w14:val="none"/>
              </w:rPr>
            </w:pPr>
            <w:r w:rsidRPr="001F75C6">
              <w:rPr>
                <w:rFonts w:ascii="Aptos Narrow" w:eastAsia="Times New Roman" w:hAnsi="Aptos Narrow" w:cs="Times New Roman"/>
                <w:b/>
                <w:bCs/>
                <w:color w:val="000000"/>
                <w:kern w:val="0"/>
                <w:sz w:val="22"/>
                <w:szCs w:val="22"/>
                <w14:ligatures w14:val="none"/>
              </w:rPr>
              <w:t>TAHUN AJARAN 2026/2027</w:t>
            </w:r>
          </w:p>
        </w:tc>
      </w:tr>
      <w:tr w:rsidR="001F75C6" w:rsidRPr="001F75C6" w14:paraId="706530C0" w14:textId="77777777" w:rsidTr="001F75C6">
        <w:trPr>
          <w:trHeight w:val="290"/>
        </w:trPr>
        <w:tc>
          <w:tcPr>
            <w:tcW w:w="9056" w:type="dxa"/>
            <w:gridSpan w:val="22"/>
            <w:tcBorders>
              <w:top w:val="nil"/>
              <w:left w:val="nil"/>
              <w:bottom w:val="nil"/>
              <w:right w:val="nil"/>
            </w:tcBorders>
            <w:noWrap/>
            <w:vAlign w:val="bottom"/>
            <w:hideMark/>
          </w:tcPr>
          <w:p w14:paraId="5C8B8B20" w14:textId="77777777" w:rsidR="001F75C6" w:rsidRPr="001F75C6" w:rsidRDefault="001F75C6" w:rsidP="001F75C6">
            <w:pPr>
              <w:spacing w:after="0" w:line="240" w:lineRule="auto"/>
              <w:jc w:val="center"/>
              <w:rPr>
                <w:rFonts w:ascii="Aptos Narrow" w:eastAsia="Times New Roman" w:hAnsi="Aptos Narrow" w:cs="Times New Roman"/>
                <w:b/>
                <w:bCs/>
                <w:color w:val="000000"/>
                <w:kern w:val="0"/>
                <w:sz w:val="22"/>
                <w:szCs w:val="22"/>
                <w14:ligatures w14:val="none"/>
              </w:rPr>
            </w:pPr>
            <w:r w:rsidRPr="001F75C6">
              <w:rPr>
                <w:rFonts w:ascii="Aptos Narrow" w:eastAsia="Times New Roman" w:hAnsi="Aptos Narrow" w:cs="Times New Roman"/>
                <w:b/>
                <w:bCs/>
                <w:color w:val="000000"/>
                <w:kern w:val="0"/>
                <w:sz w:val="22"/>
                <w:szCs w:val="22"/>
                <w14:ligatures w14:val="none"/>
              </w:rPr>
              <w:t>UNTUK SMA/SMALB SEMESTER GANJIL</w:t>
            </w:r>
          </w:p>
        </w:tc>
      </w:tr>
      <w:tr w:rsidR="001F75C6" w:rsidRPr="001F75C6" w14:paraId="592287EE" w14:textId="77777777" w:rsidTr="001F75C6">
        <w:trPr>
          <w:trHeight w:val="300"/>
        </w:trPr>
        <w:tc>
          <w:tcPr>
            <w:tcW w:w="991" w:type="dxa"/>
            <w:tcBorders>
              <w:top w:val="nil"/>
              <w:left w:val="nil"/>
              <w:bottom w:val="nil"/>
              <w:right w:val="nil"/>
            </w:tcBorders>
            <w:noWrap/>
            <w:vAlign w:val="bottom"/>
            <w:hideMark/>
          </w:tcPr>
          <w:p w14:paraId="750C25B1" w14:textId="77777777" w:rsidR="001F75C6" w:rsidRPr="001F75C6" w:rsidRDefault="001F75C6" w:rsidP="001F75C6">
            <w:pPr>
              <w:spacing w:after="0" w:line="240" w:lineRule="auto"/>
              <w:jc w:val="center"/>
              <w:rPr>
                <w:rFonts w:ascii="Aptos Narrow" w:eastAsia="Times New Roman" w:hAnsi="Aptos Narrow" w:cs="Times New Roman"/>
                <w:b/>
                <w:bCs/>
                <w:color w:val="000000"/>
                <w:kern w:val="0"/>
                <w:sz w:val="22"/>
                <w:szCs w:val="22"/>
                <w14:ligatures w14:val="none"/>
              </w:rPr>
            </w:pPr>
          </w:p>
        </w:tc>
        <w:tc>
          <w:tcPr>
            <w:tcW w:w="258" w:type="dxa"/>
            <w:tcBorders>
              <w:top w:val="nil"/>
              <w:left w:val="nil"/>
              <w:bottom w:val="nil"/>
              <w:right w:val="nil"/>
            </w:tcBorders>
            <w:noWrap/>
            <w:vAlign w:val="bottom"/>
            <w:hideMark/>
          </w:tcPr>
          <w:p w14:paraId="6E0EDF86"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328" w:type="dxa"/>
            <w:tcBorders>
              <w:top w:val="nil"/>
              <w:left w:val="nil"/>
              <w:bottom w:val="nil"/>
              <w:right w:val="nil"/>
            </w:tcBorders>
            <w:noWrap/>
            <w:vAlign w:val="bottom"/>
            <w:hideMark/>
          </w:tcPr>
          <w:p w14:paraId="4BA20AFE"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51" w:type="dxa"/>
            <w:tcBorders>
              <w:top w:val="nil"/>
              <w:left w:val="nil"/>
              <w:bottom w:val="nil"/>
              <w:right w:val="nil"/>
            </w:tcBorders>
            <w:noWrap/>
            <w:vAlign w:val="bottom"/>
            <w:hideMark/>
          </w:tcPr>
          <w:p w14:paraId="228CA118"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51" w:type="dxa"/>
            <w:tcBorders>
              <w:top w:val="nil"/>
              <w:left w:val="nil"/>
              <w:bottom w:val="nil"/>
              <w:right w:val="nil"/>
            </w:tcBorders>
            <w:noWrap/>
            <w:vAlign w:val="bottom"/>
            <w:hideMark/>
          </w:tcPr>
          <w:p w14:paraId="080CE200"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51" w:type="dxa"/>
            <w:tcBorders>
              <w:top w:val="nil"/>
              <w:left w:val="nil"/>
              <w:bottom w:val="nil"/>
              <w:right w:val="nil"/>
            </w:tcBorders>
            <w:noWrap/>
            <w:vAlign w:val="bottom"/>
            <w:hideMark/>
          </w:tcPr>
          <w:p w14:paraId="7146CA07"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51" w:type="dxa"/>
            <w:tcBorders>
              <w:top w:val="nil"/>
              <w:left w:val="nil"/>
              <w:bottom w:val="nil"/>
              <w:right w:val="nil"/>
            </w:tcBorders>
            <w:noWrap/>
            <w:vAlign w:val="bottom"/>
            <w:hideMark/>
          </w:tcPr>
          <w:p w14:paraId="43C158F1"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6B7DECB1"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22" w:type="dxa"/>
            <w:tcBorders>
              <w:top w:val="nil"/>
              <w:left w:val="nil"/>
              <w:bottom w:val="nil"/>
              <w:right w:val="nil"/>
            </w:tcBorders>
            <w:noWrap/>
            <w:vAlign w:val="bottom"/>
            <w:hideMark/>
          </w:tcPr>
          <w:p w14:paraId="58EE25A8"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328" w:type="dxa"/>
            <w:tcBorders>
              <w:top w:val="nil"/>
              <w:left w:val="nil"/>
              <w:bottom w:val="nil"/>
              <w:right w:val="nil"/>
            </w:tcBorders>
            <w:noWrap/>
            <w:vAlign w:val="bottom"/>
            <w:hideMark/>
          </w:tcPr>
          <w:p w14:paraId="4327727A"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51" w:type="dxa"/>
            <w:tcBorders>
              <w:top w:val="nil"/>
              <w:left w:val="nil"/>
              <w:bottom w:val="nil"/>
              <w:right w:val="nil"/>
            </w:tcBorders>
            <w:noWrap/>
            <w:vAlign w:val="bottom"/>
            <w:hideMark/>
          </w:tcPr>
          <w:p w14:paraId="5B5F80FE"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51" w:type="dxa"/>
            <w:tcBorders>
              <w:top w:val="nil"/>
              <w:left w:val="nil"/>
              <w:bottom w:val="nil"/>
              <w:right w:val="nil"/>
            </w:tcBorders>
            <w:noWrap/>
            <w:vAlign w:val="bottom"/>
            <w:hideMark/>
          </w:tcPr>
          <w:p w14:paraId="79E485D5"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51" w:type="dxa"/>
            <w:tcBorders>
              <w:top w:val="nil"/>
              <w:left w:val="nil"/>
              <w:bottom w:val="nil"/>
              <w:right w:val="nil"/>
            </w:tcBorders>
            <w:noWrap/>
            <w:vAlign w:val="bottom"/>
            <w:hideMark/>
          </w:tcPr>
          <w:p w14:paraId="4EEF3C5B"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51" w:type="dxa"/>
            <w:tcBorders>
              <w:top w:val="nil"/>
              <w:left w:val="nil"/>
              <w:bottom w:val="nil"/>
              <w:right w:val="nil"/>
            </w:tcBorders>
            <w:noWrap/>
            <w:vAlign w:val="bottom"/>
            <w:hideMark/>
          </w:tcPr>
          <w:p w14:paraId="4AEB5230"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51" w:type="dxa"/>
            <w:tcBorders>
              <w:top w:val="nil"/>
              <w:left w:val="nil"/>
              <w:bottom w:val="nil"/>
              <w:right w:val="nil"/>
            </w:tcBorders>
            <w:noWrap/>
            <w:vAlign w:val="bottom"/>
            <w:hideMark/>
          </w:tcPr>
          <w:p w14:paraId="40BCE131"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22" w:type="dxa"/>
            <w:tcBorders>
              <w:top w:val="nil"/>
              <w:left w:val="nil"/>
              <w:bottom w:val="nil"/>
              <w:right w:val="nil"/>
            </w:tcBorders>
            <w:noWrap/>
            <w:vAlign w:val="bottom"/>
            <w:hideMark/>
          </w:tcPr>
          <w:p w14:paraId="2917E1E7"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328" w:type="dxa"/>
            <w:tcBorders>
              <w:top w:val="nil"/>
              <w:left w:val="nil"/>
              <w:bottom w:val="nil"/>
              <w:right w:val="nil"/>
            </w:tcBorders>
            <w:noWrap/>
            <w:vAlign w:val="bottom"/>
            <w:hideMark/>
          </w:tcPr>
          <w:p w14:paraId="1442313D"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51" w:type="dxa"/>
            <w:tcBorders>
              <w:top w:val="nil"/>
              <w:left w:val="nil"/>
              <w:bottom w:val="nil"/>
              <w:right w:val="nil"/>
            </w:tcBorders>
            <w:noWrap/>
            <w:vAlign w:val="bottom"/>
            <w:hideMark/>
          </w:tcPr>
          <w:p w14:paraId="4A67AE3A"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51" w:type="dxa"/>
            <w:tcBorders>
              <w:top w:val="nil"/>
              <w:left w:val="nil"/>
              <w:bottom w:val="nil"/>
              <w:right w:val="nil"/>
            </w:tcBorders>
            <w:noWrap/>
            <w:vAlign w:val="bottom"/>
            <w:hideMark/>
          </w:tcPr>
          <w:p w14:paraId="0693C256"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51" w:type="dxa"/>
            <w:tcBorders>
              <w:top w:val="nil"/>
              <w:left w:val="nil"/>
              <w:bottom w:val="nil"/>
              <w:right w:val="nil"/>
            </w:tcBorders>
            <w:noWrap/>
            <w:vAlign w:val="bottom"/>
            <w:hideMark/>
          </w:tcPr>
          <w:p w14:paraId="6D9319DB"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51" w:type="dxa"/>
            <w:tcBorders>
              <w:top w:val="nil"/>
              <w:left w:val="nil"/>
              <w:bottom w:val="nil"/>
              <w:right w:val="nil"/>
            </w:tcBorders>
            <w:noWrap/>
            <w:vAlign w:val="bottom"/>
            <w:hideMark/>
          </w:tcPr>
          <w:p w14:paraId="3F53E4BD"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107AFC02"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r>
      <w:tr w:rsidR="001F75C6" w:rsidRPr="001F75C6" w14:paraId="4075A6A7" w14:textId="77777777" w:rsidTr="001F75C6">
        <w:trPr>
          <w:trHeight w:val="300"/>
        </w:trPr>
        <w:tc>
          <w:tcPr>
            <w:tcW w:w="991" w:type="dxa"/>
            <w:tcBorders>
              <w:top w:val="single" w:sz="12" w:space="0" w:color="auto"/>
              <w:left w:val="single" w:sz="12" w:space="0" w:color="auto"/>
              <w:bottom w:val="single" w:sz="12" w:space="0" w:color="auto"/>
              <w:right w:val="single" w:sz="12" w:space="0" w:color="auto"/>
            </w:tcBorders>
            <w:noWrap/>
            <w:vAlign w:val="bottom"/>
            <w:hideMark/>
          </w:tcPr>
          <w:p w14:paraId="1CC59FF0" w14:textId="77777777" w:rsidR="001F75C6" w:rsidRPr="001F75C6" w:rsidRDefault="001F75C6" w:rsidP="001F75C6">
            <w:pPr>
              <w:spacing w:after="0" w:line="240" w:lineRule="auto"/>
              <w:jc w:val="right"/>
              <w:rPr>
                <w:rFonts w:ascii="Aptos Narrow" w:eastAsia="Times New Roman" w:hAnsi="Aptos Narrow" w:cs="Times New Roman"/>
                <w:color w:val="000000"/>
                <w:kern w:val="0"/>
                <w:sz w:val="22"/>
                <w:szCs w:val="22"/>
                <w14:ligatures w14:val="none"/>
              </w:rPr>
            </w:pPr>
            <w:proofErr w:type="spellStart"/>
            <w:r w:rsidRPr="001F75C6">
              <w:rPr>
                <w:rFonts w:ascii="Aptos Narrow" w:eastAsia="Times New Roman" w:hAnsi="Aptos Narrow" w:cs="Times New Roman"/>
                <w:color w:val="000000"/>
                <w:kern w:val="0"/>
                <w:sz w:val="22"/>
                <w:szCs w:val="22"/>
                <w14:ligatures w14:val="none"/>
              </w:rPr>
              <w:t>BUlAN</w:t>
            </w:r>
            <w:proofErr w:type="spellEnd"/>
          </w:p>
        </w:tc>
        <w:tc>
          <w:tcPr>
            <w:tcW w:w="258" w:type="dxa"/>
            <w:vMerge w:val="restart"/>
            <w:tcBorders>
              <w:top w:val="single" w:sz="12" w:space="0" w:color="auto"/>
              <w:left w:val="single" w:sz="12" w:space="0" w:color="auto"/>
              <w:bottom w:val="single" w:sz="12" w:space="0" w:color="auto"/>
              <w:right w:val="single" w:sz="12" w:space="0" w:color="auto"/>
            </w:tcBorders>
            <w:noWrap/>
            <w:vAlign w:val="bottom"/>
            <w:hideMark/>
          </w:tcPr>
          <w:p w14:paraId="649571E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390" w:type="dxa"/>
            <w:gridSpan w:val="6"/>
            <w:tcBorders>
              <w:top w:val="single" w:sz="12" w:space="0" w:color="auto"/>
              <w:left w:val="nil"/>
              <w:bottom w:val="single" w:sz="12" w:space="0" w:color="auto"/>
              <w:right w:val="single" w:sz="12" w:space="0" w:color="auto"/>
            </w:tcBorders>
            <w:noWrap/>
            <w:vAlign w:val="bottom"/>
            <w:hideMark/>
          </w:tcPr>
          <w:p w14:paraId="5440BD0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JULI 2026</w:t>
            </w:r>
          </w:p>
        </w:tc>
        <w:tc>
          <w:tcPr>
            <w:tcW w:w="222" w:type="dxa"/>
            <w:tcBorders>
              <w:top w:val="nil"/>
              <w:left w:val="nil"/>
              <w:bottom w:val="nil"/>
              <w:right w:val="nil"/>
            </w:tcBorders>
            <w:noWrap/>
            <w:vAlign w:val="bottom"/>
            <w:hideMark/>
          </w:tcPr>
          <w:p w14:paraId="52A1BD1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2583" w:type="dxa"/>
            <w:gridSpan w:val="6"/>
            <w:tcBorders>
              <w:top w:val="single" w:sz="12" w:space="0" w:color="auto"/>
              <w:left w:val="single" w:sz="12" w:space="0" w:color="auto"/>
              <w:bottom w:val="single" w:sz="12" w:space="0" w:color="auto"/>
              <w:right w:val="single" w:sz="12" w:space="0" w:color="000000"/>
            </w:tcBorders>
            <w:noWrap/>
            <w:vAlign w:val="bottom"/>
            <w:hideMark/>
          </w:tcPr>
          <w:p w14:paraId="21E10B7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AGUSTUS 2026</w:t>
            </w:r>
          </w:p>
        </w:tc>
        <w:tc>
          <w:tcPr>
            <w:tcW w:w="222" w:type="dxa"/>
            <w:tcBorders>
              <w:top w:val="nil"/>
              <w:left w:val="nil"/>
              <w:bottom w:val="nil"/>
              <w:right w:val="nil"/>
            </w:tcBorders>
            <w:noWrap/>
            <w:vAlign w:val="bottom"/>
            <w:hideMark/>
          </w:tcPr>
          <w:p w14:paraId="5182308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2390" w:type="dxa"/>
            <w:gridSpan w:val="6"/>
            <w:tcBorders>
              <w:top w:val="single" w:sz="12" w:space="0" w:color="auto"/>
              <w:left w:val="single" w:sz="12" w:space="0" w:color="auto"/>
              <w:bottom w:val="single" w:sz="12" w:space="0" w:color="auto"/>
              <w:right w:val="single" w:sz="12" w:space="0" w:color="000000"/>
            </w:tcBorders>
            <w:noWrap/>
            <w:vAlign w:val="bottom"/>
            <w:hideMark/>
          </w:tcPr>
          <w:p w14:paraId="0A8C390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SEPTEMBER' 2026</w:t>
            </w:r>
          </w:p>
        </w:tc>
      </w:tr>
      <w:tr w:rsidR="001F75C6" w:rsidRPr="001F75C6" w14:paraId="6C1BECB0" w14:textId="77777777" w:rsidTr="001F75C6">
        <w:trPr>
          <w:trHeight w:val="310"/>
        </w:trPr>
        <w:tc>
          <w:tcPr>
            <w:tcW w:w="991" w:type="dxa"/>
            <w:tcBorders>
              <w:top w:val="nil"/>
              <w:left w:val="single" w:sz="12" w:space="0" w:color="auto"/>
              <w:bottom w:val="single" w:sz="12" w:space="0" w:color="auto"/>
              <w:right w:val="single" w:sz="12" w:space="0" w:color="auto"/>
            </w:tcBorders>
            <w:noWrap/>
            <w:vAlign w:val="bottom"/>
            <w:hideMark/>
          </w:tcPr>
          <w:p w14:paraId="7C8722F7"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HARI</w:t>
            </w:r>
          </w:p>
        </w:tc>
        <w:tc>
          <w:tcPr>
            <w:tcW w:w="258" w:type="dxa"/>
            <w:vMerge/>
            <w:tcBorders>
              <w:top w:val="single" w:sz="12" w:space="0" w:color="auto"/>
              <w:left w:val="single" w:sz="12" w:space="0" w:color="auto"/>
              <w:bottom w:val="single" w:sz="12" w:space="0" w:color="auto"/>
              <w:right w:val="single" w:sz="12" w:space="0" w:color="auto"/>
            </w:tcBorders>
            <w:vAlign w:val="center"/>
            <w:hideMark/>
          </w:tcPr>
          <w:p w14:paraId="675556D0"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779" w:type="dxa"/>
            <w:gridSpan w:val="2"/>
            <w:tcBorders>
              <w:top w:val="single" w:sz="12" w:space="0" w:color="auto"/>
              <w:left w:val="nil"/>
              <w:bottom w:val="single" w:sz="12" w:space="0" w:color="auto"/>
              <w:right w:val="single" w:sz="12" w:space="0" w:color="auto"/>
            </w:tcBorders>
            <w:noWrap/>
            <w:vAlign w:val="bottom"/>
            <w:hideMark/>
          </w:tcPr>
          <w:p w14:paraId="4FF057C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902" w:type="dxa"/>
            <w:gridSpan w:val="2"/>
            <w:tcBorders>
              <w:top w:val="single" w:sz="12" w:space="0" w:color="auto"/>
              <w:left w:val="nil"/>
              <w:bottom w:val="single" w:sz="12" w:space="0" w:color="auto"/>
              <w:right w:val="single" w:sz="12" w:space="0" w:color="auto"/>
            </w:tcBorders>
            <w:noWrap/>
            <w:vAlign w:val="bottom"/>
            <w:hideMark/>
          </w:tcPr>
          <w:p w14:paraId="526474E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xml:space="preserve">15 </w:t>
            </w:r>
            <w:proofErr w:type="spellStart"/>
            <w:r w:rsidRPr="001F75C6">
              <w:rPr>
                <w:rFonts w:ascii="Aptos Narrow" w:eastAsia="Times New Roman" w:hAnsi="Aptos Narrow" w:cs="Times New Roman"/>
                <w:color w:val="000000"/>
                <w:kern w:val="0"/>
                <w:sz w:val="22"/>
                <w:szCs w:val="22"/>
                <w14:ligatures w14:val="none"/>
              </w:rPr>
              <w:t>hari</w:t>
            </w:r>
            <w:proofErr w:type="spellEnd"/>
          </w:p>
        </w:tc>
        <w:tc>
          <w:tcPr>
            <w:tcW w:w="709" w:type="dxa"/>
            <w:gridSpan w:val="2"/>
            <w:tcBorders>
              <w:top w:val="single" w:sz="12" w:space="0" w:color="auto"/>
              <w:left w:val="nil"/>
              <w:bottom w:val="single" w:sz="12" w:space="0" w:color="auto"/>
              <w:right w:val="single" w:sz="12" w:space="0" w:color="auto"/>
            </w:tcBorders>
            <w:noWrap/>
            <w:vAlign w:val="bottom"/>
            <w:hideMark/>
          </w:tcPr>
          <w:p w14:paraId="72E6060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7D813BC3"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779" w:type="dxa"/>
            <w:gridSpan w:val="2"/>
            <w:tcBorders>
              <w:top w:val="single" w:sz="12" w:space="0" w:color="auto"/>
              <w:left w:val="single" w:sz="12" w:space="0" w:color="auto"/>
              <w:bottom w:val="single" w:sz="12" w:space="0" w:color="auto"/>
              <w:right w:val="single" w:sz="12" w:space="0" w:color="000000"/>
            </w:tcBorders>
            <w:noWrap/>
            <w:vAlign w:val="bottom"/>
            <w:hideMark/>
          </w:tcPr>
          <w:p w14:paraId="61DE9B2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902" w:type="dxa"/>
            <w:gridSpan w:val="2"/>
            <w:tcBorders>
              <w:top w:val="single" w:sz="12" w:space="0" w:color="auto"/>
              <w:left w:val="nil"/>
              <w:bottom w:val="single" w:sz="12" w:space="0" w:color="auto"/>
              <w:right w:val="single" w:sz="12" w:space="0" w:color="000000"/>
            </w:tcBorders>
            <w:noWrap/>
            <w:vAlign w:val="bottom"/>
            <w:hideMark/>
          </w:tcPr>
          <w:p w14:paraId="33F315F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xml:space="preserve">19 </w:t>
            </w:r>
            <w:proofErr w:type="spellStart"/>
            <w:r w:rsidRPr="001F75C6">
              <w:rPr>
                <w:rFonts w:ascii="Aptos Narrow" w:eastAsia="Times New Roman" w:hAnsi="Aptos Narrow" w:cs="Times New Roman"/>
                <w:color w:val="000000"/>
                <w:kern w:val="0"/>
                <w:sz w:val="22"/>
                <w:szCs w:val="22"/>
                <w14:ligatures w14:val="none"/>
              </w:rPr>
              <w:t>hari</w:t>
            </w:r>
            <w:proofErr w:type="spellEnd"/>
          </w:p>
        </w:tc>
        <w:tc>
          <w:tcPr>
            <w:tcW w:w="902" w:type="dxa"/>
            <w:gridSpan w:val="2"/>
            <w:tcBorders>
              <w:top w:val="single" w:sz="12" w:space="0" w:color="auto"/>
              <w:left w:val="nil"/>
              <w:bottom w:val="single" w:sz="12" w:space="0" w:color="auto"/>
              <w:right w:val="single" w:sz="12" w:space="0" w:color="000000"/>
            </w:tcBorders>
            <w:noWrap/>
            <w:vAlign w:val="bottom"/>
            <w:hideMark/>
          </w:tcPr>
          <w:p w14:paraId="0F9F573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6EE0A2D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779" w:type="dxa"/>
            <w:gridSpan w:val="2"/>
            <w:tcBorders>
              <w:top w:val="single" w:sz="12" w:space="0" w:color="auto"/>
              <w:left w:val="single" w:sz="12" w:space="0" w:color="auto"/>
              <w:bottom w:val="single" w:sz="12" w:space="0" w:color="auto"/>
              <w:right w:val="single" w:sz="12" w:space="0" w:color="000000"/>
            </w:tcBorders>
            <w:noWrap/>
            <w:vAlign w:val="bottom"/>
            <w:hideMark/>
          </w:tcPr>
          <w:p w14:paraId="3AD3896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902" w:type="dxa"/>
            <w:gridSpan w:val="2"/>
            <w:tcBorders>
              <w:top w:val="single" w:sz="12" w:space="0" w:color="auto"/>
              <w:left w:val="nil"/>
              <w:bottom w:val="single" w:sz="12" w:space="0" w:color="auto"/>
              <w:right w:val="single" w:sz="12" w:space="0" w:color="000000"/>
            </w:tcBorders>
            <w:noWrap/>
            <w:vAlign w:val="bottom"/>
            <w:hideMark/>
          </w:tcPr>
          <w:p w14:paraId="604B7EA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22 Hari</w:t>
            </w:r>
          </w:p>
        </w:tc>
        <w:tc>
          <w:tcPr>
            <w:tcW w:w="709" w:type="dxa"/>
            <w:gridSpan w:val="2"/>
            <w:tcBorders>
              <w:top w:val="single" w:sz="12" w:space="0" w:color="auto"/>
              <w:left w:val="nil"/>
              <w:bottom w:val="single" w:sz="12" w:space="0" w:color="auto"/>
              <w:right w:val="single" w:sz="12" w:space="0" w:color="000000"/>
            </w:tcBorders>
            <w:noWrap/>
            <w:vAlign w:val="bottom"/>
            <w:hideMark/>
          </w:tcPr>
          <w:p w14:paraId="4B4689A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048AE4AE" w14:textId="77777777" w:rsidTr="001F75C6">
        <w:trPr>
          <w:trHeight w:val="50"/>
        </w:trPr>
        <w:tc>
          <w:tcPr>
            <w:tcW w:w="3639" w:type="dxa"/>
            <w:gridSpan w:val="8"/>
            <w:tcBorders>
              <w:top w:val="single" w:sz="12" w:space="0" w:color="auto"/>
              <w:left w:val="single" w:sz="12" w:space="0" w:color="auto"/>
              <w:bottom w:val="single" w:sz="12" w:space="0" w:color="auto"/>
              <w:right w:val="single" w:sz="12" w:space="0" w:color="auto"/>
            </w:tcBorders>
            <w:noWrap/>
            <w:vAlign w:val="bottom"/>
            <w:hideMark/>
          </w:tcPr>
          <w:p w14:paraId="0654030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60056E13"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2583" w:type="dxa"/>
            <w:gridSpan w:val="6"/>
            <w:tcBorders>
              <w:top w:val="single" w:sz="12" w:space="0" w:color="auto"/>
              <w:left w:val="single" w:sz="12" w:space="0" w:color="auto"/>
              <w:bottom w:val="single" w:sz="12" w:space="0" w:color="auto"/>
              <w:right w:val="single" w:sz="12" w:space="0" w:color="000000"/>
            </w:tcBorders>
            <w:noWrap/>
            <w:vAlign w:val="bottom"/>
            <w:hideMark/>
          </w:tcPr>
          <w:p w14:paraId="4B5CA7C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3C9CF46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2390" w:type="dxa"/>
            <w:gridSpan w:val="6"/>
            <w:tcBorders>
              <w:top w:val="single" w:sz="12" w:space="0" w:color="auto"/>
              <w:left w:val="single" w:sz="12" w:space="0" w:color="auto"/>
              <w:bottom w:val="single" w:sz="12" w:space="0" w:color="auto"/>
              <w:right w:val="single" w:sz="12" w:space="0" w:color="000000"/>
            </w:tcBorders>
            <w:noWrap/>
            <w:vAlign w:val="bottom"/>
            <w:hideMark/>
          </w:tcPr>
          <w:p w14:paraId="6C57EF7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34EE2196" w14:textId="77777777" w:rsidTr="001F75C6">
        <w:trPr>
          <w:trHeight w:val="310"/>
        </w:trPr>
        <w:tc>
          <w:tcPr>
            <w:tcW w:w="991" w:type="dxa"/>
            <w:tcBorders>
              <w:top w:val="nil"/>
              <w:left w:val="single" w:sz="12" w:space="0" w:color="auto"/>
              <w:bottom w:val="single" w:sz="12" w:space="0" w:color="auto"/>
              <w:right w:val="single" w:sz="12" w:space="0" w:color="auto"/>
            </w:tcBorders>
            <w:noWrap/>
            <w:vAlign w:val="bottom"/>
            <w:hideMark/>
          </w:tcPr>
          <w:p w14:paraId="5F739417"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MINGGU</w:t>
            </w:r>
          </w:p>
        </w:tc>
        <w:tc>
          <w:tcPr>
            <w:tcW w:w="258" w:type="dxa"/>
            <w:vMerge w:val="restart"/>
            <w:tcBorders>
              <w:top w:val="nil"/>
              <w:left w:val="single" w:sz="12" w:space="0" w:color="auto"/>
              <w:bottom w:val="single" w:sz="12" w:space="0" w:color="auto"/>
              <w:right w:val="single" w:sz="12" w:space="0" w:color="auto"/>
            </w:tcBorders>
            <w:noWrap/>
            <w:vAlign w:val="bottom"/>
            <w:hideMark/>
          </w:tcPr>
          <w:p w14:paraId="70052EF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328" w:type="dxa"/>
            <w:tcBorders>
              <w:top w:val="nil"/>
              <w:left w:val="nil"/>
              <w:bottom w:val="single" w:sz="12" w:space="0" w:color="auto"/>
              <w:right w:val="single" w:sz="12" w:space="0" w:color="auto"/>
            </w:tcBorders>
            <w:noWrap/>
            <w:vAlign w:val="bottom"/>
            <w:hideMark/>
          </w:tcPr>
          <w:p w14:paraId="11E88AB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51" w:type="dxa"/>
            <w:tcBorders>
              <w:top w:val="nil"/>
              <w:left w:val="nil"/>
              <w:bottom w:val="single" w:sz="12" w:space="0" w:color="auto"/>
              <w:right w:val="single" w:sz="12" w:space="0" w:color="auto"/>
            </w:tcBorders>
            <w:shd w:val="clear" w:color="000000" w:fill="C00000"/>
            <w:noWrap/>
            <w:vAlign w:val="bottom"/>
            <w:hideMark/>
          </w:tcPr>
          <w:p w14:paraId="211D2F4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5</w:t>
            </w:r>
          </w:p>
        </w:tc>
        <w:tc>
          <w:tcPr>
            <w:tcW w:w="451" w:type="dxa"/>
            <w:tcBorders>
              <w:top w:val="nil"/>
              <w:left w:val="nil"/>
              <w:bottom w:val="single" w:sz="12" w:space="0" w:color="auto"/>
              <w:right w:val="single" w:sz="12" w:space="0" w:color="auto"/>
            </w:tcBorders>
            <w:shd w:val="clear" w:color="000000" w:fill="C00000"/>
            <w:noWrap/>
            <w:vAlign w:val="bottom"/>
            <w:hideMark/>
          </w:tcPr>
          <w:p w14:paraId="77AB3FC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12</w:t>
            </w:r>
          </w:p>
        </w:tc>
        <w:tc>
          <w:tcPr>
            <w:tcW w:w="451" w:type="dxa"/>
            <w:tcBorders>
              <w:top w:val="nil"/>
              <w:left w:val="nil"/>
              <w:bottom w:val="single" w:sz="12" w:space="0" w:color="auto"/>
              <w:right w:val="single" w:sz="12" w:space="0" w:color="auto"/>
            </w:tcBorders>
            <w:shd w:val="clear" w:color="000000" w:fill="C00000"/>
            <w:noWrap/>
            <w:vAlign w:val="bottom"/>
            <w:hideMark/>
          </w:tcPr>
          <w:p w14:paraId="7FBAD41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19</w:t>
            </w:r>
          </w:p>
        </w:tc>
        <w:tc>
          <w:tcPr>
            <w:tcW w:w="451" w:type="dxa"/>
            <w:tcBorders>
              <w:top w:val="nil"/>
              <w:left w:val="nil"/>
              <w:bottom w:val="single" w:sz="12" w:space="0" w:color="auto"/>
              <w:right w:val="single" w:sz="12" w:space="0" w:color="auto"/>
            </w:tcBorders>
            <w:shd w:val="clear" w:color="000000" w:fill="C00000"/>
            <w:noWrap/>
            <w:vAlign w:val="bottom"/>
            <w:hideMark/>
          </w:tcPr>
          <w:p w14:paraId="3D66661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26</w:t>
            </w:r>
          </w:p>
        </w:tc>
        <w:tc>
          <w:tcPr>
            <w:tcW w:w="258" w:type="dxa"/>
            <w:tcBorders>
              <w:top w:val="nil"/>
              <w:left w:val="nil"/>
              <w:bottom w:val="single" w:sz="12" w:space="0" w:color="auto"/>
              <w:right w:val="single" w:sz="12" w:space="0" w:color="auto"/>
            </w:tcBorders>
            <w:noWrap/>
            <w:vAlign w:val="bottom"/>
            <w:hideMark/>
          </w:tcPr>
          <w:p w14:paraId="1C6873E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6E341B9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single" w:sz="12" w:space="0" w:color="auto"/>
              <w:bottom w:val="single" w:sz="12" w:space="0" w:color="auto"/>
              <w:right w:val="single" w:sz="12" w:space="0" w:color="auto"/>
            </w:tcBorders>
            <w:noWrap/>
            <w:vAlign w:val="bottom"/>
            <w:hideMark/>
          </w:tcPr>
          <w:p w14:paraId="60128D0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51" w:type="dxa"/>
            <w:tcBorders>
              <w:top w:val="nil"/>
              <w:left w:val="nil"/>
              <w:bottom w:val="single" w:sz="12" w:space="0" w:color="auto"/>
              <w:right w:val="single" w:sz="12" w:space="0" w:color="auto"/>
            </w:tcBorders>
            <w:shd w:val="clear" w:color="000000" w:fill="C00000"/>
            <w:noWrap/>
            <w:vAlign w:val="bottom"/>
            <w:hideMark/>
          </w:tcPr>
          <w:p w14:paraId="42B9090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w:t>
            </w:r>
          </w:p>
        </w:tc>
        <w:tc>
          <w:tcPr>
            <w:tcW w:w="451" w:type="dxa"/>
            <w:tcBorders>
              <w:top w:val="nil"/>
              <w:left w:val="nil"/>
              <w:bottom w:val="single" w:sz="12" w:space="0" w:color="auto"/>
              <w:right w:val="single" w:sz="12" w:space="0" w:color="auto"/>
            </w:tcBorders>
            <w:shd w:val="clear" w:color="000000" w:fill="C00000"/>
            <w:noWrap/>
            <w:vAlign w:val="bottom"/>
            <w:hideMark/>
          </w:tcPr>
          <w:p w14:paraId="4F9D2AD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9</w:t>
            </w:r>
          </w:p>
        </w:tc>
        <w:tc>
          <w:tcPr>
            <w:tcW w:w="451" w:type="dxa"/>
            <w:tcBorders>
              <w:top w:val="nil"/>
              <w:left w:val="nil"/>
              <w:bottom w:val="single" w:sz="12" w:space="0" w:color="auto"/>
              <w:right w:val="single" w:sz="12" w:space="0" w:color="auto"/>
            </w:tcBorders>
            <w:shd w:val="clear" w:color="000000" w:fill="C00000"/>
            <w:noWrap/>
            <w:vAlign w:val="bottom"/>
            <w:hideMark/>
          </w:tcPr>
          <w:p w14:paraId="5B80476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16</w:t>
            </w:r>
          </w:p>
        </w:tc>
        <w:tc>
          <w:tcPr>
            <w:tcW w:w="451" w:type="dxa"/>
            <w:tcBorders>
              <w:top w:val="nil"/>
              <w:left w:val="nil"/>
              <w:bottom w:val="single" w:sz="12" w:space="0" w:color="auto"/>
              <w:right w:val="single" w:sz="12" w:space="0" w:color="auto"/>
            </w:tcBorders>
            <w:shd w:val="clear" w:color="000000" w:fill="C00000"/>
            <w:noWrap/>
            <w:vAlign w:val="bottom"/>
            <w:hideMark/>
          </w:tcPr>
          <w:p w14:paraId="63400C1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23</w:t>
            </w:r>
          </w:p>
        </w:tc>
        <w:tc>
          <w:tcPr>
            <w:tcW w:w="451" w:type="dxa"/>
            <w:tcBorders>
              <w:top w:val="nil"/>
              <w:left w:val="nil"/>
              <w:bottom w:val="single" w:sz="12" w:space="0" w:color="auto"/>
              <w:right w:val="single" w:sz="12" w:space="0" w:color="auto"/>
            </w:tcBorders>
            <w:shd w:val="clear" w:color="000000" w:fill="C00000"/>
            <w:noWrap/>
            <w:vAlign w:val="bottom"/>
            <w:hideMark/>
          </w:tcPr>
          <w:p w14:paraId="2B1CA7B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30</w:t>
            </w:r>
          </w:p>
        </w:tc>
        <w:tc>
          <w:tcPr>
            <w:tcW w:w="222" w:type="dxa"/>
            <w:tcBorders>
              <w:top w:val="nil"/>
              <w:left w:val="nil"/>
              <w:bottom w:val="nil"/>
              <w:right w:val="nil"/>
            </w:tcBorders>
            <w:noWrap/>
            <w:vAlign w:val="bottom"/>
            <w:hideMark/>
          </w:tcPr>
          <w:p w14:paraId="055C189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single" w:sz="12" w:space="0" w:color="auto"/>
              <w:bottom w:val="single" w:sz="12" w:space="0" w:color="auto"/>
              <w:right w:val="single" w:sz="12" w:space="0" w:color="auto"/>
            </w:tcBorders>
            <w:noWrap/>
            <w:vAlign w:val="bottom"/>
            <w:hideMark/>
          </w:tcPr>
          <w:p w14:paraId="39290AC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51" w:type="dxa"/>
            <w:tcBorders>
              <w:top w:val="nil"/>
              <w:left w:val="nil"/>
              <w:bottom w:val="single" w:sz="12" w:space="0" w:color="auto"/>
              <w:right w:val="single" w:sz="12" w:space="0" w:color="auto"/>
            </w:tcBorders>
            <w:shd w:val="clear" w:color="000000" w:fill="C00000"/>
            <w:noWrap/>
            <w:vAlign w:val="bottom"/>
            <w:hideMark/>
          </w:tcPr>
          <w:p w14:paraId="768FB35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6</w:t>
            </w:r>
          </w:p>
        </w:tc>
        <w:tc>
          <w:tcPr>
            <w:tcW w:w="451" w:type="dxa"/>
            <w:tcBorders>
              <w:top w:val="nil"/>
              <w:left w:val="nil"/>
              <w:bottom w:val="single" w:sz="12" w:space="0" w:color="auto"/>
              <w:right w:val="single" w:sz="12" w:space="0" w:color="auto"/>
            </w:tcBorders>
            <w:shd w:val="clear" w:color="000000" w:fill="C00000"/>
            <w:noWrap/>
            <w:vAlign w:val="bottom"/>
            <w:hideMark/>
          </w:tcPr>
          <w:p w14:paraId="01E0B14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13</w:t>
            </w:r>
          </w:p>
        </w:tc>
        <w:tc>
          <w:tcPr>
            <w:tcW w:w="451" w:type="dxa"/>
            <w:tcBorders>
              <w:top w:val="nil"/>
              <w:left w:val="nil"/>
              <w:bottom w:val="single" w:sz="12" w:space="0" w:color="auto"/>
              <w:right w:val="single" w:sz="12" w:space="0" w:color="auto"/>
            </w:tcBorders>
            <w:shd w:val="clear" w:color="000000" w:fill="C00000"/>
            <w:noWrap/>
            <w:vAlign w:val="bottom"/>
            <w:hideMark/>
          </w:tcPr>
          <w:p w14:paraId="23FED1E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20</w:t>
            </w:r>
          </w:p>
        </w:tc>
        <w:tc>
          <w:tcPr>
            <w:tcW w:w="451" w:type="dxa"/>
            <w:tcBorders>
              <w:top w:val="nil"/>
              <w:left w:val="nil"/>
              <w:bottom w:val="single" w:sz="12" w:space="0" w:color="auto"/>
              <w:right w:val="single" w:sz="12" w:space="0" w:color="auto"/>
            </w:tcBorders>
            <w:shd w:val="clear" w:color="000000" w:fill="C00000"/>
            <w:noWrap/>
            <w:vAlign w:val="bottom"/>
            <w:hideMark/>
          </w:tcPr>
          <w:p w14:paraId="01C8741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27</w:t>
            </w:r>
          </w:p>
        </w:tc>
        <w:tc>
          <w:tcPr>
            <w:tcW w:w="258" w:type="dxa"/>
            <w:tcBorders>
              <w:top w:val="nil"/>
              <w:left w:val="nil"/>
              <w:bottom w:val="single" w:sz="12" w:space="0" w:color="auto"/>
              <w:right w:val="single" w:sz="12" w:space="0" w:color="auto"/>
            </w:tcBorders>
            <w:noWrap/>
            <w:vAlign w:val="bottom"/>
            <w:hideMark/>
          </w:tcPr>
          <w:p w14:paraId="0219DAD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785A5CF8" w14:textId="77777777" w:rsidTr="001F75C6">
        <w:trPr>
          <w:trHeight w:val="310"/>
        </w:trPr>
        <w:tc>
          <w:tcPr>
            <w:tcW w:w="991" w:type="dxa"/>
            <w:tcBorders>
              <w:top w:val="nil"/>
              <w:left w:val="single" w:sz="12" w:space="0" w:color="auto"/>
              <w:bottom w:val="single" w:sz="12" w:space="0" w:color="auto"/>
              <w:right w:val="single" w:sz="12" w:space="0" w:color="auto"/>
            </w:tcBorders>
            <w:noWrap/>
            <w:vAlign w:val="bottom"/>
            <w:hideMark/>
          </w:tcPr>
          <w:p w14:paraId="2E8B450A"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SENIN</w:t>
            </w:r>
          </w:p>
        </w:tc>
        <w:tc>
          <w:tcPr>
            <w:tcW w:w="258" w:type="dxa"/>
            <w:vMerge/>
            <w:tcBorders>
              <w:top w:val="nil"/>
              <w:left w:val="single" w:sz="12" w:space="0" w:color="auto"/>
              <w:bottom w:val="single" w:sz="12" w:space="0" w:color="auto"/>
              <w:right w:val="single" w:sz="12" w:space="0" w:color="auto"/>
            </w:tcBorders>
            <w:vAlign w:val="center"/>
            <w:hideMark/>
          </w:tcPr>
          <w:p w14:paraId="2FE462C1"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328" w:type="dxa"/>
            <w:tcBorders>
              <w:top w:val="nil"/>
              <w:left w:val="nil"/>
              <w:bottom w:val="single" w:sz="12" w:space="0" w:color="auto"/>
              <w:right w:val="single" w:sz="12" w:space="0" w:color="auto"/>
            </w:tcBorders>
            <w:noWrap/>
            <w:vAlign w:val="bottom"/>
            <w:hideMark/>
          </w:tcPr>
          <w:p w14:paraId="67AD62F3"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51" w:type="dxa"/>
            <w:tcBorders>
              <w:top w:val="nil"/>
              <w:left w:val="nil"/>
              <w:bottom w:val="single" w:sz="12" w:space="0" w:color="auto"/>
              <w:right w:val="single" w:sz="12" w:space="0" w:color="auto"/>
              <w:tr2bl w:val="single" w:sz="8" w:space="0" w:color="auto"/>
            </w:tcBorders>
            <w:shd w:val="clear" w:color="000000" w:fill="FFFF00"/>
            <w:noWrap/>
            <w:vAlign w:val="bottom"/>
            <w:hideMark/>
          </w:tcPr>
          <w:p w14:paraId="01B9E02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6</w:t>
            </w:r>
          </w:p>
        </w:tc>
        <w:tc>
          <w:tcPr>
            <w:tcW w:w="451" w:type="dxa"/>
            <w:tcBorders>
              <w:top w:val="nil"/>
              <w:left w:val="nil"/>
              <w:bottom w:val="single" w:sz="12" w:space="0" w:color="auto"/>
              <w:right w:val="single" w:sz="12" w:space="0" w:color="auto"/>
            </w:tcBorders>
            <w:noWrap/>
            <w:vAlign w:val="bottom"/>
            <w:hideMark/>
          </w:tcPr>
          <w:p w14:paraId="52D8931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13</w:t>
            </w:r>
          </w:p>
        </w:tc>
        <w:tc>
          <w:tcPr>
            <w:tcW w:w="451" w:type="dxa"/>
            <w:tcBorders>
              <w:top w:val="nil"/>
              <w:left w:val="nil"/>
              <w:bottom w:val="single" w:sz="12" w:space="0" w:color="auto"/>
              <w:right w:val="single" w:sz="12" w:space="0" w:color="auto"/>
            </w:tcBorders>
            <w:noWrap/>
            <w:vAlign w:val="bottom"/>
            <w:hideMark/>
          </w:tcPr>
          <w:p w14:paraId="598F437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20</w:t>
            </w:r>
          </w:p>
        </w:tc>
        <w:tc>
          <w:tcPr>
            <w:tcW w:w="451" w:type="dxa"/>
            <w:tcBorders>
              <w:top w:val="nil"/>
              <w:left w:val="nil"/>
              <w:bottom w:val="single" w:sz="12" w:space="0" w:color="auto"/>
              <w:right w:val="single" w:sz="12" w:space="0" w:color="auto"/>
            </w:tcBorders>
            <w:noWrap/>
            <w:vAlign w:val="bottom"/>
            <w:hideMark/>
          </w:tcPr>
          <w:p w14:paraId="681C8EA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27</w:t>
            </w:r>
          </w:p>
        </w:tc>
        <w:tc>
          <w:tcPr>
            <w:tcW w:w="258" w:type="dxa"/>
            <w:tcBorders>
              <w:top w:val="nil"/>
              <w:left w:val="nil"/>
              <w:bottom w:val="single" w:sz="12" w:space="0" w:color="auto"/>
              <w:right w:val="single" w:sz="12" w:space="0" w:color="auto"/>
            </w:tcBorders>
            <w:noWrap/>
            <w:vAlign w:val="bottom"/>
            <w:hideMark/>
          </w:tcPr>
          <w:p w14:paraId="2A99E67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6D2AA9A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single" w:sz="12" w:space="0" w:color="auto"/>
              <w:bottom w:val="single" w:sz="12" w:space="0" w:color="auto"/>
              <w:right w:val="single" w:sz="12" w:space="0" w:color="auto"/>
            </w:tcBorders>
            <w:noWrap/>
            <w:vAlign w:val="bottom"/>
            <w:hideMark/>
          </w:tcPr>
          <w:p w14:paraId="18BC8B9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51" w:type="dxa"/>
            <w:tcBorders>
              <w:top w:val="nil"/>
              <w:left w:val="nil"/>
              <w:bottom w:val="single" w:sz="12" w:space="0" w:color="auto"/>
              <w:right w:val="single" w:sz="12" w:space="0" w:color="auto"/>
            </w:tcBorders>
            <w:noWrap/>
            <w:vAlign w:val="bottom"/>
            <w:hideMark/>
          </w:tcPr>
          <w:p w14:paraId="14442B2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3</w:t>
            </w:r>
          </w:p>
        </w:tc>
        <w:tc>
          <w:tcPr>
            <w:tcW w:w="451" w:type="dxa"/>
            <w:tcBorders>
              <w:top w:val="nil"/>
              <w:left w:val="nil"/>
              <w:bottom w:val="single" w:sz="12" w:space="0" w:color="auto"/>
              <w:right w:val="single" w:sz="12" w:space="0" w:color="auto"/>
            </w:tcBorders>
            <w:noWrap/>
            <w:vAlign w:val="bottom"/>
            <w:hideMark/>
          </w:tcPr>
          <w:p w14:paraId="16381DFC"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10</w:t>
            </w:r>
          </w:p>
        </w:tc>
        <w:tc>
          <w:tcPr>
            <w:tcW w:w="451" w:type="dxa"/>
            <w:tcBorders>
              <w:top w:val="nil"/>
              <w:left w:val="nil"/>
              <w:bottom w:val="single" w:sz="12" w:space="0" w:color="auto"/>
              <w:right w:val="single" w:sz="12" w:space="0" w:color="auto"/>
            </w:tcBorders>
            <w:shd w:val="clear" w:color="000000" w:fill="FF0000"/>
            <w:noWrap/>
            <w:vAlign w:val="bottom"/>
            <w:hideMark/>
          </w:tcPr>
          <w:p w14:paraId="01E3037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17</w:t>
            </w:r>
          </w:p>
        </w:tc>
        <w:tc>
          <w:tcPr>
            <w:tcW w:w="451" w:type="dxa"/>
            <w:tcBorders>
              <w:top w:val="nil"/>
              <w:left w:val="nil"/>
              <w:bottom w:val="single" w:sz="12" w:space="0" w:color="auto"/>
              <w:right w:val="single" w:sz="12" w:space="0" w:color="auto"/>
            </w:tcBorders>
            <w:noWrap/>
            <w:vAlign w:val="bottom"/>
            <w:hideMark/>
          </w:tcPr>
          <w:p w14:paraId="7D08F1E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24</w:t>
            </w:r>
          </w:p>
        </w:tc>
        <w:tc>
          <w:tcPr>
            <w:tcW w:w="451" w:type="dxa"/>
            <w:tcBorders>
              <w:top w:val="nil"/>
              <w:left w:val="nil"/>
              <w:bottom w:val="single" w:sz="12" w:space="0" w:color="auto"/>
              <w:right w:val="single" w:sz="12" w:space="0" w:color="auto"/>
            </w:tcBorders>
            <w:noWrap/>
            <w:vAlign w:val="bottom"/>
            <w:hideMark/>
          </w:tcPr>
          <w:p w14:paraId="5B35068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31</w:t>
            </w:r>
          </w:p>
        </w:tc>
        <w:tc>
          <w:tcPr>
            <w:tcW w:w="222" w:type="dxa"/>
            <w:tcBorders>
              <w:top w:val="nil"/>
              <w:left w:val="nil"/>
              <w:bottom w:val="nil"/>
              <w:right w:val="nil"/>
            </w:tcBorders>
            <w:noWrap/>
            <w:vAlign w:val="bottom"/>
            <w:hideMark/>
          </w:tcPr>
          <w:p w14:paraId="1C496C0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single" w:sz="12" w:space="0" w:color="auto"/>
              <w:bottom w:val="single" w:sz="12" w:space="0" w:color="auto"/>
              <w:right w:val="single" w:sz="12" w:space="0" w:color="auto"/>
            </w:tcBorders>
            <w:noWrap/>
            <w:vAlign w:val="bottom"/>
            <w:hideMark/>
          </w:tcPr>
          <w:p w14:paraId="47C2E8D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51" w:type="dxa"/>
            <w:tcBorders>
              <w:top w:val="nil"/>
              <w:left w:val="nil"/>
              <w:bottom w:val="single" w:sz="12" w:space="0" w:color="auto"/>
              <w:right w:val="single" w:sz="12" w:space="0" w:color="auto"/>
            </w:tcBorders>
            <w:noWrap/>
            <w:vAlign w:val="bottom"/>
            <w:hideMark/>
          </w:tcPr>
          <w:p w14:paraId="1B6C64B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7</w:t>
            </w:r>
          </w:p>
        </w:tc>
        <w:tc>
          <w:tcPr>
            <w:tcW w:w="451" w:type="dxa"/>
            <w:tcBorders>
              <w:top w:val="nil"/>
              <w:left w:val="nil"/>
              <w:bottom w:val="single" w:sz="12" w:space="0" w:color="auto"/>
              <w:right w:val="single" w:sz="12" w:space="0" w:color="auto"/>
            </w:tcBorders>
            <w:noWrap/>
            <w:vAlign w:val="bottom"/>
            <w:hideMark/>
          </w:tcPr>
          <w:p w14:paraId="285F9E3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14</w:t>
            </w:r>
          </w:p>
        </w:tc>
        <w:tc>
          <w:tcPr>
            <w:tcW w:w="451" w:type="dxa"/>
            <w:tcBorders>
              <w:top w:val="nil"/>
              <w:left w:val="nil"/>
              <w:bottom w:val="single" w:sz="12" w:space="0" w:color="auto"/>
              <w:right w:val="single" w:sz="12" w:space="0" w:color="auto"/>
            </w:tcBorders>
            <w:noWrap/>
            <w:vAlign w:val="bottom"/>
            <w:hideMark/>
          </w:tcPr>
          <w:p w14:paraId="774460A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21</w:t>
            </w:r>
          </w:p>
        </w:tc>
        <w:tc>
          <w:tcPr>
            <w:tcW w:w="451" w:type="dxa"/>
            <w:tcBorders>
              <w:top w:val="nil"/>
              <w:left w:val="nil"/>
              <w:bottom w:val="single" w:sz="12" w:space="0" w:color="auto"/>
              <w:right w:val="single" w:sz="12" w:space="0" w:color="auto"/>
            </w:tcBorders>
            <w:noWrap/>
            <w:vAlign w:val="bottom"/>
            <w:hideMark/>
          </w:tcPr>
          <w:p w14:paraId="153C5F2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28</w:t>
            </w:r>
          </w:p>
        </w:tc>
        <w:tc>
          <w:tcPr>
            <w:tcW w:w="258" w:type="dxa"/>
            <w:tcBorders>
              <w:top w:val="nil"/>
              <w:left w:val="nil"/>
              <w:bottom w:val="single" w:sz="12" w:space="0" w:color="auto"/>
              <w:right w:val="single" w:sz="12" w:space="0" w:color="auto"/>
            </w:tcBorders>
            <w:noWrap/>
            <w:vAlign w:val="bottom"/>
            <w:hideMark/>
          </w:tcPr>
          <w:p w14:paraId="481C14E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1B3E8B81" w14:textId="77777777" w:rsidTr="001F75C6">
        <w:trPr>
          <w:trHeight w:val="310"/>
        </w:trPr>
        <w:tc>
          <w:tcPr>
            <w:tcW w:w="991" w:type="dxa"/>
            <w:tcBorders>
              <w:top w:val="nil"/>
              <w:left w:val="single" w:sz="12" w:space="0" w:color="auto"/>
              <w:bottom w:val="single" w:sz="12" w:space="0" w:color="auto"/>
              <w:right w:val="single" w:sz="12" w:space="0" w:color="auto"/>
            </w:tcBorders>
            <w:noWrap/>
            <w:vAlign w:val="bottom"/>
            <w:hideMark/>
          </w:tcPr>
          <w:p w14:paraId="3DAD96BF"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SELASA</w:t>
            </w:r>
          </w:p>
        </w:tc>
        <w:tc>
          <w:tcPr>
            <w:tcW w:w="258" w:type="dxa"/>
            <w:vMerge/>
            <w:tcBorders>
              <w:top w:val="nil"/>
              <w:left w:val="single" w:sz="12" w:space="0" w:color="auto"/>
              <w:bottom w:val="single" w:sz="12" w:space="0" w:color="auto"/>
              <w:right w:val="single" w:sz="12" w:space="0" w:color="auto"/>
            </w:tcBorders>
            <w:vAlign w:val="center"/>
            <w:hideMark/>
          </w:tcPr>
          <w:p w14:paraId="477CF294"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328" w:type="dxa"/>
            <w:tcBorders>
              <w:top w:val="nil"/>
              <w:left w:val="nil"/>
              <w:bottom w:val="single" w:sz="12" w:space="0" w:color="auto"/>
              <w:right w:val="single" w:sz="12" w:space="0" w:color="auto"/>
            </w:tcBorders>
            <w:noWrap/>
            <w:vAlign w:val="bottom"/>
            <w:hideMark/>
          </w:tcPr>
          <w:p w14:paraId="1F7305C3"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51" w:type="dxa"/>
            <w:tcBorders>
              <w:top w:val="nil"/>
              <w:left w:val="nil"/>
              <w:bottom w:val="single" w:sz="12" w:space="0" w:color="auto"/>
              <w:right w:val="single" w:sz="12" w:space="0" w:color="auto"/>
              <w:tr2bl w:val="single" w:sz="8" w:space="0" w:color="auto"/>
            </w:tcBorders>
            <w:shd w:val="clear" w:color="000000" w:fill="FFFF00"/>
            <w:noWrap/>
            <w:vAlign w:val="bottom"/>
            <w:hideMark/>
          </w:tcPr>
          <w:p w14:paraId="1AB0D63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7</w:t>
            </w:r>
          </w:p>
        </w:tc>
        <w:tc>
          <w:tcPr>
            <w:tcW w:w="451" w:type="dxa"/>
            <w:tcBorders>
              <w:top w:val="nil"/>
              <w:left w:val="nil"/>
              <w:bottom w:val="single" w:sz="12" w:space="0" w:color="auto"/>
              <w:right w:val="single" w:sz="12" w:space="0" w:color="auto"/>
            </w:tcBorders>
            <w:noWrap/>
            <w:vAlign w:val="bottom"/>
            <w:hideMark/>
          </w:tcPr>
          <w:p w14:paraId="0D15F32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14</w:t>
            </w:r>
          </w:p>
        </w:tc>
        <w:tc>
          <w:tcPr>
            <w:tcW w:w="451" w:type="dxa"/>
            <w:tcBorders>
              <w:top w:val="nil"/>
              <w:left w:val="nil"/>
              <w:bottom w:val="single" w:sz="12" w:space="0" w:color="auto"/>
              <w:right w:val="single" w:sz="12" w:space="0" w:color="auto"/>
            </w:tcBorders>
            <w:noWrap/>
            <w:vAlign w:val="bottom"/>
            <w:hideMark/>
          </w:tcPr>
          <w:p w14:paraId="1E1E522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21</w:t>
            </w:r>
          </w:p>
        </w:tc>
        <w:tc>
          <w:tcPr>
            <w:tcW w:w="451" w:type="dxa"/>
            <w:tcBorders>
              <w:top w:val="nil"/>
              <w:left w:val="nil"/>
              <w:bottom w:val="single" w:sz="12" w:space="0" w:color="auto"/>
              <w:right w:val="single" w:sz="12" w:space="0" w:color="auto"/>
            </w:tcBorders>
            <w:noWrap/>
            <w:vAlign w:val="bottom"/>
            <w:hideMark/>
          </w:tcPr>
          <w:p w14:paraId="0C43398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28</w:t>
            </w:r>
          </w:p>
        </w:tc>
        <w:tc>
          <w:tcPr>
            <w:tcW w:w="258" w:type="dxa"/>
            <w:tcBorders>
              <w:top w:val="nil"/>
              <w:left w:val="nil"/>
              <w:bottom w:val="single" w:sz="12" w:space="0" w:color="auto"/>
              <w:right w:val="single" w:sz="12" w:space="0" w:color="auto"/>
            </w:tcBorders>
            <w:noWrap/>
            <w:vAlign w:val="bottom"/>
            <w:hideMark/>
          </w:tcPr>
          <w:p w14:paraId="0A01C35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00AF79E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single" w:sz="12" w:space="0" w:color="auto"/>
              <w:bottom w:val="single" w:sz="12" w:space="0" w:color="auto"/>
              <w:right w:val="single" w:sz="12" w:space="0" w:color="auto"/>
            </w:tcBorders>
            <w:noWrap/>
            <w:vAlign w:val="bottom"/>
            <w:hideMark/>
          </w:tcPr>
          <w:p w14:paraId="66E5886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51" w:type="dxa"/>
            <w:tcBorders>
              <w:top w:val="nil"/>
              <w:left w:val="nil"/>
              <w:bottom w:val="single" w:sz="12" w:space="0" w:color="auto"/>
              <w:right w:val="single" w:sz="12" w:space="0" w:color="auto"/>
            </w:tcBorders>
            <w:noWrap/>
            <w:vAlign w:val="bottom"/>
            <w:hideMark/>
          </w:tcPr>
          <w:p w14:paraId="0EAFF68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4</w:t>
            </w:r>
          </w:p>
        </w:tc>
        <w:tc>
          <w:tcPr>
            <w:tcW w:w="451" w:type="dxa"/>
            <w:tcBorders>
              <w:top w:val="nil"/>
              <w:left w:val="nil"/>
              <w:bottom w:val="single" w:sz="12" w:space="0" w:color="auto"/>
              <w:right w:val="single" w:sz="12" w:space="0" w:color="auto"/>
            </w:tcBorders>
            <w:noWrap/>
            <w:vAlign w:val="bottom"/>
            <w:hideMark/>
          </w:tcPr>
          <w:p w14:paraId="0F913CB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11</w:t>
            </w:r>
          </w:p>
        </w:tc>
        <w:tc>
          <w:tcPr>
            <w:tcW w:w="451" w:type="dxa"/>
            <w:tcBorders>
              <w:top w:val="nil"/>
              <w:left w:val="nil"/>
              <w:bottom w:val="single" w:sz="12" w:space="0" w:color="auto"/>
              <w:right w:val="single" w:sz="12" w:space="0" w:color="auto"/>
            </w:tcBorders>
            <w:noWrap/>
            <w:vAlign w:val="bottom"/>
            <w:hideMark/>
          </w:tcPr>
          <w:p w14:paraId="51D2D74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18</w:t>
            </w:r>
          </w:p>
        </w:tc>
        <w:tc>
          <w:tcPr>
            <w:tcW w:w="451" w:type="dxa"/>
            <w:tcBorders>
              <w:top w:val="nil"/>
              <w:left w:val="nil"/>
              <w:bottom w:val="single" w:sz="12" w:space="0" w:color="auto"/>
              <w:right w:val="single" w:sz="12" w:space="0" w:color="auto"/>
            </w:tcBorders>
            <w:shd w:val="clear" w:color="000000" w:fill="FF0000"/>
            <w:noWrap/>
            <w:vAlign w:val="bottom"/>
            <w:hideMark/>
          </w:tcPr>
          <w:p w14:paraId="20998B5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25</w:t>
            </w:r>
          </w:p>
        </w:tc>
        <w:tc>
          <w:tcPr>
            <w:tcW w:w="451" w:type="dxa"/>
            <w:tcBorders>
              <w:top w:val="nil"/>
              <w:left w:val="nil"/>
              <w:bottom w:val="single" w:sz="12" w:space="0" w:color="auto"/>
              <w:right w:val="single" w:sz="12" w:space="0" w:color="auto"/>
            </w:tcBorders>
            <w:noWrap/>
            <w:vAlign w:val="bottom"/>
            <w:hideMark/>
          </w:tcPr>
          <w:p w14:paraId="3D84876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204BC76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single" w:sz="12" w:space="0" w:color="auto"/>
              <w:bottom w:val="single" w:sz="12" w:space="0" w:color="auto"/>
              <w:right w:val="single" w:sz="12" w:space="0" w:color="auto"/>
            </w:tcBorders>
            <w:noWrap/>
            <w:vAlign w:val="bottom"/>
            <w:hideMark/>
          </w:tcPr>
          <w:p w14:paraId="162E52E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w:t>
            </w:r>
          </w:p>
        </w:tc>
        <w:tc>
          <w:tcPr>
            <w:tcW w:w="451" w:type="dxa"/>
            <w:tcBorders>
              <w:top w:val="nil"/>
              <w:left w:val="nil"/>
              <w:bottom w:val="single" w:sz="12" w:space="0" w:color="auto"/>
              <w:right w:val="single" w:sz="12" w:space="0" w:color="auto"/>
            </w:tcBorders>
            <w:noWrap/>
            <w:vAlign w:val="bottom"/>
            <w:hideMark/>
          </w:tcPr>
          <w:p w14:paraId="0A2E30A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8</w:t>
            </w:r>
          </w:p>
        </w:tc>
        <w:tc>
          <w:tcPr>
            <w:tcW w:w="451" w:type="dxa"/>
            <w:tcBorders>
              <w:top w:val="nil"/>
              <w:left w:val="nil"/>
              <w:bottom w:val="single" w:sz="12" w:space="0" w:color="auto"/>
              <w:right w:val="single" w:sz="12" w:space="0" w:color="auto"/>
            </w:tcBorders>
            <w:noWrap/>
            <w:vAlign w:val="bottom"/>
            <w:hideMark/>
          </w:tcPr>
          <w:p w14:paraId="290CF88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15</w:t>
            </w:r>
          </w:p>
        </w:tc>
        <w:tc>
          <w:tcPr>
            <w:tcW w:w="451" w:type="dxa"/>
            <w:tcBorders>
              <w:top w:val="nil"/>
              <w:left w:val="nil"/>
              <w:bottom w:val="single" w:sz="12" w:space="0" w:color="auto"/>
              <w:right w:val="single" w:sz="12" w:space="0" w:color="auto"/>
            </w:tcBorders>
            <w:noWrap/>
            <w:vAlign w:val="bottom"/>
            <w:hideMark/>
          </w:tcPr>
          <w:p w14:paraId="71A7B4B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22</w:t>
            </w:r>
          </w:p>
        </w:tc>
        <w:tc>
          <w:tcPr>
            <w:tcW w:w="451" w:type="dxa"/>
            <w:tcBorders>
              <w:top w:val="nil"/>
              <w:left w:val="nil"/>
              <w:bottom w:val="single" w:sz="12" w:space="0" w:color="auto"/>
              <w:right w:val="single" w:sz="12" w:space="0" w:color="auto"/>
            </w:tcBorders>
            <w:noWrap/>
            <w:vAlign w:val="bottom"/>
            <w:hideMark/>
          </w:tcPr>
          <w:p w14:paraId="49CD214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29</w:t>
            </w:r>
          </w:p>
        </w:tc>
        <w:tc>
          <w:tcPr>
            <w:tcW w:w="258" w:type="dxa"/>
            <w:tcBorders>
              <w:top w:val="nil"/>
              <w:left w:val="nil"/>
              <w:bottom w:val="single" w:sz="12" w:space="0" w:color="auto"/>
              <w:right w:val="single" w:sz="12" w:space="0" w:color="auto"/>
            </w:tcBorders>
            <w:noWrap/>
            <w:vAlign w:val="bottom"/>
            <w:hideMark/>
          </w:tcPr>
          <w:p w14:paraId="5D83902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23F8B30F" w14:textId="77777777" w:rsidTr="001F75C6">
        <w:trPr>
          <w:trHeight w:val="310"/>
        </w:trPr>
        <w:tc>
          <w:tcPr>
            <w:tcW w:w="991" w:type="dxa"/>
            <w:tcBorders>
              <w:top w:val="nil"/>
              <w:left w:val="single" w:sz="12" w:space="0" w:color="auto"/>
              <w:bottom w:val="single" w:sz="12" w:space="0" w:color="auto"/>
              <w:right w:val="single" w:sz="12" w:space="0" w:color="auto"/>
            </w:tcBorders>
            <w:noWrap/>
            <w:vAlign w:val="bottom"/>
            <w:hideMark/>
          </w:tcPr>
          <w:p w14:paraId="497A8B16"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RABU</w:t>
            </w:r>
          </w:p>
        </w:tc>
        <w:tc>
          <w:tcPr>
            <w:tcW w:w="258" w:type="dxa"/>
            <w:vMerge/>
            <w:tcBorders>
              <w:top w:val="nil"/>
              <w:left w:val="single" w:sz="12" w:space="0" w:color="auto"/>
              <w:bottom w:val="single" w:sz="12" w:space="0" w:color="auto"/>
              <w:right w:val="single" w:sz="12" w:space="0" w:color="auto"/>
            </w:tcBorders>
            <w:vAlign w:val="center"/>
            <w:hideMark/>
          </w:tcPr>
          <w:p w14:paraId="7D369FCF"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328" w:type="dxa"/>
            <w:tcBorders>
              <w:top w:val="nil"/>
              <w:left w:val="nil"/>
              <w:bottom w:val="single" w:sz="12" w:space="0" w:color="auto"/>
              <w:right w:val="single" w:sz="12" w:space="0" w:color="auto"/>
              <w:tr2bl w:val="single" w:sz="12" w:space="0" w:color="auto"/>
            </w:tcBorders>
            <w:shd w:val="clear" w:color="000000" w:fill="FFFF00"/>
            <w:noWrap/>
            <w:vAlign w:val="bottom"/>
            <w:hideMark/>
          </w:tcPr>
          <w:p w14:paraId="339DB9B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w:t>
            </w:r>
          </w:p>
        </w:tc>
        <w:tc>
          <w:tcPr>
            <w:tcW w:w="451" w:type="dxa"/>
            <w:tcBorders>
              <w:top w:val="nil"/>
              <w:left w:val="nil"/>
              <w:bottom w:val="single" w:sz="12" w:space="0" w:color="auto"/>
              <w:right w:val="single" w:sz="12" w:space="0" w:color="auto"/>
              <w:tr2bl w:val="single" w:sz="8" w:space="0" w:color="auto"/>
            </w:tcBorders>
            <w:shd w:val="clear" w:color="000000" w:fill="FFFF00"/>
            <w:noWrap/>
            <w:vAlign w:val="bottom"/>
            <w:hideMark/>
          </w:tcPr>
          <w:p w14:paraId="44EA8283"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8</w:t>
            </w:r>
          </w:p>
        </w:tc>
        <w:tc>
          <w:tcPr>
            <w:tcW w:w="451" w:type="dxa"/>
            <w:tcBorders>
              <w:top w:val="nil"/>
              <w:left w:val="nil"/>
              <w:bottom w:val="single" w:sz="12" w:space="0" w:color="auto"/>
              <w:right w:val="single" w:sz="12" w:space="0" w:color="auto"/>
            </w:tcBorders>
            <w:noWrap/>
            <w:vAlign w:val="bottom"/>
            <w:hideMark/>
          </w:tcPr>
          <w:p w14:paraId="739DBE0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15</w:t>
            </w:r>
          </w:p>
        </w:tc>
        <w:tc>
          <w:tcPr>
            <w:tcW w:w="451" w:type="dxa"/>
            <w:tcBorders>
              <w:top w:val="nil"/>
              <w:left w:val="nil"/>
              <w:bottom w:val="single" w:sz="12" w:space="0" w:color="auto"/>
              <w:right w:val="single" w:sz="12" w:space="0" w:color="auto"/>
            </w:tcBorders>
            <w:noWrap/>
            <w:vAlign w:val="bottom"/>
            <w:hideMark/>
          </w:tcPr>
          <w:p w14:paraId="05909FC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22</w:t>
            </w:r>
          </w:p>
        </w:tc>
        <w:tc>
          <w:tcPr>
            <w:tcW w:w="451" w:type="dxa"/>
            <w:tcBorders>
              <w:top w:val="nil"/>
              <w:left w:val="nil"/>
              <w:bottom w:val="single" w:sz="12" w:space="0" w:color="auto"/>
              <w:right w:val="single" w:sz="12" w:space="0" w:color="auto"/>
            </w:tcBorders>
            <w:noWrap/>
            <w:vAlign w:val="bottom"/>
            <w:hideMark/>
          </w:tcPr>
          <w:p w14:paraId="184DC7B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29</w:t>
            </w:r>
          </w:p>
        </w:tc>
        <w:tc>
          <w:tcPr>
            <w:tcW w:w="258" w:type="dxa"/>
            <w:tcBorders>
              <w:top w:val="nil"/>
              <w:left w:val="nil"/>
              <w:bottom w:val="single" w:sz="12" w:space="0" w:color="auto"/>
              <w:right w:val="single" w:sz="12" w:space="0" w:color="auto"/>
            </w:tcBorders>
            <w:noWrap/>
            <w:vAlign w:val="bottom"/>
            <w:hideMark/>
          </w:tcPr>
          <w:p w14:paraId="7AF49DE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155BD8D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single" w:sz="12" w:space="0" w:color="auto"/>
              <w:bottom w:val="single" w:sz="12" w:space="0" w:color="auto"/>
              <w:right w:val="single" w:sz="12" w:space="0" w:color="auto"/>
            </w:tcBorders>
            <w:noWrap/>
            <w:vAlign w:val="bottom"/>
            <w:hideMark/>
          </w:tcPr>
          <w:p w14:paraId="7F9A125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51" w:type="dxa"/>
            <w:tcBorders>
              <w:top w:val="nil"/>
              <w:left w:val="nil"/>
              <w:bottom w:val="single" w:sz="12" w:space="0" w:color="auto"/>
              <w:right w:val="single" w:sz="12" w:space="0" w:color="auto"/>
            </w:tcBorders>
            <w:noWrap/>
            <w:vAlign w:val="bottom"/>
            <w:hideMark/>
          </w:tcPr>
          <w:p w14:paraId="54BF28F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5</w:t>
            </w:r>
          </w:p>
        </w:tc>
        <w:tc>
          <w:tcPr>
            <w:tcW w:w="451" w:type="dxa"/>
            <w:tcBorders>
              <w:top w:val="nil"/>
              <w:left w:val="nil"/>
              <w:bottom w:val="single" w:sz="12" w:space="0" w:color="auto"/>
              <w:right w:val="single" w:sz="12" w:space="0" w:color="auto"/>
            </w:tcBorders>
            <w:noWrap/>
            <w:vAlign w:val="bottom"/>
            <w:hideMark/>
          </w:tcPr>
          <w:p w14:paraId="44945C8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12</w:t>
            </w:r>
          </w:p>
        </w:tc>
        <w:tc>
          <w:tcPr>
            <w:tcW w:w="451" w:type="dxa"/>
            <w:tcBorders>
              <w:top w:val="nil"/>
              <w:left w:val="nil"/>
              <w:bottom w:val="single" w:sz="12" w:space="0" w:color="auto"/>
              <w:right w:val="single" w:sz="12" w:space="0" w:color="auto"/>
            </w:tcBorders>
            <w:noWrap/>
            <w:vAlign w:val="bottom"/>
            <w:hideMark/>
          </w:tcPr>
          <w:p w14:paraId="0AAEB97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19</w:t>
            </w:r>
          </w:p>
        </w:tc>
        <w:tc>
          <w:tcPr>
            <w:tcW w:w="451" w:type="dxa"/>
            <w:tcBorders>
              <w:top w:val="nil"/>
              <w:left w:val="nil"/>
              <w:bottom w:val="single" w:sz="12" w:space="0" w:color="auto"/>
              <w:right w:val="single" w:sz="12" w:space="0" w:color="auto"/>
            </w:tcBorders>
            <w:noWrap/>
            <w:vAlign w:val="bottom"/>
            <w:hideMark/>
          </w:tcPr>
          <w:p w14:paraId="6C0D6E2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26</w:t>
            </w:r>
          </w:p>
        </w:tc>
        <w:tc>
          <w:tcPr>
            <w:tcW w:w="451" w:type="dxa"/>
            <w:tcBorders>
              <w:top w:val="nil"/>
              <w:left w:val="nil"/>
              <w:bottom w:val="single" w:sz="12" w:space="0" w:color="auto"/>
              <w:right w:val="single" w:sz="12" w:space="0" w:color="auto"/>
            </w:tcBorders>
            <w:noWrap/>
            <w:vAlign w:val="bottom"/>
            <w:hideMark/>
          </w:tcPr>
          <w:p w14:paraId="5A46E3C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6C9CD91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single" w:sz="12" w:space="0" w:color="auto"/>
              <w:bottom w:val="single" w:sz="12" w:space="0" w:color="auto"/>
              <w:right w:val="single" w:sz="12" w:space="0" w:color="auto"/>
            </w:tcBorders>
            <w:noWrap/>
            <w:vAlign w:val="bottom"/>
            <w:hideMark/>
          </w:tcPr>
          <w:p w14:paraId="5841A0CC"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w:t>
            </w:r>
          </w:p>
        </w:tc>
        <w:tc>
          <w:tcPr>
            <w:tcW w:w="451" w:type="dxa"/>
            <w:tcBorders>
              <w:top w:val="nil"/>
              <w:left w:val="nil"/>
              <w:bottom w:val="single" w:sz="12" w:space="0" w:color="auto"/>
              <w:right w:val="single" w:sz="12" w:space="0" w:color="auto"/>
            </w:tcBorders>
            <w:noWrap/>
            <w:vAlign w:val="bottom"/>
            <w:hideMark/>
          </w:tcPr>
          <w:p w14:paraId="68C290B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9</w:t>
            </w:r>
          </w:p>
        </w:tc>
        <w:tc>
          <w:tcPr>
            <w:tcW w:w="451" w:type="dxa"/>
            <w:tcBorders>
              <w:top w:val="nil"/>
              <w:left w:val="nil"/>
              <w:bottom w:val="single" w:sz="12" w:space="0" w:color="auto"/>
              <w:right w:val="single" w:sz="12" w:space="0" w:color="auto"/>
            </w:tcBorders>
            <w:noWrap/>
            <w:vAlign w:val="bottom"/>
            <w:hideMark/>
          </w:tcPr>
          <w:p w14:paraId="0B37B2A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16</w:t>
            </w:r>
          </w:p>
        </w:tc>
        <w:tc>
          <w:tcPr>
            <w:tcW w:w="451" w:type="dxa"/>
            <w:tcBorders>
              <w:top w:val="nil"/>
              <w:left w:val="nil"/>
              <w:bottom w:val="single" w:sz="12" w:space="0" w:color="auto"/>
              <w:right w:val="single" w:sz="12" w:space="0" w:color="auto"/>
            </w:tcBorders>
            <w:noWrap/>
            <w:vAlign w:val="bottom"/>
            <w:hideMark/>
          </w:tcPr>
          <w:p w14:paraId="72CE4EA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23</w:t>
            </w:r>
          </w:p>
        </w:tc>
        <w:tc>
          <w:tcPr>
            <w:tcW w:w="451" w:type="dxa"/>
            <w:tcBorders>
              <w:top w:val="nil"/>
              <w:left w:val="nil"/>
              <w:bottom w:val="single" w:sz="12" w:space="0" w:color="auto"/>
              <w:right w:val="single" w:sz="12" w:space="0" w:color="auto"/>
            </w:tcBorders>
            <w:noWrap/>
            <w:vAlign w:val="bottom"/>
            <w:hideMark/>
          </w:tcPr>
          <w:p w14:paraId="6FACDC5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30</w:t>
            </w:r>
          </w:p>
        </w:tc>
        <w:tc>
          <w:tcPr>
            <w:tcW w:w="258" w:type="dxa"/>
            <w:tcBorders>
              <w:top w:val="nil"/>
              <w:left w:val="nil"/>
              <w:bottom w:val="single" w:sz="12" w:space="0" w:color="auto"/>
              <w:right w:val="single" w:sz="12" w:space="0" w:color="auto"/>
            </w:tcBorders>
            <w:noWrap/>
            <w:vAlign w:val="bottom"/>
            <w:hideMark/>
          </w:tcPr>
          <w:p w14:paraId="558D2CB3"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720417BA" w14:textId="77777777" w:rsidTr="001F75C6">
        <w:trPr>
          <w:trHeight w:val="310"/>
        </w:trPr>
        <w:tc>
          <w:tcPr>
            <w:tcW w:w="991" w:type="dxa"/>
            <w:tcBorders>
              <w:top w:val="nil"/>
              <w:left w:val="single" w:sz="12" w:space="0" w:color="auto"/>
              <w:bottom w:val="single" w:sz="12" w:space="0" w:color="auto"/>
              <w:right w:val="single" w:sz="12" w:space="0" w:color="auto"/>
            </w:tcBorders>
            <w:noWrap/>
            <w:vAlign w:val="bottom"/>
            <w:hideMark/>
          </w:tcPr>
          <w:p w14:paraId="16FA0CBC"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KAMIS</w:t>
            </w:r>
          </w:p>
        </w:tc>
        <w:tc>
          <w:tcPr>
            <w:tcW w:w="258" w:type="dxa"/>
            <w:vMerge/>
            <w:tcBorders>
              <w:top w:val="nil"/>
              <w:left w:val="single" w:sz="12" w:space="0" w:color="auto"/>
              <w:bottom w:val="single" w:sz="12" w:space="0" w:color="auto"/>
              <w:right w:val="single" w:sz="12" w:space="0" w:color="auto"/>
            </w:tcBorders>
            <w:vAlign w:val="center"/>
            <w:hideMark/>
          </w:tcPr>
          <w:p w14:paraId="11C74A50"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328" w:type="dxa"/>
            <w:tcBorders>
              <w:top w:val="nil"/>
              <w:left w:val="nil"/>
              <w:bottom w:val="single" w:sz="12" w:space="0" w:color="auto"/>
              <w:right w:val="single" w:sz="12" w:space="0" w:color="auto"/>
              <w:tr2bl w:val="single" w:sz="12" w:space="0" w:color="auto"/>
            </w:tcBorders>
            <w:shd w:val="clear" w:color="000000" w:fill="FFFF00"/>
            <w:noWrap/>
            <w:vAlign w:val="bottom"/>
            <w:hideMark/>
          </w:tcPr>
          <w:p w14:paraId="257A938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w:t>
            </w:r>
          </w:p>
        </w:tc>
        <w:tc>
          <w:tcPr>
            <w:tcW w:w="451" w:type="dxa"/>
            <w:tcBorders>
              <w:top w:val="nil"/>
              <w:left w:val="nil"/>
              <w:bottom w:val="single" w:sz="12" w:space="0" w:color="auto"/>
              <w:right w:val="single" w:sz="12" w:space="0" w:color="auto"/>
              <w:tr2bl w:val="single" w:sz="8" w:space="0" w:color="auto"/>
            </w:tcBorders>
            <w:shd w:val="clear" w:color="000000" w:fill="FFFF00"/>
            <w:noWrap/>
            <w:vAlign w:val="bottom"/>
            <w:hideMark/>
          </w:tcPr>
          <w:p w14:paraId="6A79E81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9</w:t>
            </w:r>
          </w:p>
        </w:tc>
        <w:tc>
          <w:tcPr>
            <w:tcW w:w="451" w:type="dxa"/>
            <w:tcBorders>
              <w:top w:val="nil"/>
              <w:left w:val="nil"/>
              <w:bottom w:val="single" w:sz="12" w:space="0" w:color="auto"/>
              <w:right w:val="single" w:sz="12" w:space="0" w:color="auto"/>
            </w:tcBorders>
            <w:noWrap/>
            <w:vAlign w:val="bottom"/>
            <w:hideMark/>
          </w:tcPr>
          <w:p w14:paraId="61CADDC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16</w:t>
            </w:r>
          </w:p>
        </w:tc>
        <w:tc>
          <w:tcPr>
            <w:tcW w:w="451" w:type="dxa"/>
            <w:tcBorders>
              <w:top w:val="nil"/>
              <w:left w:val="nil"/>
              <w:bottom w:val="single" w:sz="12" w:space="0" w:color="auto"/>
              <w:right w:val="single" w:sz="12" w:space="0" w:color="auto"/>
            </w:tcBorders>
            <w:noWrap/>
            <w:vAlign w:val="bottom"/>
            <w:hideMark/>
          </w:tcPr>
          <w:p w14:paraId="3EABFAE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23</w:t>
            </w:r>
          </w:p>
        </w:tc>
        <w:tc>
          <w:tcPr>
            <w:tcW w:w="451" w:type="dxa"/>
            <w:tcBorders>
              <w:top w:val="nil"/>
              <w:left w:val="nil"/>
              <w:bottom w:val="single" w:sz="12" w:space="0" w:color="auto"/>
              <w:right w:val="single" w:sz="12" w:space="0" w:color="auto"/>
            </w:tcBorders>
            <w:noWrap/>
            <w:vAlign w:val="bottom"/>
            <w:hideMark/>
          </w:tcPr>
          <w:p w14:paraId="66C6672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30</w:t>
            </w:r>
          </w:p>
        </w:tc>
        <w:tc>
          <w:tcPr>
            <w:tcW w:w="258" w:type="dxa"/>
            <w:tcBorders>
              <w:top w:val="nil"/>
              <w:left w:val="nil"/>
              <w:bottom w:val="single" w:sz="12" w:space="0" w:color="auto"/>
              <w:right w:val="single" w:sz="12" w:space="0" w:color="auto"/>
            </w:tcBorders>
            <w:noWrap/>
            <w:vAlign w:val="bottom"/>
            <w:hideMark/>
          </w:tcPr>
          <w:p w14:paraId="64705C8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459B39B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single" w:sz="12" w:space="0" w:color="auto"/>
              <w:bottom w:val="single" w:sz="12" w:space="0" w:color="auto"/>
              <w:right w:val="single" w:sz="12" w:space="0" w:color="auto"/>
            </w:tcBorders>
            <w:noWrap/>
            <w:vAlign w:val="bottom"/>
            <w:hideMark/>
          </w:tcPr>
          <w:p w14:paraId="6F0290B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51" w:type="dxa"/>
            <w:tcBorders>
              <w:top w:val="nil"/>
              <w:left w:val="nil"/>
              <w:bottom w:val="single" w:sz="12" w:space="0" w:color="auto"/>
              <w:right w:val="single" w:sz="12" w:space="0" w:color="auto"/>
            </w:tcBorders>
            <w:noWrap/>
            <w:vAlign w:val="bottom"/>
            <w:hideMark/>
          </w:tcPr>
          <w:p w14:paraId="5077089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6</w:t>
            </w:r>
          </w:p>
        </w:tc>
        <w:tc>
          <w:tcPr>
            <w:tcW w:w="451" w:type="dxa"/>
            <w:tcBorders>
              <w:top w:val="nil"/>
              <w:left w:val="nil"/>
              <w:bottom w:val="single" w:sz="12" w:space="0" w:color="auto"/>
              <w:right w:val="single" w:sz="12" w:space="0" w:color="auto"/>
            </w:tcBorders>
            <w:noWrap/>
            <w:vAlign w:val="bottom"/>
            <w:hideMark/>
          </w:tcPr>
          <w:p w14:paraId="0191343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13</w:t>
            </w:r>
          </w:p>
        </w:tc>
        <w:tc>
          <w:tcPr>
            <w:tcW w:w="451" w:type="dxa"/>
            <w:tcBorders>
              <w:top w:val="nil"/>
              <w:left w:val="nil"/>
              <w:bottom w:val="single" w:sz="12" w:space="0" w:color="auto"/>
              <w:right w:val="single" w:sz="12" w:space="0" w:color="auto"/>
            </w:tcBorders>
            <w:noWrap/>
            <w:vAlign w:val="bottom"/>
            <w:hideMark/>
          </w:tcPr>
          <w:p w14:paraId="3A8DE88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20</w:t>
            </w:r>
          </w:p>
        </w:tc>
        <w:tc>
          <w:tcPr>
            <w:tcW w:w="451" w:type="dxa"/>
            <w:tcBorders>
              <w:top w:val="nil"/>
              <w:left w:val="nil"/>
              <w:bottom w:val="single" w:sz="12" w:space="0" w:color="auto"/>
              <w:right w:val="single" w:sz="12" w:space="0" w:color="auto"/>
            </w:tcBorders>
            <w:noWrap/>
            <w:vAlign w:val="bottom"/>
            <w:hideMark/>
          </w:tcPr>
          <w:p w14:paraId="711E006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27</w:t>
            </w:r>
          </w:p>
        </w:tc>
        <w:tc>
          <w:tcPr>
            <w:tcW w:w="451" w:type="dxa"/>
            <w:tcBorders>
              <w:top w:val="nil"/>
              <w:left w:val="nil"/>
              <w:bottom w:val="single" w:sz="12" w:space="0" w:color="auto"/>
              <w:right w:val="single" w:sz="12" w:space="0" w:color="auto"/>
            </w:tcBorders>
            <w:noWrap/>
            <w:vAlign w:val="bottom"/>
            <w:hideMark/>
          </w:tcPr>
          <w:p w14:paraId="270306D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3A29B38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single" w:sz="12" w:space="0" w:color="auto"/>
              <w:bottom w:val="single" w:sz="12" w:space="0" w:color="auto"/>
              <w:right w:val="single" w:sz="12" w:space="0" w:color="auto"/>
            </w:tcBorders>
            <w:noWrap/>
            <w:vAlign w:val="bottom"/>
            <w:hideMark/>
          </w:tcPr>
          <w:p w14:paraId="6CD92AF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3</w:t>
            </w:r>
          </w:p>
        </w:tc>
        <w:tc>
          <w:tcPr>
            <w:tcW w:w="451" w:type="dxa"/>
            <w:tcBorders>
              <w:top w:val="nil"/>
              <w:left w:val="nil"/>
              <w:bottom w:val="single" w:sz="12" w:space="0" w:color="auto"/>
              <w:right w:val="single" w:sz="12" w:space="0" w:color="auto"/>
            </w:tcBorders>
            <w:noWrap/>
            <w:vAlign w:val="bottom"/>
            <w:hideMark/>
          </w:tcPr>
          <w:p w14:paraId="625144C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10</w:t>
            </w:r>
          </w:p>
        </w:tc>
        <w:tc>
          <w:tcPr>
            <w:tcW w:w="451" w:type="dxa"/>
            <w:tcBorders>
              <w:top w:val="nil"/>
              <w:left w:val="nil"/>
              <w:bottom w:val="single" w:sz="12" w:space="0" w:color="auto"/>
              <w:right w:val="single" w:sz="12" w:space="0" w:color="auto"/>
            </w:tcBorders>
            <w:noWrap/>
            <w:vAlign w:val="bottom"/>
            <w:hideMark/>
          </w:tcPr>
          <w:p w14:paraId="62C86F6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17</w:t>
            </w:r>
          </w:p>
        </w:tc>
        <w:tc>
          <w:tcPr>
            <w:tcW w:w="451" w:type="dxa"/>
            <w:tcBorders>
              <w:top w:val="nil"/>
              <w:left w:val="nil"/>
              <w:bottom w:val="single" w:sz="12" w:space="0" w:color="auto"/>
              <w:right w:val="single" w:sz="12" w:space="0" w:color="auto"/>
            </w:tcBorders>
            <w:noWrap/>
            <w:vAlign w:val="bottom"/>
            <w:hideMark/>
          </w:tcPr>
          <w:p w14:paraId="3E672FA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24</w:t>
            </w:r>
          </w:p>
        </w:tc>
        <w:tc>
          <w:tcPr>
            <w:tcW w:w="451" w:type="dxa"/>
            <w:tcBorders>
              <w:top w:val="nil"/>
              <w:left w:val="nil"/>
              <w:bottom w:val="single" w:sz="12" w:space="0" w:color="auto"/>
              <w:right w:val="single" w:sz="12" w:space="0" w:color="auto"/>
            </w:tcBorders>
            <w:noWrap/>
            <w:vAlign w:val="bottom"/>
            <w:hideMark/>
          </w:tcPr>
          <w:p w14:paraId="179B834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single" w:sz="12" w:space="0" w:color="auto"/>
              <w:right w:val="single" w:sz="12" w:space="0" w:color="auto"/>
            </w:tcBorders>
            <w:noWrap/>
            <w:vAlign w:val="bottom"/>
            <w:hideMark/>
          </w:tcPr>
          <w:p w14:paraId="440795A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0B082BD7" w14:textId="77777777" w:rsidTr="001F75C6">
        <w:trPr>
          <w:trHeight w:val="310"/>
        </w:trPr>
        <w:tc>
          <w:tcPr>
            <w:tcW w:w="991" w:type="dxa"/>
            <w:tcBorders>
              <w:top w:val="nil"/>
              <w:left w:val="single" w:sz="12" w:space="0" w:color="auto"/>
              <w:bottom w:val="single" w:sz="12" w:space="0" w:color="auto"/>
              <w:right w:val="single" w:sz="12" w:space="0" w:color="auto"/>
            </w:tcBorders>
            <w:noWrap/>
            <w:vAlign w:val="bottom"/>
            <w:hideMark/>
          </w:tcPr>
          <w:p w14:paraId="220F3D66"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JUMAT</w:t>
            </w:r>
          </w:p>
        </w:tc>
        <w:tc>
          <w:tcPr>
            <w:tcW w:w="258" w:type="dxa"/>
            <w:vMerge/>
            <w:tcBorders>
              <w:top w:val="nil"/>
              <w:left w:val="single" w:sz="12" w:space="0" w:color="auto"/>
              <w:bottom w:val="single" w:sz="12" w:space="0" w:color="auto"/>
              <w:right w:val="single" w:sz="12" w:space="0" w:color="auto"/>
            </w:tcBorders>
            <w:vAlign w:val="center"/>
            <w:hideMark/>
          </w:tcPr>
          <w:p w14:paraId="3DB32B3A"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328" w:type="dxa"/>
            <w:tcBorders>
              <w:top w:val="nil"/>
              <w:left w:val="nil"/>
              <w:bottom w:val="single" w:sz="12" w:space="0" w:color="auto"/>
              <w:right w:val="single" w:sz="12" w:space="0" w:color="auto"/>
              <w:tr2bl w:val="single" w:sz="12" w:space="0" w:color="auto"/>
            </w:tcBorders>
            <w:shd w:val="clear" w:color="000000" w:fill="FFFF00"/>
            <w:noWrap/>
            <w:vAlign w:val="bottom"/>
            <w:hideMark/>
          </w:tcPr>
          <w:p w14:paraId="1D8E1A4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3</w:t>
            </w:r>
          </w:p>
        </w:tc>
        <w:tc>
          <w:tcPr>
            <w:tcW w:w="451" w:type="dxa"/>
            <w:tcBorders>
              <w:top w:val="nil"/>
              <w:left w:val="nil"/>
              <w:bottom w:val="single" w:sz="12" w:space="0" w:color="auto"/>
              <w:right w:val="single" w:sz="12" w:space="0" w:color="auto"/>
              <w:tr2bl w:val="single" w:sz="8" w:space="0" w:color="auto"/>
            </w:tcBorders>
            <w:shd w:val="clear" w:color="000000" w:fill="FFFF00"/>
            <w:noWrap/>
            <w:vAlign w:val="bottom"/>
            <w:hideMark/>
          </w:tcPr>
          <w:p w14:paraId="6F91DC5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10</w:t>
            </w:r>
          </w:p>
        </w:tc>
        <w:tc>
          <w:tcPr>
            <w:tcW w:w="451" w:type="dxa"/>
            <w:tcBorders>
              <w:top w:val="nil"/>
              <w:left w:val="nil"/>
              <w:bottom w:val="single" w:sz="12" w:space="0" w:color="auto"/>
              <w:right w:val="single" w:sz="12" w:space="0" w:color="auto"/>
            </w:tcBorders>
            <w:noWrap/>
            <w:vAlign w:val="bottom"/>
            <w:hideMark/>
          </w:tcPr>
          <w:p w14:paraId="49BF06A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17</w:t>
            </w:r>
          </w:p>
        </w:tc>
        <w:tc>
          <w:tcPr>
            <w:tcW w:w="451" w:type="dxa"/>
            <w:tcBorders>
              <w:top w:val="nil"/>
              <w:left w:val="nil"/>
              <w:bottom w:val="single" w:sz="12" w:space="0" w:color="auto"/>
              <w:right w:val="single" w:sz="12" w:space="0" w:color="auto"/>
            </w:tcBorders>
            <w:noWrap/>
            <w:vAlign w:val="bottom"/>
            <w:hideMark/>
          </w:tcPr>
          <w:p w14:paraId="406F9AC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24</w:t>
            </w:r>
          </w:p>
        </w:tc>
        <w:tc>
          <w:tcPr>
            <w:tcW w:w="451" w:type="dxa"/>
            <w:tcBorders>
              <w:top w:val="nil"/>
              <w:left w:val="nil"/>
              <w:bottom w:val="single" w:sz="12" w:space="0" w:color="auto"/>
              <w:right w:val="single" w:sz="12" w:space="0" w:color="auto"/>
            </w:tcBorders>
            <w:noWrap/>
            <w:vAlign w:val="bottom"/>
            <w:hideMark/>
          </w:tcPr>
          <w:p w14:paraId="149170C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31</w:t>
            </w:r>
          </w:p>
        </w:tc>
        <w:tc>
          <w:tcPr>
            <w:tcW w:w="258" w:type="dxa"/>
            <w:tcBorders>
              <w:top w:val="nil"/>
              <w:left w:val="nil"/>
              <w:bottom w:val="single" w:sz="12" w:space="0" w:color="auto"/>
              <w:right w:val="single" w:sz="12" w:space="0" w:color="auto"/>
            </w:tcBorders>
            <w:noWrap/>
            <w:vAlign w:val="bottom"/>
            <w:hideMark/>
          </w:tcPr>
          <w:p w14:paraId="2AA13E4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06DE8FB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single" w:sz="12" w:space="0" w:color="auto"/>
              <w:bottom w:val="single" w:sz="12" w:space="0" w:color="auto"/>
              <w:right w:val="single" w:sz="12" w:space="0" w:color="auto"/>
            </w:tcBorders>
            <w:noWrap/>
            <w:vAlign w:val="bottom"/>
            <w:hideMark/>
          </w:tcPr>
          <w:p w14:paraId="233C579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51" w:type="dxa"/>
            <w:tcBorders>
              <w:top w:val="nil"/>
              <w:left w:val="nil"/>
              <w:bottom w:val="single" w:sz="12" w:space="0" w:color="auto"/>
              <w:right w:val="single" w:sz="12" w:space="0" w:color="auto"/>
            </w:tcBorders>
            <w:noWrap/>
            <w:vAlign w:val="bottom"/>
            <w:hideMark/>
          </w:tcPr>
          <w:p w14:paraId="5CF91C3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7</w:t>
            </w:r>
          </w:p>
        </w:tc>
        <w:tc>
          <w:tcPr>
            <w:tcW w:w="451" w:type="dxa"/>
            <w:tcBorders>
              <w:top w:val="nil"/>
              <w:left w:val="nil"/>
              <w:bottom w:val="single" w:sz="12" w:space="0" w:color="auto"/>
              <w:right w:val="single" w:sz="12" w:space="0" w:color="auto"/>
            </w:tcBorders>
            <w:noWrap/>
            <w:vAlign w:val="bottom"/>
            <w:hideMark/>
          </w:tcPr>
          <w:p w14:paraId="5BBC341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14</w:t>
            </w:r>
          </w:p>
        </w:tc>
        <w:tc>
          <w:tcPr>
            <w:tcW w:w="451" w:type="dxa"/>
            <w:tcBorders>
              <w:top w:val="nil"/>
              <w:left w:val="nil"/>
              <w:bottom w:val="single" w:sz="12" w:space="0" w:color="auto"/>
              <w:right w:val="single" w:sz="12" w:space="0" w:color="auto"/>
            </w:tcBorders>
            <w:noWrap/>
            <w:vAlign w:val="bottom"/>
            <w:hideMark/>
          </w:tcPr>
          <w:p w14:paraId="5E26FC1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21</w:t>
            </w:r>
          </w:p>
        </w:tc>
        <w:tc>
          <w:tcPr>
            <w:tcW w:w="451" w:type="dxa"/>
            <w:tcBorders>
              <w:top w:val="nil"/>
              <w:left w:val="nil"/>
              <w:bottom w:val="single" w:sz="12" w:space="0" w:color="auto"/>
              <w:right w:val="single" w:sz="12" w:space="0" w:color="auto"/>
            </w:tcBorders>
            <w:noWrap/>
            <w:vAlign w:val="bottom"/>
            <w:hideMark/>
          </w:tcPr>
          <w:p w14:paraId="18A2F9B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28</w:t>
            </w:r>
          </w:p>
        </w:tc>
        <w:tc>
          <w:tcPr>
            <w:tcW w:w="451" w:type="dxa"/>
            <w:tcBorders>
              <w:top w:val="nil"/>
              <w:left w:val="nil"/>
              <w:bottom w:val="single" w:sz="12" w:space="0" w:color="auto"/>
              <w:right w:val="single" w:sz="12" w:space="0" w:color="auto"/>
            </w:tcBorders>
            <w:noWrap/>
            <w:vAlign w:val="bottom"/>
            <w:hideMark/>
          </w:tcPr>
          <w:p w14:paraId="3F52D41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67A07FA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single" w:sz="12" w:space="0" w:color="auto"/>
              <w:bottom w:val="single" w:sz="12" w:space="0" w:color="auto"/>
              <w:right w:val="single" w:sz="12" w:space="0" w:color="auto"/>
            </w:tcBorders>
            <w:noWrap/>
            <w:vAlign w:val="bottom"/>
            <w:hideMark/>
          </w:tcPr>
          <w:p w14:paraId="134E141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4</w:t>
            </w:r>
          </w:p>
        </w:tc>
        <w:tc>
          <w:tcPr>
            <w:tcW w:w="451" w:type="dxa"/>
            <w:tcBorders>
              <w:top w:val="nil"/>
              <w:left w:val="nil"/>
              <w:bottom w:val="single" w:sz="12" w:space="0" w:color="auto"/>
              <w:right w:val="single" w:sz="12" w:space="0" w:color="auto"/>
            </w:tcBorders>
            <w:noWrap/>
            <w:vAlign w:val="bottom"/>
            <w:hideMark/>
          </w:tcPr>
          <w:p w14:paraId="3564A75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11</w:t>
            </w:r>
          </w:p>
        </w:tc>
        <w:tc>
          <w:tcPr>
            <w:tcW w:w="451" w:type="dxa"/>
            <w:tcBorders>
              <w:top w:val="nil"/>
              <w:left w:val="nil"/>
              <w:bottom w:val="single" w:sz="12" w:space="0" w:color="auto"/>
              <w:right w:val="single" w:sz="12" w:space="0" w:color="auto"/>
            </w:tcBorders>
            <w:noWrap/>
            <w:vAlign w:val="bottom"/>
            <w:hideMark/>
          </w:tcPr>
          <w:p w14:paraId="7173B1C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18</w:t>
            </w:r>
          </w:p>
        </w:tc>
        <w:tc>
          <w:tcPr>
            <w:tcW w:w="451" w:type="dxa"/>
            <w:tcBorders>
              <w:top w:val="nil"/>
              <w:left w:val="nil"/>
              <w:bottom w:val="single" w:sz="12" w:space="0" w:color="auto"/>
              <w:right w:val="single" w:sz="12" w:space="0" w:color="auto"/>
            </w:tcBorders>
            <w:noWrap/>
            <w:vAlign w:val="bottom"/>
            <w:hideMark/>
          </w:tcPr>
          <w:p w14:paraId="7E7819F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25</w:t>
            </w:r>
          </w:p>
        </w:tc>
        <w:tc>
          <w:tcPr>
            <w:tcW w:w="451" w:type="dxa"/>
            <w:tcBorders>
              <w:top w:val="nil"/>
              <w:left w:val="nil"/>
              <w:bottom w:val="single" w:sz="12" w:space="0" w:color="auto"/>
              <w:right w:val="single" w:sz="12" w:space="0" w:color="auto"/>
            </w:tcBorders>
            <w:noWrap/>
            <w:vAlign w:val="bottom"/>
            <w:hideMark/>
          </w:tcPr>
          <w:p w14:paraId="6088667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single" w:sz="12" w:space="0" w:color="auto"/>
              <w:right w:val="single" w:sz="12" w:space="0" w:color="auto"/>
            </w:tcBorders>
            <w:noWrap/>
            <w:vAlign w:val="bottom"/>
            <w:hideMark/>
          </w:tcPr>
          <w:p w14:paraId="6BCF4E9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70CCE43B" w14:textId="77777777" w:rsidTr="001F75C6">
        <w:trPr>
          <w:trHeight w:val="310"/>
        </w:trPr>
        <w:tc>
          <w:tcPr>
            <w:tcW w:w="991" w:type="dxa"/>
            <w:tcBorders>
              <w:top w:val="nil"/>
              <w:left w:val="single" w:sz="12" w:space="0" w:color="auto"/>
              <w:bottom w:val="single" w:sz="12" w:space="0" w:color="auto"/>
              <w:right w:val="single" w:sz="12" w:space="0" w:color="auto"/>
            </w:tcBorders>
            <w:noWrap/>
            <w:vAlign w:val="bottom"/>
            <w:hideMark/>
          </w:tcPr>
          <w:p w14:paraId="5386972B"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SABTU</w:t>
            </w:r>
          </w:p>
        </w:tc>
        <w:tc>
          <w:tcPr>
            <w:tcW w:w="258" w:type="dxa"/>
            <w:vMerge/>
            <w:tcBorders>
              <w:top w:val="nil"/>
              <w:left w:val="single" w:sz="12" w:space="0" w:color="auto"/>
              <w:bottom w:val="single" w:sz="12" w:space="0" w:color="auto"/>
              <w:right w:val="single" w:sz="12" w:space="0" w:color="auto"/>
            </w:tcBorders>
            <w:vAlign w:val="center"/>
            <w:hideMark/>
          </w:tcPr>
          <w:p w14:paraId="6D623212"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328" w:type="dxa"/>
            <w:tcBorders>
              <w:top w:val="nil"/>
              <w:left w:val="nil"/>
              <w:bottom w:val="single" w:sz="12" w:space="0" w:color="auto"/>
              <w:right w:val="single" w:sz="12" w:space="0" w:color="auto"/>
            </w:tcBorders>
            <w:shd w:val="clear" w:color="000000" w:fill="A6C9EC"/>
            <w:noWrap/>
            <w:vAlign w:val="bottom"/>
            <w:hideMark/>
          </w:tcPr>
          <w:p w14:paraId="6B27DA7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4</w:t>
            </w:r>
          </w:p>
        </w:tc>
        <w:tc>
          <w:tcPr>
            <w:tcW w:w="451" w:type="dxa"/>
            <w:tcBorders>
              <w:top w:val="nil"/>
              <w:left w:val="nil"/>
              <w:bottom w:val="single" w:sz="12" w:space="0" w:color="auto"/>
              <w:right w:val="single" w:sz="12" w:space="0" w:color="auto"/>
            </w:tcBorders>
            <w:shd w:val="clear" w:color="000000" w:fill="A6C9EC"/>
            <w:noWrap/>
            <w:vAlign w:val="bottom"/>
            <w:hideMark/>
          </w:tcPr>
          <w:p w14:paraId="72F5FAA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11</w:t>
            </w:r>
          </w:p>
        </w:tc>
        <w:tc>
          <w:tcPr>
            <w:tcW w:w="451" w:type="dxa"/>
            <w:tcBorders>
              <w:top w:val="nil"/>
              <w:left w:val="nil"/>
              <w:bottom w:val="single" w:sz="12" w:space="0" w:color="auto"/>
              <w:right w:val="single" w:sz="12" w:space="0" w:color="auto"/>
            </w:tcBorders>
            <w:shd w:val="clear" w:color="000000" w:fill="A6C9EC"/>
            <w:noWrap/>
            <w:vAlign w:val="bottom"/>
            <w:hideMark/>
          </w:tcPr>
          <w:p w14:paraId="619D9B4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18</w:t>
            </w:r>
          </w:p>
        </w:tc>
        <w:tc>
          <w:tcPr>
            <w:tcW w:w="451" w:type="dxa"/>
            <w:tcBorders>
              <w:top w:val="nil"/>
              <w:left w:val="nil"/>
              <w:bottom w:val="single" w:sz="12" w:space="0" w:color="auto"/>
              <w:right w:val="single" w:sz="12" w:space="0" w:color="auto"/>
            </w:tcBorders>
            <w:shd w:val="clear" w:color="000000" w:fill="A6C9EC"/>
            <w:noWrap/>
            <w:vAlign w:val="bottom"/>
            <w:hideMark/>
          </w:tcPr>
          <w:p w14:paraId="765ADF1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25</w:t>
            </w:r>
          </w:p>
        </w:tc>
        <w:tc>
          <w:tcPr>
            <w:tcW w:w="451" w:type="dxa"/>
            <w:tcBorders>
              <w:top w:val="nil"/>
              <w:left w:val="nil"/>
              <w:bottom w:val="single" w:sz="12" w:space="0" w:color="auto"/>
              <w:right w:val="single" w:sz="12" w:space="0" w:color="auto"/>
            </w:tcBorders>
            <w:noWrap/>
            <w:vAlign w:val="bottom"/>
            <w:hideMark/>
          </w:tcPr>
          <w:p w14:paraId="172C54B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single" w:sz="12" w:space="0" w:color="auto"/>
              <w:right w:val="single" w:sz="12" w:space="0" w:color="auto"/>
            </w:tcBorders>
            <w:noWrap/>
            <w:vAlign w:val="bottom"/>
            <w:hideMark/>
          </w:tcPr>
          <w:p w14:paraId="1ABA932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02ACDCA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single" w:sz="12" w:space="0" w:color="auto"/>
              <w:bottom w:val="single" w:sz="12" w:space="0" w:color="auto"/>
              <w:right w:val="single" w:sz="12" w:space="0" w:color="auto"/>
            </w:tcBorders>
            <w:shd w:val="clear" w:color="000000" w:fill="A6C9EC"/>
            <w:noWrap/>
            <w:vAlign w:val="bottom"/>
            <w:hideMark/>
          </w:tcPr>
          <w:p w14:paraId="3C9981B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w:t>
            </w:r>
          </w:p>
        </w:tc>
        <w:tc>
          <w:tcPr>
            <w:tcW w:w="451" w:type="dxa"/>
            <w:tcBorders>
              <w:top w:val="nil"/>
              <w:left w:val="nil"/>
              <w:bottom w:val="single" w:sz="12" w:space="0" w:color="auto"/>
              <w:right w:val="single" w:sz="12" w:space="0" w:color="auto"/>
            </w:tcBorders>
            <w:shd w:val="clear" w:color="000000" w:fill="A6C9EC"/>
            <w:noWrap/>
            <w:vAlign w:val="bottom"/>
            <w:hideMark/>
          </w:tcPr>
          <w:p w14:paraId="6812A9F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8</w:t>
            </w:r>
          </w:p>
        </w:tc>
        <w:tc>
          <w:tcPr>
            <w:tcW w:w="451" w:type="dxa"/>
            <w:tcBorders>
              <w:top w:val="nil"/>
              <w:left w:val="nil"/>
              <w:bottom w:val="single" w:sz="12" w:space="0" w:color="auto"/>
              <w:right w:val="single" w:sz="12" w:space="0" w:color="auto"/>
            </w:tcBorders>
            <w:shd w:val="clear" w:color="000000" w:fill="A6C9EC"/>
            <w:noWrap/>
            <w:vAlign w:val="bottom"/>
            <w:hideMark/>
          </w:tcPr>
          <w:p w14:paraId="2F0F611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15</w:t>
            </w:r>
          </w:p>
        </w:tc>
        <w:tc>
          <w:tcPr>
            <w:tcW w:w="451" w:type="dxa"/>
            <w:tcBorders>
              <w:top w:val="nil"/>
              <w:left w:val="nil"/>
              <w:bottom w:val="single" w:sz="12" w:space="0" w:color="auto"/>
              <w:right w:val="single" w:sz="12" w:space="0" w:color="auto"/>
            </w:tcBorders>
            <w:shd w:val="clear" w:color="000000" w:fill="A6C9EC"/>
            <w:noWrap/>
            <w:vAlign w:val="bottom"/>
            <w:hideMark/>
          </w:tcPr>
          <w:p w14:paraId="7C0B981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22</w:t>
            </w:r>
          </w:p>
        </w:tc>
        <w:tc>
          <w:tcPr>
            <w:tcW w:w="451" w:type="dxa"/>
            <w:tcBorders>
              <w:top w:val="nil"/>
              <w:left w:val="nil"/>
              <w:bottom w:val="single" w:sz="12" w:space="0" w:color="auto"/>
              <w:right w:val="single" w:sz="12" w:space="0" w:color="auto"/>
            </w:tcBorders>
            <w:shd w:val="clear" w:color="000000" w:fill="A6C9EC"/>
            <w:noWrap/>
            <w:vAlign w:val="bottom"/>
            <w:hideMark/>
          </w:tcPr>
          <w:p w14:paraId="63D5F50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29</w:t>
            </w:r>
          </w:p>
        </w:tc>
        <w:tc>
          <w:tcPr>
            <w:tcW w:w="451" w:type="dxa"/>
            <w:tcBorders>
              <w:top w:val="nil"/>
              <w:left w:val="nil"/>
              <w:bottom w:val="single" w:sz="12" w:space="0" w:color="auto"/>
              <w:right w:val="single" w:sz="12" w:space="0" w:color="auto"/>
            </w:tcBorders>
            <w:noWrap/>
            <w:vAlign w:val="bottom"/>
            <w:hideMark/>
          </w:tcPr>
          <w:p w14:paraId="22251AF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0488CD1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single" w:sz="12" w:space="0" w:color="auto"/>
              <w:bottom w:val="single" w:sz="12" w:space="0" w:color="auto"/>
              <w:right w:val="single" w:sz="12" w:space="0" w:color="auto"/>
            </w:tcBorders>
            <w:shd w:val="clear" w:color="000000" w:fill="A6C9EC"/>
            <w:noWrap/>
            <w:vAlign w:val="bottom"/>
            <w:hideMark/>
          </w:tcPr>
          <w:p w14:paraId="0F302D1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5</w:t>
            </w:r>
          </w:p>
        </w:tc>
        <w:tc>
          <w:tcPr>
            <w:tcW w:w="451" w:type="dxa"/>
            <w:tcBorders>
              <w:top w:val="nil"/>
              <w:left w:val="nil"/>
              <w:bottom w:val="single" w:sz="12" w:space="0" w:color="auto"/>
              <w:right w:val="single" w:sz="12" w:space="0" w:color="auto"/>
            </w:tcBorders>
            <w:shd w:val="clear" w:color="000000" w:fill="A6C9EC"/>
            <w:noWrap/>
            <w:vAlign w:val="bottom"/>
            <w:hideMark/>
          </w:tcPr>
          <w:p w14:paraId="463EA75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12</w:t>
            </w:r>
          </w:p>
        </w:tc>
        <w:tc>
          <w:tcPr>
            <w:tcW w:w="451" w:type="dxa"/>
            <w:tcBorders>
              <w:top w:val="nil"/>
              <w:left w:val="nil"/>
              <w:bottom w:val="single" w:sz="12" w:space="0" w:color="auto"/>
              <w:right w:val="single" w:sz="12" w:space="0" w:color="auto"/>
            </w:tcBorders>
            <w:shd w:val="clear" w:color="000000" w:fill="A6C9EC"/>
            <w:noWrap/>
            <w:vAlign w:val="bottom"/>
            <w:hideMark/>
          </w:tcPr>
          <w:p w14:paraId="6CA79D1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19</w:t>
            </w:r>
          </w:p>
        </w:tc>
        <w:tc>
          <w:tcPr>
            <w:tcW w:w="451" w:type="dxa"/>
            <w:tcBorders>
              <w:top w:val="nil"/>
              <w:left w:val="nil"/>
              <w:bottom w:val="single" w:sz="12" w:space="0" w:color="auto"/>
              <w:right w:val="single" w:sz="12" w:space="0" w:color="auto"/>
            </w:tcBorders>
            <w:shd w:val="clear" w:color="000000" w:fill="A6C9EC"/>
            <w:noWrap/>
            <w:vAlign w:val="bottom"/>
            <w:hideMark/>
          </w:tcPr>
          <w:p w14:paraId="754229F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26</w:t>
            </w:r>
          </w:p>
        </w:tc>
        <w:tc>
          <w:tcPr>
            <w:tcW w:w="451" w:type="dxa"/>
            <w:tcBorders>
              <w:top w:val="nil"/>
              <w:left w:val="nil"/>
              <w:bottom w:val="single" w:sz="12" w:space="0" w:color="auto"/>
              <w:right w:val="single" w:sz="12" w:space="0" w:color="auto"/>
            </w:tcBorders>
            <w:noWrap/>
            <w:vAlign w:val="bottom"/>
            <w:hideMark/>
          </w:tcPr>
          <w:p w14:paraId="06509B9C"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single" w:sz="12" w:space="0" w:color="auto"/>
              <w:right w:val="single" w:sz="12" w:space="0" w:color="auto"/>
            </w:tcBorders>
            <w:noWrap/>
            <w:vAlign w:val="bottom"/>
            <w:hideMark/>
          </w:tcPr>
          <w:p w14:paraId="5D6E700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3310A5B3" w14:textId="77777777" w:rsidTr="001F75C6">
        <w:trPr>
          <w:trHeight w:val="310"/>
        </w:trPr>
        <w:tc>
          <w:tcPr>
            <w:tcW w:w="991" w:type="dxa"/>
            <w:tcBorders>
              <w:top w:val="nil"/>
              <w:left w:val="nil"/>
              <w:bottom w:val="nil"/>
              <w:right w:val="nil"/>
            </w:tcBorders>
            <w:noWrap/>
            <w:vAlign w:val="bottom"/>
            <w:hideMark/>
          </w:tcPr>
          <w:p w14:paraId="7F5C98E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258" w:type="dxa"/>
            <w:tcBorders>
              <w:top w:val="nil"/>
              <w:left w:val="nil"/>
              <w:bottom w:val="nil"/>
              <w:right w:val="nil"/>
            </w:tcBorders>
            <w:noWrap/>
            <w:vAlign w:val="bottom"/>
            <w:hideMark/>
          </w:tcPr>
          <w:p w14:paraId="1E62BE4C"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328" w:type="dxa"/>
            <w:tcBorders>
              <w:top w:val="nil"/>
              <w:left w:val="nil"/>
              <w:bottom w:val="nil"/>
              <w:right w:val="nil"/>
            </w:tcBorders>
            <w:noWrap/>
            <w:vAlign w:val="bottom"/>
            <w:hideMark/>
          </w:tcPr>
          <w:p w14:paraId="4D2B1E22"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51" w:type="dxa"/>
            <w:tcBorders>
              <w:top w:val="nil"/>
              <w:left w:val="nil"/>
              <w:bottom w:val="nil"/>
              <w:right w:val="nil"/>
            </w:tcBorders>
            <w:noWrap/>
            <w:vAlign w:val="bottom"/>
            <w:hideMark/>
          </w:tcPr>
          <w:p w14:paraId="0A2FE4DB"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51" w:type="dxa"/>
            <w:tcBorders>
              <w:top w:val="nil"/>
              <w:left w:val="nil"/>
              <w:bottom w:val="nil"/>
              <w:right w:val="nil"/>
            </w:tcBorders>
            <w:noWrap/>
            <w:vAlign w:val="bottom"/>
            <w:hideMark/>
          </w:tcPr>
          <w:p w14:paraId="6A6B6B9D"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51" w:type="dxa"/>
            <w:tcBorders>
              <w:top w:val="nil"/>
              <w:left w:val="nil"/>
              <w:bottom w:val="nil"/>
              <w:right w:val="nil"/>
            </w:tcBorders>
            <w:noWrap/>
            <w:vAlign w:val="bottom"/>
            <w:hideMark/>
          </w:tcPr>
          <w:p w14:paraId="360C5FDF"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51" w:type="dxa"/>
            <w:tcBorders>
              <w:top w:val="nil"/>
              <w:left w:val="nil"/>
              <w:bottom w:val="nil"/>
              <w:right w:val="nil"/>
            </w:tcBorders>
            <w:noWrap/>
            <w:vAlign w:val="bottom"/>
            <w:hideMark/>
          </w:tcPr>
          <w:p w14:paraId="13C6AED4"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482DB310"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22" w:type="dxa"/>
            <w:tcBorders>
              <w:top w:val="nil"/>
              <w:left w:val="nil"/>
              <w:bottom w:val="nil"/>
              <w:right w:val="nil"/>
            </w:tcBorders>
            <w:noWrap/>
            <w:vAlign w:val="bottom"/>
            <w:hideMark/>
          </w:tcPr>
          <w:p w14:paraId="1C3B418F"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328" w:type="dxa"/>
            <w:tcBorders>
              <w:top w:val="nil"/>
              <w:left w:val="nil"/>
              <w:bottom w:val="nil"/>
              <w:right w:val="nil"/>
            </w:tcBorders>
            <w:noWrap/>
            <w:vAlign w:val="bottom"/>
            <w:hideMark/>
          </w:tcPr>
          <w:p w14:paraId="284ECF23"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51" w:type="dxa"/>
            <w:tcBorders>
              <w:top w:val="nil"/>
              <w:left w:val="nil"/>
              <w:bottom w:val="nil"/>
              <w:right w:val="nil"/>
            </w:tcBorders>
            <w:noWrap/>
            <w:vAlign w:val="bottom"/>
            <w:hideMark/>
          </w:tcPr>
          <w:p w14:paraId="726D306D"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51" w:type="dxa"/>
            <w:tcBorders>
              <w:top w:val="nil"/>
              <w:left w:val="nil"/>
              <w:bottom w:val="nil"/>
              <w:right w:val="nil"/>
            </w:tcBorders>
            <w:noWrap/>
            <w:vAlign w:val="bottom"/>
            <w:hideMark/>
          </w:tcPr>
          <w:p w14:paraId="61E7C712"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51" w:type="dxa"/>
            <w:tcBorders>
              <w:top w:val="nil"/>
              <w:left w:val="nil"/>
              <w:bottom w:val="nil"/>
              <w:right w:val="nil"/>
            </w:tcBorders>
            <w:noWrap/>
            <w:vAlign w:val="bottom"/>
            <w:hideMark/>
          </w:tcPr>
          <w:p w14:paraId="13CCF8F3"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51" w:type="dxa"/>
            <w:tcBorders>
              <w:top w:val="nil"/>
              <w:left w:val="nil"/>
              <w:bottom w:val="nil"/>
              <w:right w:val="nil"/>
            </w:tcBorders>
            <w:noWrap/>
            <w:vAlign w:val="bottom"/>
            <w:hideMark/>
          </w:tcPr>
          <w:p w14:paraId="39773BF9"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51" w:type="dxa"/>
            <w:tcBorders>
              <w:top w:val="nil"/>
              <w:left w:val="nil"/>
              <w:bottom w:val="nil"/>
              <w:right w:val="nil"/>
            </w:tcBorders>
            <w:noWrap/>
            <w:vAlign w:val="bottom"/>
            <w:hideMark/>
          </w:tcPr>
          <w:p w14:paraId="2E44940D"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22" w:type="dxa"/>
            <w:tcBorders>
              <w:top w:val="nil"/>
              <w:left w:val="nil"/>
              <w:bottom w:val="nil"/>
              <w:right w:val="nil"/>
            </w:tcBorders>
            <w:noWrap/>
            <w:vAlign w:val="bottom"/>
            <w:hideMark/>
          </w:tcPr>
          <w:p w14:paraId="17F09356"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328" w:type="dxa"/>
            <w:tcBorders>
              <w:top w:val="nil"/>
              <w:left w:val="nil"/>
              <w:bottom w:val="nil"/>
              <w:right w:val="nil"/>
            </w:tcBorders>
            <w:noWrap/>
            <w:vAlign w:val="bottom"/>
            <w:hideMark/>
          </w:tcPr>
          <w:p w14:paraId="03511134"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51" w:type="dxa"/>
            <w:tcBorders>
              <w:top w:val="nil"/>
              <w:left w:val="nil"/>
              <w:bottom w:val="nil"/>
              <w:right w:val="nil"/>
            </w:tcBorders>
            <w:noWrap/>
            <w:vAlign w:val="bottom"/>
            <w:hideMark/>
          </w:tcPr>
          <w:p w14:paraId="580DABE4"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51" w:type="dxa"/>
            <w:tcBorders>
              <w:top w:val="nil"/>
              <w:left w:val="nil"/>
              <w:bottom w:val="nil"/>
              <w:right w:val="nil"/>
            </w:tcBorders>
            <w:noWrap/>
            <w:vAlign w:val="bottom"/>
            <w:hideMark/>
          </w:tcPr>
          <w:p w14:paraId="1F8825EB"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51" w:type="dxa"/>
            <w:tcBorders>
              <w:top w:val="nil"/>
              <w:left w:val="nil"/>
              <w:bottom w:val="nil"/>
              <w:right w:val="nil"/>
            </w:tcBorders>
            <w:noWrap/>
            <w:vAlign w:val="bottom"/>
            <w:hideMark/>
          </w:tcPr>
          <w:p w14:paraId="45237BEB"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51" w:type="dxa"/>
            <w:tcBorders>
              <w:top w:val="nil"/>
              <w:left w:val="nil"/>
              <w:bottom w:val="nil"/>
              <w:right w:val="nil"/>
            </w:tcBorders>
            <w:noWrap/>
            <w:vAlign w:val="bottom"/>
            <w:hideMark/>
          </w:tcPr>
          <w:p w14:paraId="7D55AE26"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5B06E875"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r>
      <w:tr w:rsidR="001F75C6" w:rsidRPr="001F75C6" w14:paraId="155B5E2D" w14:textId="77777777" w:rsidTr="001F75C6">
        <w:trPr>
          <w:trHeight w:val="310"/>
        </w:trPr>
        <w:tc>
          <w:tcPr>
            <w:tcW w:w="991" w:type="dxa"/>
            <w:tcBorders>
              <w:top w:val="single" w:sz="12" w:space="0" w:color="auto"/>
              <w:left w:val="single" w:sz="12" w:space="0" w:color="auto"/>
              <w:bottom w:val="single" w:sz="12" w:space="0" w:color="auto"/>
              <w:right w:val="single" w:sz="12" w:space="0" w:color="auto"/>
            </w:tcBorders>
            <w:noWrap/>
            <w:vAlign w:val="bottom"/>
            <w:hideMark/>
          </w:tcPr>
          <w:p w14:paraId="20B18BA9" w14:textId="77777777" w:rsidR="001F75C6" w:rsidRPr="001F75C6" w:rsidRDefault="001F75C6" w:rsidP="001F75C6">
            <w:pPr>
              <w:spacing w:after="0" w:line="240" w:lineRule="auto"/>
              <w:jc w:val="right"/>
              <w:rPr>
                <w:rFonts w:ascii="Aptos Narrow" w:eastAsia="Times New Roman" w:hAnsi="Aptos Narrow" w:cs="Times New Roman"/>
                <w:color w:val="000000"/>
                <w:kern w:val="0"/>
                <w:sz w:val="22"/>
                <w:szCs w:val="22"/>
                <w14:ligatures w14:val="none"/>
              </w:rPr>
            </w:pPr>
            <w:proofErr w:type="spellStart"/>
            <w:r w:rsidRPr="001F75C6">
              <w:rPr>
                <w:rFonts w:ascii="Aptos Narrow" w:eastAsia="Times New Roman" w:hAnsi="Aptos Narrow" w:cs="Times New Roman"/>
                <w:color w:val="000000"/>
                <w:kern w:val="0"/>
                <w:sz w:val="22"/>
                <w:szCs w:val="22"/>
                <w14:ligatures w14:val="none"/>
              </w:rPr>
              <w:t>BUlAN</w:t>
            </w:r>
            <w:proofErr w:type="spellEnd"/>
          </w:p>
        </w:tc>
        <w:tc>
          <w:tcPr>
            <w:tcW w:w="258" w:type="dxa"/>
            <w:vMerge w:val="restart"/>
            <w:tcBorders>
              <w:top w:val="single" w:sz="12" w:space="0" w:color="auto"/>
              <w:left w:val="single" w:sz="12" w:space="0" w:color="auto"/>
              <w:bottom w:val="single" w:sz="12" w:space="0" w:color="auto"/>
              <w:right w:val="single" w:sz="12" w:space="0" w:color="auto"/>
            </w:tcBorders>
            <w:noWrap/>
            <w:vAlign w:val="bottom"/>
            <w:hideMark/>
          </w:tcPr>
          <w:p w14:paraId="56479EB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390" w:type="dxa"/>
            <w:gridSpan w:val="6"/>
            <w:tcBorders>
              <w:top w:val="single" w:sz="12" w:space="0" w:color="auto"/>
              <w:left w:val="nil"/>
              <w:bottom w:val="single" w:sz="12" w:space="0" w:color="auto"/>
              <w:right w:val="single" w:sz="12" w:space="0" w:color="auto"/>
            </w:tcBorders>
            <w:noWrap/>
            <w:vAlign w:val="bottom"/>
            <w:hideMark/>
          </w:tcPr>
          <w:p w14:paraId="14A1E2C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OKTOBER 2026</w:t>
            </w:r>
          </w:p>
        </w:tc>
        <w:tc>
          <w:tcPr>
            <w:tcW w:w="222" w:type="dxa"/>
            <w:tcBorders>
              <w:top w:val="nil"/>
              <w:left w:val="nil"/>
              <w:bottom w:val="nil"/>
              <w:right w:val="nil"/>
            </w:tcBorders>
            <w:noWrap/>
            <w:vAlign w:val="bottom"/>
            <w:hideMark/>
          </w:tcPr>
          <w:p w14:paraId="21849FA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2583" w:type="dxa"/>
            <w:gridSpan w:val="6"/>
            <w:tcBorders>
              <w:top w:val="single" w:sz="12" w:space="0" w:color="auto"/>
              <w:left w:val="single" w:sz="12" w:space="0" w:color="auto"/>
              <w:bottom w:val="single" w:sz="12" w:space="0" w:color="auto"/>
              <w:right w:val="single" w:sz="12" w:space="0" w:color="000000"/>
            </w:tcBorders>
            <w:noWrap/>
            <w:vAlign w:val="bottom"/>
            <w:hideMark/>
          </w:tcPr>
          <w:p w14:paraId="77EE144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NOPEMBER 2026</w:t>
            </w:r>
          </w:p>
        </w:tc>
        <w:tc>
          <w:tcPr>
            <w:tcW w:w="222" w:type="dxa"/>
            <w:tcBorders>
              <w:top w:val="nil"/>
              <w:left w:val="nil"/>
              <w:bottom w:val="nil"/>
              <w:right w:val="nil"/>
            </w:tcBorders>
            <w:noWrap/>
            <w:vAlign w:val="bottom"/>
            <w:hideMark/>
          </w:tcPr>
          <w:p w14:paraId="038CA14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2390" w:type="dxa"/>
            <w:gridSpan w:val="6"/>
            <w:tcBorders>
              <w:top w:val="single" w:sz="12" w:space="0" w:color="auto"/>
              <w:left w:val="single" w:sz="12" w:space="0" w:color="auto"/>
              <w:bottom w:val="single" w:sz="12" w:space="0" w:color="auto"/>
              <w:right w:val="single" w:sz="12" w:space="0" w:color="000000"/>
            </w:tcBorders>
            <w:noWrap/>
            <w:vAlign w:val="bottom"/>
            <w:hideMark/>
          </w:tcPr>
          <w:p w14:paraId="45136D7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DESEMBER 2026</w:t>
            </w:r>
          </w:p>
        </w:tc>
      </w:tr>
      <w:tr w:rsidR="001F75C6" w:rsidRPr="001F75C6" w14:paraId="053EC0D5" w14:textId="77777777" w:rsidTr="001F75C6">
        <w:trPr>
          <w:trHeight w:val="310"/>
        </w:trPr>
        <w:tc>
          <w:tcPr>
            <w:tcW w:w="991" w:type="dxa"/>
            <w:tcBorders>
              <w:top w:val="nil"/>
              <w:left w:val="single" w:sz="12" w:space="0" w:color="auto"/>
              <w:bottom w:val="single" w:sz="12" w:space="0" w:color="auto"/>
              <w:right w:val="single" w:sz="12" w:space="0" w:color="auto"/>
            </w:tcBorders>
            <w:noWrap/>
            <w:vAlign w:val="bottom"/>
            <w:hideMark/>
          </w:tcPr>
          <w:p w14:paraId="6D38A60F"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HARI</w:t>
            </w:r>
          </w:p>
        </w:tc>
        <w:tc>
          <w:tcPr>
            <w:tcW w:w="258" w:type="dxa"/>
            <w:vMerge/>
            <w:tcBorders>
              <w:top w:val="single" w:sz="12" w:space="0" w:color="auto"/>
              <w:left w:val="single" w:sz="12" w:space="0" w:color="auto"/>
              <w:bottom w:val="single" w:sz="12" w:space="0" w:color="auto"/>
              <w:right w:val="single" w:sz="12" w:space="0" w:color="auto"/>
            </w:tcBorders>
            <w:vAlign w:val="center"/>
            <w:hideMark/>
          </w:tcPr>
          <w:p w14:paraId="314772C1"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779" w:type="dxa"/>
            <w:gridSpan w:val="2"/>
            <w:tcBorders>
              <w:top w:val="single" w:sz="12" w:space="0" w:color="auto"/>
              <w:left w:val="nil"/>
              <w:bottom w:val="single" w:sz="12" w:space="0" w:color="auto"/>
              <w:right w:val="single" w:sz="12" w:space="0" w:color="auto"/>
            </w:tcBorders>
            <w:noWrap/>
            <w:vAlign w:val="bottom"/>
            <w:hideMark/>
          </w:tcPr>
          <w:p w14:paraId="1D0A1FC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902" w:type="dxa"/>
            <w:gridSpan w:val="2"/>
            <w:tcBorders>
              <w:top w:val="single" w:sz="12" w:space="0" w:color="auto"/>
              <w:left w:val="nil"/>
              <w:bottom w:val="single" w:sz="12" w:space="0" w:color="auto"/>
              <w:right w:val="single" w:sz="12" w:space="0" w:color="auto"/>
            </w:tcBorders>
            <w:noWrap/>
            <w:vAlign w:val="bottom"/>
            <w:hideMark/>
          </w:tcPr>
          <w:p w14:paraId="2871914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xml:space="preserve">22 </w:t>
            </w:r>
            <w:proofErr w:type="spellStart"/>
            <w:r w:rsidRPr="001F75C6">
              <w:rPr>
                <w:rFonts w:ascii="Aptos Narrow" w:eastAsia="Times New Roman" w:hAnsi="Aptos Narrow" w:cs="Times New Roman"/>
                <w:color w:val="000000"/>
                <w:kern w:val="0"/>
                <w:sz w:val="22"/>
                <w:szCs w:val="22"/>
                <w14:ligatures w14:val="none"/>
              </w:rPr>
              <w:t>hari</w:t>
            </w:r>
            <w:proofErr w:type="spellEnd"/>
          </w:p>
        </w:tc>
        <w:tc>
          <w:tcPr>
            <w:tcW w:w="709" w:type="dxa"/>
            <w:gridSpan w:val="2"/>
            <w:tcBorders>
              <w:top w:val="single" w:sz="12" w:space="0" w:color="auto"/>
              <w:left w:val="nil"/>
              <w:bottom w:val="single" w:sz="12" w:space="0" w:color="auto"/>
              <w:right w:val="single" w:sz="12" w:space="0" w:color="auto"/>
            </w:tcBorders>
            <w:noWrap/>
            <w:vAlign w:val="bottom"/>
            <w:hideMark/>
          </w:tcPr>
          <w:p w14:paraId="27DDFF1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0A8F1F9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779" w:type="dxa"/>
            <w:gridSpan w:val="2"/>
            <w:tcBorders>
              <w:top w:val="single" w:sz="12" w:space="0" w:color="auto"/>
              <w:left w:val="single" w:sz="12" w:space="0" w:color="auto"/>
              <w:bottom w:val="single" w:sz="12" w:space="0" w:color="auto"/>
              <w:right w:val="single" w:sz="12" w:space="0" w:color="000000"/>
            </w:tcBorders>
            <w:noWrap/>
            <w:vAlign w:val="bottom"/>
            <w:hideMark/>
          </w:tcPr>
          <w:p w14:paraId="2FBAE933"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902" w:type="dxa"/>
            <w:gridSpan w:val="2"/>
            <w:tcBorders>
              <w:top w:val="single" w:sz="12" w:space="0" w:color="auto"/>
              <w:left w:val="nil"/>
              <w:bottom w:val="single" w:sz="12" w:space="0" w:color="auto"/>
              <w:right w:val="single" w:sz="12" w:space="0" w:color="000000"/>
            </w:tcBorders>
            <w:noWrap/>
            <w:vAlign w:val="bottom"/>
            <w:hideMark/>
          </w:tcPr>
          <w:p w14:paraId="3091161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xml:space="preserve">21 </w:t>
            </w:r>
            <w:proofErr w:type="spellStart"/>
            <w:r w:rsidRPr="001F75C6">
              <w:rPr>
                <w:rFonts w:ascii="Aptos Narrow" w:eastAsia="Times New Roman" w:hAnsi="Aptos Narrow" w:cs="Times New Roman"/>
                <w:color w:val="000000"/>
                <w:kern w:val="0"/>
                <w:sz w:val="22"/>
                <w:szCs w:val="22"/>
                <w14:ligatures w14:val="none"/>
              </w:rPr>
              <w:t>hari</w:t>
            </w:r>
            <w:proofErr w:type="spellEnd"/>
          </w:p>
        </w:tc>
        <w:tc>
          <w:tcPr>
            <w:tcW w:w="902" w:type="dxa"/>
            <w:gridSpan w:val="2"/>
            <w:tcBorders>
              <w:top w:val="single" w:sz="12" w:space="0" w:color="auto"/>
              <w:left w:val="nil"/>
              <w:bottom w:val="single" w:sz="12" w:space="0" w:color="auto"/>
              <w:right w:val="single" w:sz="12" w:space="0" w:color="000000"/>
            </w:tcBorders>
            <w:noWrap/>
            <w:vAlign w:val="bottom"/>
            <w:hideMark/>
          </w:tcPr>
          <w:p w14:paraId="4909D5B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1958810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779" w:type="dxa"/>
            <w:gridSpan w:val="2"/>
            <w:tcBorders>
              <w:top w:val="single" w:sz="12" w:space="0" w:color="auto"/>
              <w:left w:val="single" w:sz="12" w:space="0" w:color="auto"/>
              <w:bottom w:val="single" w:sz="12" w:space="0" w:color="auto"/>
              <w:right w:val="single" w:sz="12" w:space="0" w:color="000000"/>
            </w:tcBorders>
            <w:noWrap/>
            <w:vAlign w:val="bottom"/>
            <w:hideMark/>
          </w:tcPr>
          <w:p w14:paraId="735AE88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902" w:type="dxa"/>
            <w:gridSpan w:val="2"/>
            <w:tcBorders>
              <w:top w:val="single" w:sz="12" w:space="0" w:color="auto"/>
              <w:left w:val="nil"/>
              <w:bottom w:val="single" w:sz="12" w:space="0" w:color="auto"/>
              <w:right w:val="single" w:sz="12" w:space="0" w:color="000000"/>
            </w:tcBorders>
            <w:noWrap/>
            <w:vAlign w:val="bottom"/>
            <w:hideMark/>
          </w:tcPr>
          <w:p w14:paraId="0198182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14 Hari</w:t>
            </w:r>
          </w:p>
        </w:tc>
        <w:tc>
          <w:tcPr>
            <w:tcW w:w="709" w:type="dxa"/>
            <w:gridSpan w:val="2"/>
            <w:tcBorders>
              <w:top w:val="single" w:sz="12" w:space="0" w:color="auto"/>
              <w:left w:val="nil"/>
              <w:bottom w:val="single" w:sz="12" w:space="0" w:color="auto"/>
              <w:right w:val="single" w:sz="12" w:space="0" w:color="000000"/>
            </w:tcBorders>
            <w:noWrap/>
            <w:vAlign w:val="bottom"/>
            <w:hideMark/>
          </w:tcPr>
          <w:p w14:paraId="42E278B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7B416DDC" w14:textId="77777777" w:rsidTr="001F75C6">
        <w:trPr>
          <w:trHeight w:val="40"/>
        </w:trPr>
        <w:tc>
          <w:tcPr>
            <w:tcW w:w="3639" w:type="dxa"/>
            <w:gridSpan w:val="8"/>
            <w:tcBorders>
              <w:top w:val="single" w:sz="12" w:space="0" w:color="auto"/>
              <w:left w:val="single" w:sz="12" w:space="0" w:color="auto"/>
              <w:bottom w:val="single" w:sz="12" w:space="0" w:color="auto"/>
              <w:right w:val="single" w:sz="12" w:space="0" w:color="auto"/>
            </w:tcBorders>
            <w:noWrap/>
            <w:vAlign w:val="bottom"/>
            <w:hideMark/>
          </w:tcPr>
          <w:p w14:paraId="537865F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4CECDCF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2583" w:type="dxa"/>
            <w:gridSpan w:val="6"/>
            <w:tcBorders>
              <w:top w:val="single" w:sz="12" w:space="0" w:color="auto"/>
              <w:left w:val="single" w:sz="12" w:space="0" w:color="auto"/>
              <w:bottom w:val="single" w:sz="12" w:space="0" w:color="auto"/>
              <w:right w:val="single" w:sz="12" w:space="0" w:color="000000"/>
            </w:tcBorders>
            <w:noWrap/>
            <w:vAlign w:val="bottom"/>
            <w:hideMark/>
          </w:tcPr>
          <w:p w14:paraId="35E5017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2D74F12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2390" w:type="dxa"/>
            <w:gridSpan w:val="6"/>
            <w:tcBorders>
              <w:top w:val="single" w:sz="12" w:space="0" w:color="auto"/>
              <w:left w:val="single" w:sz="12" w:space="0" w:color="auto"/>
              <w:bottom w:val="single" w:sz="12" w:space="0" w:color="auto"/>
              <w:right w:val="single" w:sz="12" w:space="0" w:color="000000"/>
            </w:tcBorders>
            <w:noWrap/>
            <w:vAlign w:val="bottom"/>
            <w:hideMark/>
          </w:tcPr>
          <w:p w14:paraId="7A53C88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22592FCD" w14:textId="77777777" w:rsidTr="001F75C6">
        <w:trPr>
          <w:trHeight w:val="310"/>
        </w:trPr>
        <w:tc>
          <w:tcPr>
            <w:tcW w:w="991" w:type="dxa"/>
            <w:tcBorders>
              <w:top w:val="nil"/>
              <w:left w:val="single" w:sz="12" w:space="0" w:color="auto"/>
              <w:bottom w:val="single" w:sz="12" w:space="0" w:color="auto"/>
              <w:right w:val="single" w:sz="12" w:space="0" w:color="auto"/>
            </w:tcBorders>
            <w:noWrap/>
            <w:vAlign w:val="bottom"/>
            <w:hideMark/>
          </w:tcPr>
          <w:p w14:paraId="18208A62"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MINGGU</w:t>
            </w:r>
          </w:p>
        </w:tc>
        <w:tc>
          <w:tcPr>
            <w:tcW w:w="258" w:type="dxa"/>
            <w:vMerge w:val="restart"/>
            <w:tcBorders>
              <w:top w:val="nil"/>
              <w:left w:val="single" w:sz="12" w:space="0" w:color="auto"/>
              <w:bottom w:val="single" w:sz="12" w:space="0" w:color="auto"/>
              <w:right w:val="single" w:sz="12" w:space="0" w:color="auto"/>
            </w:tcBorders>
            <w:noWrap/>
            <w:vAlign w:val="bottom"/>
            <w:hideMark/>
          </w:tcPr>
          <w:p w14:paraId="33699603"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328" w:type="dxa"/>
            <w:tcBorders>
              <w:top w:val="nil"/>
              <w:left w:val="nil"/>
              <w:bottom w:val="single" w:sz="12" w:space="0" w:color="auto"/>
              <w:right w:val="single" w:sz="12" w:space="0" w:color="auto"/>
            </w:tcBorders>
            <w:noWrap/>
            <w:vAlign w:val="bottom"/>
            <w:hideMark/>
          </w:tcPr>
          <w:p w14:paraId="74ACC4B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51" w:type="dxa"/>
            <w:tcBorders>
              <w:top w:val="nil"/>
              <w:left w:val="nil"/>
              <w:bottom w:val="single" w:sz="12" w:space="0" w:color="auto"/>
              <w:right w:val="single" w:sz="12" w:space="0" w:color="auto"/>
            </w:tcBorders>
            <w:shd w:val="clear" w:color="000000" w:fill="C00000"/>
            <w:noWrap/>
            <w:vAlign w:val="bottom"/>
            <w:hideMark/>
          </w:tcPr>
          <w:p w14:paraId="230348D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4</w:t>
            </w:r>
          </w:p>
        </w:tc>
        <w:tc>
          <w:tcPr>
            <w:tcW w:w="451" w:type="dxa"/>
            <w:tcBorders>
              <w:top w:val="nil"/>
              <w:left w:val="nil"/>
              <w:bottom w:val="single" w:sz="12" w:space="0" w:color="auto"/>
              <w:right w:val="single" w:sz="12" w:space="0" w:color="auto"/>
            </w:tcBorders>
            <w:shd w:val="clear" w:color="000000" w:fill="C00000"/>
            <w:noWrap/>
            <w:vAlign w:val="bottom"/>
            <w:hideMark/>
          </w:tcPr>
          <w:p w14:paraId="500F42E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11</w:t>
            </w:r>
          </w:p>
        </w:tc>
        <w:tc>
          <w:tcPr>
            <w:tcW w:w="451" w:type="dxa"/>
            <w:tcBorders>
              <w:top w:val="nil"/>
              <w:left w:val="nil"/>
              <w:bottom w:val="single" w:sz="12" w:space="0" w:color="auto"/>
              <w:right w:val="single" w:sz="12" w:space="0" w:color="auto"/>
            </w:tcBorders>
            <w:shd w:val="clear" w:color="000000" w:fill="C00000"/>
            <w:noWrap/>
            <w:vAlign w:val="bottom"/>
            <w:hideMark/>
          </w:tcPr>
          <w:p w14:paraId="7486014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18</w:t>
            </w:r>
          </w:p>
        </w:tc>
        <w:tc>
          <w:tcPr>
            <w:tcW w:w="451" w:type="dxa"/>
            <w:tcBorders>
              <w:top w:val="nil"/>
              <w:left w:val="nil"/>
              <w:bottom w:val="single" w:sz="12" w:space="0" w:color="auto"/>
              <w:right w:val="single" w:sz="12" w:space="0" w:color="auto"/>
            </w:tcBorders>
            <w:shd w:val="clear" w:color="000000" w:fill="C00000"/>
            <w:noWrap/>
            <w:vAlign w:val="bottom"/>
            <w:hideMark/>
          </w:tcPr>
          <w:p w14:paraId="53EC534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25</w:t>
            </w:r>
          </w:p>
        </w:tc>
        <w:tc>
          <w:tcPr>
            <w:tcW w:w="258" w:type="dxa"/>
            <w:tcBorders>
              <w:top w:val="nil"/>
              <w:left w:val="nil"/>
              <w:bottom w:val="single" w:sz="12" w:space="0" w:color="auto"/>
              <w:right w:val="single" w:sz="12" w:space="0" w:color="auto"/>
            </w:tcBorders>
            <w:noWrap/>
            <w:vAlign w:val="bottom"/>
            <w:hideMark/>
          </w:tcPr>
          <w:p w14:paraId="2C433A63"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2A23A3E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single" w:sz="12" w:space="0" w:color="auto"/>
              <w:bottom w:val="single" w:sz="12" w:space="0" w:color="auto"/>
              <w:right w:val="single" w:sz="12" w:space="0" w:color="auto"/>
            </w:tcBorders>
            <w:shd w:val="clear" w:color="000000" w:fill="C00000"/>
            <w:noWrap/>
            <w:vAlign w:val="bottom"/>
            <w:hideMark/>
          </w:tcPr>
          <w:p w14:paraId="3453E11C"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w:t>
            </w:r>
          </w:p>
        </w:tc>
        <w:tc>
          <w:tcPr>
            <w:tcW w:w="451" w:type="dxa"/>
            <w:tcBorders>
              <w:top w:val="nil"/>
              <w:left w:val="nil"/>
              <w:bottom w:val="single" w:sz="12" w:space="0" w:color="auto"/>
              <w:right w:val="single" w:sz="12" w:space="0" w:color="auto"/>
            </w:tcBorders>
            <w:shd w:val="clear" w:color="000000" w:fill="C00000"/>
            <w:noWrap/>
            <w:vAlign w:val="bottom"/>
            <w:hideMark/>
          </w:tcPr>
          <w:p w14:paraId="10EFC33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8</w:t>
            </w:r>
          </w:p>
        </w:tc>
        <w:tc>
          <w:tcPr>
            <w:tcW w:w="451" w:type="dxa"/>
            <w:tcBorders>
              <w:top w:val="nil"/>
              <w:left w:val="nil"/>
              <w:bottom w:val="single" w:sz="12" w:space="0" w:color="auto"/>
              <w:right w:val="single" w:sz="12" w:space="0" w:color="auto"/>
            </w:tcBorders>
            <w:shd w:val="clear" w:color="000000" w:fill="C00000"/>
            <w:noWrap/>
            <w:vAlign w:val="bottom"/>
            <w:hideMark/>
          </w:tcPr>
          <w:p w14:paraId="5921F3B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15</w:t>
            </w:r>
          </w:p>
        </w:tc>
        <w:tc>
          <w:tcPr>
            <w:tcW w:w="451" w:type="dxa"/>
            <w:tcBorders>
              <w:top w:val="nil"/>
              <w:left w:val="nil"/>
              <w:bottom w:val="single" w:sz="12" w:space="0" w:color="auto"/>
              <w:right w:val="single" w:sz="12" w:space="0" w:color="auto"/>
            </w:tcBorders>
            <w:shd w:val="clear" w:color="000000" w:fill="C00000"/>
            <w:noWrap/>
            <w:vAlign w:val="bottom"/>
            <w:hideMark/>
          </w:tcPr>
          <w:p w14:paraId="068FBDA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22</w:t>
            </w:r>
          </w:p>
        </w:tc>
        <w:tc>
          <w:tcPr>
            <w:tcW w:w="451" w:type="dxa"/>
            <w:tcBorders>
              <w:top w:val="nil"/>
              <w:left w:val="nil"/>
              <w:bottom w:val="single" w:sz="12" w:space="0" w:color="auto"/>
              <w:right w:val="single" w:sz="12" w:space="0" w:color="auto"/>
            </w:tcBorders>
            <w:shd w:val="clear" w:color="000000" w:fill="C00000"/>
            <w:noWrap/>
            <w:vAlign w:val="bottom"/>
            <w:hideMark/>
          </w:tcPr>
          <w:p w14:paraId="536B610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29</w:t>
            </w:r>
          </w:p>
        </w:tc>
        <w:tc>
          <w:tcPr>
            <w:tcW w:w="451" w:type="dxa"/>
            <w:tcBorders>
              <w:top w:val="nil"/>
              <w:left w:val="nil"/>
              <w:bottom w:val="single" w:sz="12" w:space="0" w:color="auto"/>
              <w:right w:val="single" w:sz="12" w:space="0" w:color="auto"/>
            </w:tcBorders>
            <w:shd w:val="clear" w:color="000000" w:fill="FFFFFF"/>
            <w:noWrap/>
            <w:vAlign w:val="bottom"/>
            <w:hideMark/>
          </w:tcPr>
          <w:p w14:paraId="5976D7BC"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3F3F20F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single" w:sz="12" w:space="0" w:color="auto"/>
              <w:bottom w:val="single" w:sz="12" w:space="0" w:color="auto"/>
              <w:right w:val="single" w:sz="12" w:space="0" w:color="auto"/>
            </w:tcBorders>
            <w:noWrap/>
            <w:vAlign w:val="bottom"/>
            <w:hideMark/>
          </w:tcPr>
          <w:p w14:paraId="73E14DA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51" w:type="dxa"/>
            <w:tcBorders>
              <w:top w:val="nil"/>
              <w:left w:val="nil"/>
              <w:bottom w:val="single" w:sz="12" w:space="0" w:color="auto"/>
              <w:right w:val="single" w:sz="12" w:space="0" w:color="auto"/>
            </w:tcBorders>
            <w:shd w:val="clear" w:color="000000" w:fill="C00000"/>
            <w:noWrap/>
            <w:vAlign w:val="bottom"/>
            <w:hideMark/>
          </w:tcPr>
          <w:p w14:paraId="256C9493"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6</w:t>
            </w:r>
          </w:p>
        </w:tc>
        <w:tc>
          <w:tcPr>
            <w:tcW w:w="451" w:type="dxa"/>
            <w:tcBorders>
              <w:top w:val="nil"/>
              <w:left w:val="nil"/>
              <w:bottom w:val="single" w:sz="12" w:space="0" w:color="auto"/>
              <w:right w:val="single" w:sz="12" w:space="0" w:color="auto"/>
            </w:tcBorders>
            <w:shd w:val="clear" w:color="000000" w:fill="C00000"/>
            <w:noWrap/>
            <w:vAlign w:val="bottom"/>
            <w:hideMark/>
          </w:tcPr>
          <w:p w14:paraId="518C98F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13</w:t>
            </w:r>
          </w:p>
        </w:tc>
        <w:tc>
          <w:tcPr>
            <w:tcW w:w="451" w:type="dxa"/>
            <w:tcBorders>
              <w:top w:val="nil"/>
              <w:left w:val="nil"/>
              <w:bottom w:val="single" w:sz="12" w:space="0" w:color="auto"/>
              <w:right w:val="single" w:sz="12" w:space="0" w:color="auto"/>
            </w:tcBorders>
            <w:shd w:val="clear" w:color="000000" w:fill="C00000"/>
            <w:noWrap/>
            <w:vAlign w:val="bottom"/>
            <w:hideMark/>
          </w:tcPr>
          <w:p w14:paraId="19D4A26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20</w:t>
            </w:r>
          </w:p>
        </w:tc>
        <w:tc>
          <w:tcPr>
            <w:tcW w:w="451" w:type="dxa"/>
            <w:tcBorders>
              <w:top w:val="nil"/>
              <w:left w:val="nil"/>
              <w:bottom w:val="single" w:sz="12" w:space="0" w:color="auto"/>
              <w:right w:val="single" w:sz="12" w:space="0" w:color="auto"/>
            </w:tcBorders>
            <w:shd w:val="clear" w:color="000000" w:fill="C00000"/>
            <w:noWrap/>
            <w:vAlign w:val="bottom"/>
            <w:hideMark/>
          </w:tcPr>
          <w:p w14:paraId="0D673A7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27</w:t>
            </w:r>
          </w:p>
        </w:tc>
        <w:tc>
          <w:tcPr>
            <w:tcW w:w="258" w:type="dxa"/>
            <w:tcBorders>
              <w:top w:val="nil"/>
              <w:left w:val="nil"/>
              <w:bottom w:val="single" w:sz="12" w:space="0" w:color="auto"/>
              <w:right w:val="single" w:sz="12" w:space="0" w:color="auto"/>
            </w:tcBorders>
            <w:noWrap/>
            <w:vAlign w:val="bottom"/>
            <w:hideMark/>
          </w:tcPr>
          <w:p w14:paraId="4C3B848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2ABA5553" w14:textId="77777777" w:rsidTr="001F75C6">
        <w:trPr>
          <w:trHeight w:val="310"/>
        </w:trPr>
        <w:tc>
          <w:tcPr>
            <w:tcW w:w="991" w:type="dxa"/>
            <w:tcBorders>
              <w:top w:val="nil"/>
              <w:left w:val="single" w:sz="12" w:space="0" w:color="auto"/>
              <w:bottom w:val="single" w:sz="12" w:space="0" w:color="auto"/>
              <w:right w:val="single" w:sz="12" w:space="0" w:color="auto"/>
            </w:tcBorders>
            <w:noWrap/>
            <w:vAlign w:val="bottom"/>
            <w:hideMark/>
          </w:tcPr>
          <w:p w14:paraId="528B9ABF"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SENIN</w:t>
            </w:r>
          </w:p>
        </w:tc>
        <w:tc>
          <w:tcPr>
            <w:tcW w:w="258" w:type="dxa"/>
            <w:vMerge/>
            <w:tcBorders>
              <w:top w:val="nil"/>
              <w:left w:val="single" w:sz="12" w:space="0" w:color="auto"/>
              <w:bottom w:val="single" w:sz="12" w:space="0" w:color="auto"/>
              <w:right w:val="single" w:sz="12" w:space="0" w:color="auto"/>
            </w:tcBorders>
            <w:vAlign w:val="center"/>
            <w:hideMark/>
          </w:tcPr>
          <w:p w14:paraId="50BC71F8"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328" w:type="dxa"/>
            <w:tcBorders>
              <w:top w:val="nil"/>
              <w:left w:val="nil"/>
              <w:bottom w:val="single" w:sz="12" w:space="0" w:color="auto"/>
              <w:right w:val="single" w:sz="12" w:space="0" w:color="auto"/>
            </w:tcBorders>
            <w:noWrap/>
            <w:vAlign w:val="bottom"/>
            <w:hideMark/>
          </w:tcPr>
          <w:p w14:paraId="686D161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51" w:type="dxa"/>
            <w:tcBorders>
              <w:top w:val="nil"/>
              <w:left w:val="nil"/>
              <w:bottom w:val="single" w:sz="12" w:space="0" w:color="auto"/>
              <w:right w:val="single" w:sz="12" w:space="0" w:color="auto"/>
            </w:tcBorders>
            <w:shd w:val="clear" w:color="000000" w:fill="FFFFFF"/>
            <w:noWrap/>
            <w:vAlign w:val="bottom"/>
            <w:hideMark/>
          </w:tcPr>
          <w:p w14:paraId="3BF5C993"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5</w:t>
            </w:r>
          </w:p>
        </w:tc>
        <w:tc>
          <w:tcPr>
            <w:tcW w:w="451" w:type="dxa"/>
            <w:tcBorders>
              <w:top w:val="nil"/>
              <w:left w:val="nil"/>
              <w:bottom w:val="single" w:sz="12" w:space="0" w:color="auto"/>
              <w:right w:val="single" w:sz="12" w:space="0" w:color="auto"/>
            </w:tcBorders>
            <w:shd w:val="clear" w:color="000000" w:fill="FFFFFF"/>
            <w:noWrap/>
            <w:vAlign w:val="bottom"/>
            <w:hideMark/>
          </w:tcPr>
          <w:p w14:paraId="5F42D5F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12</w:t>
            </w:r>
          </w:p>
        </w:tc>
        <w:tc>
          <w:tcPr>
            <w:tcW w:w="451" w:type="dxa"/>
            <w:tcBorders>
              <w:top w:val="nil"/>
              <w:left w:val="nil"/>
              <w:bottom w:val="single" w:sz="12" w:space="0" w:color="auto"/>
              <w:right w:val="single" w:sz="12" w:space="0" w:color="auto"/>
            </w:tcBorders>
            <w:shd w:val="clear" w:color="000000" w:fill="FFFFFF"/>
            <w:noWrap/>
            <w:vAlign w:val="bottom"/>
            <w:hideMark/>
          </w:tcPr>
          <w:p w14:paraId="2217E643"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19</w:t>
            </w:r>
          </w:p>
        </w:tc>
        <w:tc>
          <w:tcPr>
            <w:tcW w:w="451" w:type="dxa"/>
            <w:tcBorders>
              <w:top w:val="nil"/>
              <w:left w:val="nil"/>
              <w:bottom w:val="single" w:sz="12" w:space="0" w:color="auto"/>
              <w:right w:val="single" w:sz="12" w:space="0" w:color="auto"/>
            </w:tcBorders>
            <w:shd w:val="clear" w:color="000000" w:fill="FF66CC"/>
            <w:noWrap/>
            <w:vAlign w:val="bottom"/>
            <w:hideMark/>
          </w:tcPr>
          <w:p w14:paraId="09E9574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26</w:t>
            </w:r>
          </w:p>
        </w:tc>
        <w:tc>
          <w:tcPr>
            <w:tcW w:w="258" w:type="dxa"/>
            <w:tcBorders>
              <w:top w:val="nil"/>
              <w:left w:val="nil"/>
              <w:bottom w:val="single" w:sz="12" w:space="0" w:color="auto"/>
              <w:right w:val="single" w:sz="12" w:space="0" w:color="auto"/>
            </w:tcBorders>
            <w:noWrap/>
            <w:vAlign w:val="bottom"/>
            <w:hideMark/>
          </w:tcPr>
          <w:p w14:paraId="57C62EC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68FEAA3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single" w:sz="12" w:space="0" w:color="auto"/>
              <w:bottom w:val="single" w:sz="12" w:space="0" w:color="auto"/>
              <w:right w:val="single" w:sz="12" w:space="0" w:color="auto"/>
            </w:tcBorders>
            <w:shd w:val="clear" w:color="000000" w:fill="FF66CC"/>
            <w:noWrap/>
            <w:vAlign w:val="bottom"/>
            <w:hideMark/>
          </w:tcPr>
          <w:p w14:paraId="0CD5EDB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w:t>
            </w:r>
          </w:p>
        </w:tc>
        <w:tc>
          <w:tcPr>
            <w:tcW w:w="451" w:type="dxa"/>
            <w:tcBorders>
              <w:top w:val="nil"/>
              <w:left w:val="nil"/>
              <w:bottom w:val="single" w:sz="12" w:space="0" w:color="auto"/>
              <w:right w:val="single" w:sz="12" w:space="0" w:color="auto"/>
            </w:tcBorders>
            <w:shd w:val="clear" w:color="000000" w:fill="FFFFFF"/>
            <w:noWrap/>
            <w:vAlign w:val="bottom"/>
            <w:hideMark/>
          </w:tcPr>
          <w:p w14:paraId="060D02C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9</w:t>
            </w:r>
          </w:p>
        </w:tc>
        <w:tc>
          <w:tcPr>
            <w:tcW w:w="451" w:type="dxa"/>
            <w:tcBorders>
              <w:top w:val="nil"/>
              <w:left w:val="nil"/>
              <w:bottom w:val="single" w:sz="12" w:space="0" w:color="auto"/>
              <w:right w:val="single" w:sz="12" w:space="0" w:color="auto"/>
            </w:tcBorders>
            <w:shd w:val="clear" w:color="000000" w:fill="FFFFFF"/>
            <w:noWrap/>
            <w:vAlign w:val="bottom"/>
            <w:hideMark/>
          </w:tcPr>
          <w:p w14:paraId="3C309E2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16</w:t>
            </w:r>
          </w:p>
        </w:tc>
        <w:tc>
          <w:tcPr>
            <w:tcW w:w="451" w:type="dxa"/>
            <w:tcBorders>
              <w:top w:val="nil"/>
              <w:left w:val="nil"/>
              <w:bottom w:val="single" w:sz="12" w:space="0" w:color="auto"/>
              <w:right w:val="single" w:sz="12" w:space="0" w:color="auto"/>
            </w:tcBorders>
            <w:shd w:val="clear" w:color="000000" w:fill="FFFFFF"/>
            <w:noWrap/>
            <w:vAlign w:val="bottom"/>
            <w:hideMark/>
          </w:tcPr>
          <w:p w14:paraId="3031174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23</w:t>
            </w:r>
          </w:p>
        </w:tc>
        <w:tc>
          <w:tcPr>
            <w:tcW w:w="451" w:type="dxa"/>
            <w:tcBorders>
              <w:top w:val="nil"/>
              <w:left w:val="nil"/>
              <w:bottom w:val="single" w:sz="12" w:space="0" w:color="auto"/>
              <w:right w:val="single" w:sz="12" w:space="0" w:color="auto"/>
            </w:tcBorders>
            <w:shd w:val="clear" w:color="000000" w:fill="FFC000"/>
            <w:noWrap/>
            <w:vAlign w:val="bottom"/>
            <w:hideMark/>
          </w:tcPr>
          <w:p w14:paraId="66573DC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30</w:t>
            </w:r>
          </w:p>
        </w:tc>
        <w:tc>
          <w:tcPr>
            <w:tcW w:w="451" w:type="dxa"/>
            <w:tcBorders>
              <w:top w:val="nil"/>
              <w:left w:val="nil"/>
              <w:bottom w:val="single" w:sz="12" w:space="0" w:color="auto"/>
              <w:right w:val="single" w:sz="12" w:space="0" w:color="auto"/>
            </w:tcBorders>
            <w:shd w:val="clear" w:color="000000" w:fill="FFFFFF"/>
            <w:noWrap/>
            <w:vAlign w:val="bottom"/>
            <w:hideMark/>
          </w:tcPr>
          <w:p w14:paraId="3BEA21E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2024A67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single" w:sz="12" w:space="0" w:color="auto"/>
              <w:bottom w:val="single" w:sz="12" w:space="0" w:color="auto"/>
              <w:right w:val="single" w:sz="12" w:space="0" w:color="auto"/>
            </w:tcBorders>
            <w:noWrap/>
            <w:vAlign w:val="bottom"/>
            <w:hideMark/>
          </w:tcPr>
          <w:p w14:paraId="3912F88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51" w:type="dxa"/>
            <w:tcBorders>
              <w:top w:val="nil"/>
              <w:left w:val="nil"/>
              <w:bottom w:val="single" w:sz="12" w:space="0" w:color="auto"/>
              <w:right w:val="single" w:sz="12" w:space="0" w:color="auto"/>
            </w:tcBorders>
            <w:shd w:val="clear" w:color="000000" w:fill="FFC000"/>
            <w:noWrap/>
            <w:vAlign w:val="bottom"/>
            <w:hideMark/>
          </w:tcPr>
          <w:p w14:paraId="27D4151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7</w:t>
            </w:r>
          </w:p>
        </w:tc>
        <w:tc>
          <w:tcPr>
            <w:tcW w:w="451" w:type="dxa"/>
            <w:tcBorders>
              <w:top w:val="nil"/>
              <w:left w:val="nil"/>
              <w:bottom w:val="single" w:sz="12" w:space="0" w:color="auto"/>
              <w:right w:val="single" w:sz="12" w:space="0" w:color="auto"/>
            </w:tcBorders>
            <w:shd w:val="clear" w:color="000000" w:fill="FFFFFF"/>
            <w:noWrap/>
            <w:vAlign w:val="bottom"/>
            <w:hideMark/>
          </w:tcPr>
          <w:p w14:paraId="0E3A4EA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14</w:t>
            </w:r>
          </w:p>
        </w:tc>
        <w:tc>
          <w:tcPr>
            <w:tcW w:w="451" w:type="dxa"/>
            <w:tcBorders>
              <w:top w:val="nil"/>
              <w:left w:val="nil"/>
              <w:bottom w:val="single" w:sz="12" w:space="0" w:color="auto"/>
              <w:right w:val="single" w:sz="12" w:space="0" w:color="auto"/>
              <w:tr2bl w:val="single" w:sz="8" w:space="0" w:color="auto"/>
            </w:tcBorders>
            <w:shd w:val="clear" w:color="000000" w:fill="FFFF00"/>
            <w:noWrap/>
            <w:vAlign w:val="bottom"/>
            <w:hideMark/>
          </w:tcPr>
          <w:p w14:paraId="6DE9209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21</w:t>
            </w:r>
          </w:p>
        </w:tc>
        <w:tc>
          <w:tcPr>
            <w:tcW w:w="451" w:type="dxa"/>
            <w:tcBorders>
              <w:top w:val="nil"/>
              <w:left w:val="nil"/>
              <w:bottom w:val="single" w:sz="12" w:space="0" w:color="auto"/>
              <w:right w:val="single" w:sz="12" w:space="0" w:color="auto"/>
              <w:tr2bl w:val="single" w:sz="8" w:space="0" w:color="auto"/>
            </w:tcBorders>
            <w:shd w:val="clear" w:color="000000" w:fill="FFFF00"/>
            <w:noWrap/>
            <w:vAlign w:val="bottom"/>
            <w:hideMark/>
          </w:tcPr>
          <w:p w14:paraId="2393D6E3"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28</w:t>
            </w:r>
          </w:p>
        </w:tc>
        <w:tc>
          <w:tcPr>
            <w:tcW w:w="258" w:type="dxa"/>
            <w:tcBorders>
              <w:top w:val="nil"/>
              <w:left w:val="nil"/>
              <w:bottom w:val="single" w:sz="12" w:space="0" w:color="auto"/>
              <w:right w:val="single" w:sz="12" w:space="0" w:color="auto"/>
            </w:tcBorders>
            <w:noWrap/>
            <w:vAlign w:val="bottom"/>
            <w:hideMark/>
          </w:tcPr>
          <w:p w14:paraId="79A7858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124CB9B0" w14:textId="77777777" w:rsidTr="001F75C6">
        <w:trPr>
          <w:trHeight w:val="310"/>
        </w:trPr>
        <w:tc>
          <w:tcPr>
            <w:tcW w:w="991" w:type="dxa"/>
            <w:tcBorders>
              <w:top w:val="nil"/>
              <w:left w:val="single" w:sz="12" w:space="0" w:color="auto"/>
              <w:bottom w:val="single" w:sz="12" w:space="0" w:color="auto"/>
              <w:right w:val="single" w:sz="12" w:space="0" w:color="auto"/>
            </w:tcBorders>
            <w:noWrap/>
            <w:vAlign w:val="bottom"/>
            <w:hideMark/>
          </w:tcPr>
          <w:p w14:paraId="49681D81"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SELASA</w:t>
            </w:r>
          </w:p>
        </w:tc>
        <w:tc>
          <w:tcPr>
            <w:tcW w:w="258" w:type="dxa"/>
            <w:vMerge/>
            <w:tcBorders>
              <w:top w:val="nil"/>
              <w:left w:val="single" w:sz="12" w:space="0" w:color="auto"/>
              <w:bottom w:val="single" w:sz="12" w:space="0" w:color="auto"/>
              <w:right w:val="single" w:sz="12" w:space="0" w:color="auto"/>
            </w:tcBorders>
            <w:vAlign w:val="center"/>
            <w:hideMark/>
          </w:tcPr>
          <w:p w14:paraId="3A40BB39"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328" w:type="dxa"/>
            <w:tcBorders>
              <w:top w:val="nil"/>
              <w:left w:val="nil"/>
              <w:bottom w:val="single" w:sz="12" w:space="0" w:color="auto"/>
              <w:right w:val="single" w:sz="12" w:space="0" w:color="auto"/>
            </w:tcBorders>
            <w:noWrap/>
            <w:vAlign w:val="bottom"/>
            <w:hideMark/>
          </w:tcPr>
          <w:p w14:paraId="605B5FFC"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51" w:type="dxa"/>
            <w:tcBorders>
              <w:top w:val="nil"/>
              <w:left w:val="nil"/>
              <w:bottom w:val="single" w:sz="12" w:space="0" w:color="auto"/>
              <w:right w:val="single" w:sz="12" w:space="0" w:color="auto"/>
            </w:tcBorders>
            <w:shd w:val="clear" w:color="000000" w:fill="FFFFFF"/>
            <w:noWrap/>
            <w:vAlign w:val="bottom"/>
            <w:hideMark/>
          </w:tcPr>
          <w:p w14:paraId="2C7E1E1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6</w:t>
            </w:r>
          </w:p>
        </w:tc>
        <w:tc>
          <w:tcPr>
            <w:tcW w:w="451" w:type="dxa"/>
            <w:tcBorders>
              <w:top w:val="nil"/>
              <w:left w:val="nil"/>
              <w:bottom w:val="single" w:sz="12" w:space="0" w:color="auto"/>
              <w:right w:val="single" w:sz="12" w:space="0" w:color="auto"/>
            </w:tcBorders>
            <w:shd w:val="clear" w:color="000000" w:fill="FFFFFF"/>
            <w:noWrap/>
            <w:vAlign w:val="bottom"/>
            <w:hideMark/>
          </w:tcPr>
          <w:p w14:paraId="7D542BA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13</w:t>
            </w:r>
          </w:p>
        </w:tc>
        <w:tc>
          <w:tcPr>
            <w:tcW w:w="451" w:type="dxa"/>
            <w:tcBorders>
              <w:top w:val="nil"/>
              <w:left w:val="nil"/>
              <w:bottom w:val="single" w:sz="12" w:space="0" w:color="auto"/>
              <w:right w:val="single" w:sz="12" w:space="0" w:color="auto"/>
            </w:tcBorders>
            <w:shd w:val="clear" w:color="000000" w:fill="FFFFFF"/>
            <w:noWrap/>
            <w:vAlign w:val="bottom"/>
            <w:hideMark/>
          </w:tcPr>
          <w:p w14:paraId="211B3EF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20</w:t>
            </w:r>
          </w:p>
        </w:tc>
        <w:tc>
          <w:tcPr>
            <w:tcW w:w="451" w:type="dxa"/>
            <w:tcBorders>
              <w:top w:val="nil"/>
              <w:left w:val="nil"/>
              <w:bottom w:val="single" w:sz="12" w:space="0" w:color="auto"/>
              <w:right w:val="single" w:sz="12" w:space="0" w:color="auto"/>
            </w:tcBorders>
            <w:shd w:val="clear" w:color="000000" w:fill="FF66CC"/>
            <w:noWrap/>
            <w:vAlign w:val="bottom"/>
            <w:hideMark/>
          </w:tcPr>
          <w:p w14:paraId="2D4C7F6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27</w:t>
            </w:r>
          </w:p>
        </w:tc>
        <w:tc>
          <w:tcPr>
            <w:tcW w:w="258" w:type="dxa"/>
            <w:tcBorders>
              <w:top w:val="nil"/>
              <w:left w:val="nil"/>
              <w:bottom w:val="single" w:sz="12" w:space="0" w:color="auto"/>
              <w:right w:val="single" w:sz="12" w:space="0" w:color="auto"/>
            </w:tcBorders>
            <w:noWrap/>
            <w:vAlign w:val="bottom"/>
            <w:hideMark/>
          </w:tcPr>
          <w:p w14:paraId="6AC03FD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6C5D5E5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single" w:sz="12" w:space="0" w:color="auto"/>
              <w:bottom w:val="single" w:sz="12" w:space="0" w:color="auto"/>
              <w:right w:val="single" w:sz="12" w:space="0" w:color="auto"/>
            </w:tcBorders>
            <w:shd w:val="clear" w:color="000000" w:fill="FF66CC"/>
            <w:noWrap/>
            <w:vAlign w:val="bottom"/>
            <w:hideMark/>
          </w:tcPr>
          <w:p w14:paraId="54F8FD8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3</w:t>
            </w:r>
          </w:p>
        </w:tc>
        <w:tc>
          <w:tcPr>
            <w:tcW w:w="451" w:type="dxa"/>
            <w:tcBorders>
              <w:top w:val="nil"/>
              <w:left w:val="nil"/>
              <w:bottom w:val="single" w:sz="12" w:space="0" w:color="auto"/>
              <w:right w:val="single" w:sz="12" w:space="0" w:color="auto"/>
            </w:tcBorders>
            <w:shd w:val="clear" w:color="000000" w:fill="FFFFFF"/>
            <w:noWrap/>
            <w:vAlign w:val="bottom"/>
            <w:hideMark/>
          </w:tcPr>
          <w:p w14:paraId="6F2320A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10</w:t>
            </w:r>
          </w:p>
        </w:tc>
        <w:tc>
          <w:tcPr>
            <w:tcW w:w="451" w:type="dxa"/>
            <w:tcBorders>
              <w:top w:val="nil"/>
              <w:left w:val="nil"/>
              <w:bottom w:val="single" w:sz="12" w:space="0" w:color="auto"/>
              <w:right w:val="single" w:sz="12" w:space="0" w:color="auto"/>
            </w:tcBorders>
            <w:shd w:val="clear" w:color="000000" w:fill="FFFFFF"/>
            <w:noWrap/>
            <w:vAlign w:val="bottom"/>
            <w:hideMark/>
          </w:tcPr>
          <w:p w14:paraId="31A85CC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17</w:t>
            </w:r>
          </w:p>
        </w:tc>
        <w:tc>
          <w:tcPr>
            <w:tcW w:w="451" w:type="dxa"/>
            <w:tcBorders>
              <w:top w:val="nil"/>
              <w:left w:val="nil"/>
              <w:bottom w:val="single" w:sz="12" w:space="0" w:color="auto"/>
              <w:right w:val="single" w:sz="12" w:space="0" w:color="auto"/>
            </w:tcBorders>
            <w:shd w:val="clear" w:color="000000" w:fill="FFFFFF"/>
            <w:noWrap/>
            <w:vAlign w:val="bottom"/>
            <w:hideMark/>
          </w:tcPr>
          <w:p w14:paraId="22FBAAB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24</w:t>
            </w:r>
          </w:p>
        </w:tc>
        <w:tc>
          <w:tcPr>
            <w:tcW w:w="451" w:type="dxa"/>
            <w:tcBorders>
              <w:top w:val="nil"/>
              <w:left w:val="nil"/>
              <w:bottom w:val="single" w:sz="12" w:space="0" w:color="auto"/>
              <w:right w:val="single" w:sz="12" w:space="0" w:color="auto"/>
            </w:tcBorders>
            <w:shd w:val="clear" w:color="000000" w:fill="FFFFFF"/>
            <w:noWrap/>
            <w:vAlign w:val="bottom"/>
            <w:hideMark/>
          </w:tcPr>
          <w:p w14:paraId="2BD1DED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51" w:type="dxa"/>
            <w:tcBorders>
              <w:top w:val="nil"/>
              <w:left w:val="nil"/>
              <w:bottom w:val="single" w:sz="12" w:space="0" w:color="auto"/>
              <w:right w:val="single" w:sz="12" w:space="0" w:color="auto"/>
            </w:tcBorders>
            <w:shd w:val="clear" w:color="000000" w:fill="FFFFFF"/>
            <w:noWrap/>
            <w:vAlign w:val="bottom"/>
            <w:hideMark/>
          </w:tcPr>
          <w:p w14:paraId="2D5EB13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24C0DC3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single" w:sz="12" w:space="0" w:color="auto"/>
              <w:bottom w:val="single" w:sz="12" w:space="0" w:color="auto"/>
              <w:right w:val="single" w:sz="12" w:space="0" w:color="auto"/>
            </w:tcBorders>
            <w:shd w:val="clear" w:color="000000" w:fill="FFC000"/>
            <w:noWrap/>
            <w:vAlign w:val="bottom"/>
            <w:hideMark/>
          </w:tcPr>
          <w:p w14:paraId="15CD69B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w:t>
            </w:r>
          </w:p>
        </w:tc>
        <w:tc>
          <w:tcPr>
            <w:tcW w:w="451" w:type="dxa"/>
            <w:tcBorders>
              <w:top w:val="nil"/>
              <w:left w:val="nil"/>
              <w:bottom w:val="single" w:sz="12" w:space="0" w:color="auto"/>
              <w:right w:val="single" w:sz="12" w:space="0" w:color="auto"/>
            </w:tcBorders>
            <w:shd w:val="clear" w:color="000000" w:fill="FFC000"/>
            <w:noWrap/>
            <w:vAlign w:val="bottom"/>
            <w:hideMark/>
          </w:tcPr>
          <w:p w14:paraId="045DB11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8</w:t>
            </w:r>
          </w:p>
        </w:tc>
        <w:tc>
          <w:tcPr>
            <w:tcW w:w="451" w:type="dxa"/>
            <w:tcBorders>
              <w:top w:val="nil"/>
              <w:left w:val="nil"/>
              <w:bottom w:val="single" w:sz="12" w:space="0" w:color="auto"/>
              <w:right w:val="single" w:sz="12" w:space="0" w:color="auto"/>
            </w:tcBorders>
            <w:shd w:val="clear" w:color="000000" w:fill="FFFFFF"/>
            <w:noWrap/>
            <w:vAlign w:val="bottom"/>
            <w:hideMark/>
          </w:tcPr>
          <w:p w14:paraId="195F221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15</w:t>
            </w:r>
          </w:p>
        </w:tc>
        <w:tc>
          <w:tcPr>
            <w:tcW w:w="451" w:type="dxa"/>
            <w:tcBorders>
              <w:top w:val="nil"/>
              <w:left w:val="nil"/>
              <w:bottom w:val="single" w:sz="12" w:space="0" w:color="auto"/>
              <w:right w:val="single" w:sz="12" w:space="0" w:color="auto"/>
              <w:tr2bl w:val="single" w:sz="8" w:space="0" w:color="auto"/>
            </w:tcBorders>
            <w:shd w:val="clear" w:color="000000" w:fill="FFFF00"/>
            <w:noWrap/>
            <w:vAlign w:val="bottom"/>
            <w:hideMark/>
          </w:tcPr>
          <w:p w14:paraId="71AA727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22</w:t>
            </w:r>
          </w:p>
        </w:tc>
        <w:tc>
          <w:tcPr>
            <w:tcW w:w="451" w:type="dxa"/>
            <w:tcBorders>
              <w:top w:val="nil"/>
              <w:left w:val="nil"/>
              <w:bottom w:val="single" w:sz="12" w:space="0" w:color="auto"/>
              <w:right w:val="single" w:sz="12" w:space="0" w:color="auto"/>
              <w:tr2bl w:val="single" w:sz="8" w:space="0" w:color="auto"/>
            </w:tcBorders>
            <w:shd w:val="clear" w:color="000000" w:fill="FFFF00"/>
            <w:noWrap/>
            <w:vAlign w:val="bottom"/>
            <w:hideMark/>
          </w:tcPr>
          <w:p w14:paraId="32F610F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29</w:t>
            </w:r>
          </w:p>
        </w:tc>
        <w:tc>
          <w:tcPr>
            <w:tcW w:w="258" w:type="dxa"/>
            <w:tcBorders>
              <w:top w:val="nil"/>
              <w:left w:val="nil"/>
              <w:bottom w:val="single" w:sz="12" w:space="0" w:color="auto"/>
              <w:right w:val="single" w:sz="12" w:space="0" w:color="auto"/>
            </w:tcBorders>
            <w:noWrap/>
            <w:vAlign w:val="bottom"/>
            <w:hideMark/>
          </w:tcPr>
          <w:p w14:paraId="24F6274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0857BDBD" w14:textId="77777777" w:rsidTr="001F75C6">
        <w:trPr>
          <w:trHeight w:val="310"/>
        </w:trPr>
        <w:tc>
          <w:tcPr>
            <w:tcW w:w="991" w:type="dxa"/>
            <w:tcBorders>
              <w:top w:val="nil"/>
              <w:left w:val="single" w:sz="12" w:space="0" w:color="auto"/>
              <w:bottom w:val="single" w:sz="12" w:space="0" w:color="auto"/>
              <w:right w:val="single" w:sz="12" w:space="0" w:color="auto"/>
            </w:tcBorders>
            <w:noWrap/>
            <w:vAlign w:val="bottom"/>
            <w:hideMark/>
          </w:tcPr>
          <w:p w14:paraId="247C5CF2"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RABU</w:t>
            </w:r>
          </w:p>
        </w:tc>
        <w:tc>
          <w:tcPr>
            <w:tcW w:w="258" w:type="dxa"/>
            <w:vMerge/>
            <w:tcBorders>
              <w:top w:val="nil"/>
              <w:left w:val="single" w:sz="12" w:space="0" w:color="auto"/>
              <w:bottom w:val="single" w:sz="12" w:space="0" w:color="auto"/>
              <w:right w:val="single" w:sz="12" w:space="0" w:color="auto"/>
            </w:tcBorders>
            <w:vAlign w:val="center"/>
            <w:hideMark/>
          </w:tcPr>
          <w:p w14:paraId="520678BE"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328" w:type="dxa"/>
            <w:tcBorders>
              <w:top w:val="nil"/>
              <w:left w:val="nil"/>
              <w:bottom w:val="single" w:sz="12" w:space="0" w:color="auto"/>
              <w:right w:val="single" w:sz="12" w:space="0" w:color="auto"/>
            </w:tcBorders>
            <w:noWrap/>
            <w:vAlign w:val="bottom"/>
            <w:hideMark/>
          </w:tcPr>
          <w:p w14:paraId="5D53002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51" w:type="dxa"/>
            <w:tcBorders>
              <w:top w:val="nil"/>
              <w:left w:val="nil"/>
              <w:bottom w:val="single" w:sz="12" w:space="0" w:color="auto"/>
              <w:right w:val="single" w:sz="12" w:space="0" w:color="auto"/>
            </w:tcBorders>
            <w:shd w:val="clear" w:color="000000" w:fill="FFFFFF"/>
            <w:noWrap/>
            <w:vAlign w:val="bottom"/>
            <w:hideMark/>
          </w:tcPr>
          <w:p w14:paraId="54394D3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7</w:t>
            </w:r>
          </w:p>
        </w:tc>
        <w:tc>
          <w:tcPr>
            <w:tcW w:w="451" w:type="dxa"/>
            <w:tcBorders>
              <w:top w:val="nil"/>
              <w:left w:val="nil"/>
              <w:bottom w:val="single" w:sz="12" w:space="0" w:color="auto"/>
              <w:right w:val="single" w:sz="12" w:space="0" w:color="auto"/>
            </w:tcBorders>
            <w:shd w:val="clear" w:color="000000" w:fill="FFFFFF"/>
            <w:noWrap/>
            <w:vAlign w:val="bottom"/>
            <w:hideMark/>
          </w:tcPr>
          <w:p w14:paraId="3554965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14</w:t>
            </w:r>
          </w:p>
        </w:tc>
        <w:tc>
          <w:tcPr>
            <w:tcW w:w="451" w:type="dxa"/>
            <w:tcBorders>
              <w:top w:val="nil"/>
              <w:left w:val="nil"/>
              <w:bottom w:val="single" w:sz="12" w:space="0" w:color="auto"/>
              <w:right w:val="single" w:sz="12" w:space="0" w:color="auto"/>
            </w:tcBorders>
            <w:shd w:val="clear" w:color="000000" w:fill="FFFFFF"/>
            <w:noWrap/>
            <w:vAlign w:val="bottom"/>
            <w:hideMark/>
          </w:tcPr>
          <w:p w14:paraId="0918738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21</w:t>
            </w:r>
          </w:p>
        </w:tc>
        <w:tc>
          <w:tcPr>
            <w:tcW w:w="451" w:type="dxa"/>
            <w:tcBorders>
              <w:top w:val="nil"/>
              <w:left w:val="nil"/>
              <w:bottom w:val="single" w:sz="12" w:space="0" w:color="auto"/>
              <w:right w:val="single" w:sz="12" w:space="0" w:color="auto"/>
            </w:tcBorders>
            <w:shd w:val="clear" w:color="000000" w:fill="FF66CC"/>
            <w:noWrap/>
            <w:vAlign w:val="bottom"/>
            <w:hideMark/>
          </w:tcPr>
          <w:p w14:paraId="0A13E4EC"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28</w:t>
            </w:r>
          </w:p>
        </w:tc>
        <w:tc>
          <w:tcPr>
            <w:tcW w:w="258" w:type="dxa"/>
            <w:tcBorders>
              <w:top w:val="nil"/>
              <w:left w:val="nil"/>
              <w:bottom w:val="single" w:sz="12" w:space="0" w:color="auto"/>
              <w:right w:val="single" w:sz="12" w:space="0" w:color="auto"/>
            </w:tcBorders>
            <w:noWrap/>
            <w:vAlign w:val="bottom"/>
            <w:hideMark/>
          </w:tcPr>
          <w:p w14:paraId="3841E90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5395B3B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single" w:sz="12" w:space="0" w:color="auto"/>
              <w:bottom w:val="single" w:sz="12" w:space="0" w:color="auto"/>
              <w:right w:val="single" w:sz="12" w:space="0" w:color="auto"/>
            </w:tcBorders>
            <w:shd w:val="clear" w:color="000000" w:fill="FF66CC"/>
            <w:noWrap/>
            <w:vAlign w:val="bottom"/>
            <w:hideMark/>
          </w:tcPr>
          <w:p w14:paraId="311B7AB3"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4</w:t>
            </w:r>
          </w:p>
        </w:tc>
        <w:tc>
          <w:tcPr>
            <w:tcW w:w="451" w:type="dxa"/>
            <w:tcBorders>
              <w:top w:val="nil"/>
              <w:left w:val="nil"/>
              <w:bottom w:val="single" w:sz="12" w:space="0" w:color="auto"/>
              <w:right w:val="single" w:sz="12" w:space="0" w:color="auto"/>
            </w:tcBorders>
            <w:shd w:val="clear" w:color="000000" w:fill="FFFFFF"/>
            <w:noWrap/>
            <w:vAlign w:val="bottom"/>
            <w:hideMark/>
          </w:tcPr>
          <w:p w14:paraId="063EE00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11</w:t>
            </w:r>
          </w:p>
        </w:tc>
        <w:tc>
          <w:tcPr>
            <w:tcW w:w="451" w:type="dxa"/>
            <w:tcBorders>
              <w:top w:val="nil"/>
              <w:left w:val="nil"/>
              <w:bottom w:val="single" w:sz="12" w:space="0" w:color="auto"/>
              <w:right w:val="single" w:sz="12" w:space="0" w:color="auto"/>
            </w:tcBorders>
            <w:shd w:val="clear" w:color="000000" w:fill="FFFFFF"/>
            <w:noWrap/>
            <w:vAlign w:val="bottom"/>
            <w:hideMark/>
          </w:tcPr>
          <w:p w14:paraId="3524119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18</w:t>
            </w:r>
          </w:p>
        </w:tc>
        <w:tc>
          <w:tcPr>
            <w:tcW w:w="451" w:type="dxa"/>
            <w:tcBorders>
              <w:top w:val="nil"/>
              <w:left w:val="nil"/>
              <w:bottom w:val="single" w:sz="12" w:space="0" w:color="auto"/>
              <w:right w:val="single" w:sz="12" w:space="0" w:color="auto"/>
            </w:tcBorders>
            <w:shd w:val="clear" w:color="000000" w:fill="FFFFFF"/>
            <w:noWrap/>
            <w:vAlign w:val="bottom"/>
            <w:hideMark/>
          </w:tcPr>
          <w:p w14:paraId="43C4243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25</w:t>
            </w:r>
          </w:p>
        </w:tc>
        <w:tc>
          <w:tcPr>
            <w:tcW w:w="451" w:type="dxa"/>
            <w:tcBorders>
              <w:top w:val="nil"/>
              <w:left w:val="nil"/>
              <w:bottom w:val="single" w:sz="12" w:space="0" w:color="auto"/>
              <w:right w:val="single" w:sz="12" w:space="0" w:color="auto"/>
            </w:tcBorders>
            <w:shd w:val="clear" w:color="000000" w:fill="FFFFFF"/>
            <w:noWrap/>
            <w:vAlign w:val="bottom"/>
            <w:hideMark/>
          </w:tcPr>
          <w:p w14:paraId="56AE926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51" w:type="dxa"/>
            <w:tcBorders>
              <w:top w:val="nil"/>
              <w:left w:val="nil"/>
              <w:bottom w:val="single" w:sz="12" w:space="0" w:color="auto"/>
              <w:right w:val="single" w:sz="12" w:space="0" w:color="auto"/>
            </w:tcBorders>
            <w:shd w:val="clear" w:color="000000" w:fill="FFFFFF"/>
            <w:noWrap/>
            <w:vAlign w:val="bottom"/>
            <w:hideMark/>
          </w:tcPr>
          <w:p w14:paraId="023317E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7D29431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single" w:sz="12" w:space="0" w:color="auto"/>
              <w:bottom w:val="single" w:sz="12" w:space="0" w:color="auto"/>
              <w:right w:val="single" w:sz="12" w:space="0" w:color="auto"/>
            </w:tcBorders>
            <w:shd w:val="clear" w:color="000000" w:fill="FFC000"/>
            <w:noWrap/>
            <w:vAlign w:val="bottom"/>
            <w:hideMark/>
          </w:tcPr>
          <w:p w14:paraId="32FF0C4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w:t>
            </w:r>
          </w:p>
        </w:tc>
        <w:tc>
          <w:tcPr>
            <w:tcW w:w="451" w:type="dxa"/>
            <w:tcBorders>
              <w:top w:val="nil"/>
              <w:left w:val="nil"/>
              <w:bottom w:val="single" w:sz="12" w:space="0" w:color="auto"/>
              <w:right w:val="single" w:sz="12" w:space="0" w:color="auto"/>
            </w:tcBorders>
            <w:shd w:val="clear" w:color="000000" w:fill="FFC000"/>
            <w:noWrap/>
            <w:vAlign w:val="bottom"/>
            <w:hideMark/>
          </w:tcPr>
          <w:p w14:paraId="7D87624C"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9</w:t>
            </w:r>
          </w:p>
        </w:tc>
        <w:tc>
          <w:tcPr>
            <w:tcW w:w="451" w:type="dxa"/>
            <w:tcBorders>
              <w:top w:val="nil"/>
              <w:left w:val="nil"/>
              <w:bottom w:val="single" w:sz="12" w:space="0" w:color="auto"/>
              <w:right w:val="single" w:sz="12" w:space="0" w:color="auto"/>
            </w:tcBorders>
            <w:shd w:val="clear" w:color="000000" w:fill="FFFFFF"/>
            <w:noWrap/>
            <w:vAlign w:val="bottom"/>
            <w:hideMark/>
          </w:tcPr>
          <w:p w14:paraId="4DD301A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16</w:t>
            </w:r>
          </w:p>
        </w:tc>
        <w:tc>
          <w:tcPr>
            <w:tcW w:w="451" w:type="dxa"/>
            <w:tcBorders>
              <w:top w:val="nil"/>
              <w:left w:val="nil"/>
              <w:bottom w:val="single" w:sz="12" w:space="0" w:color="auto"/>
              <w:right w:val="single" w:sz="12" w:space="0" w:color="auto"/>
              <w:tr2bl w:val="single" w:sz="8" w:space="0" w:color="auto"/>
            </w:tcBorders>
            <w:shd w:val="clear" w:color="000000" w:fill="FFFF00"/>
            <w:noWrap/>
            <w:vAlign w:val="bottom"/>
            <w:hideMark/>
          </w:tcPr>
          <w:p w14:paraId="32F27FC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23</w:t>
            </w:r>
          </w:p>
        </w:tc>
        <w:tc>
          <w:tcPr>
            <w:tcW w:w="451" w:type="dxa"/>
            <w:tcBorders>
              <w:top w:val="nil"/>
              <w:left w:val="nil"/>
              <w:bottom w:val="single" w:sz="12" w:space="0" w:color="auto"/>
              <w:right w:val="single" w:sz="12" w:space="0" w:color="auto"/>
              <w:tr2bl w:val="single" w:sz="8" w:space="0" w:color="auto"/>
            </w:tcBorders>
            <w:shd w:val="clear" w:color="000000" w:fill="FFFF00"/>
            <w:noWrap/>
            <w:vAlign w:val="bottom"/>
            <w:hideMark/>
          </w:tcPr>
          <w:p w14:paraId="1C1D3D5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30</w:t>
            </w:r>
          </w:p>
        </w:tc>
        <w:tc>
          <w:tcPr>
            <w:tcW w:w="258" w:type="dxa"/>
            <w:tcBorders>
              <w:top w:val="nil"/>
              <w:left w:val="nil"/>
              <w:bottom w:val="single" w:sz="12" w:space="0" w:color="auto"/>
              <w:right w:val="single" w:sz="12" w:space="0" w:color="auto"/>
            </w:tcBorders>
            <w:noWrap/>
            <w:vAlign w:val="bottom"/>
            <w:hideMark/>
          </w:tcPr>
          <w:p w14:paraId="28C77EC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310DC97D" w14:textId="77777777" w:rsidTr="001F75C6">
        <w:trPr>
          <w:trHeight w:val="310"/>
        </w:trPr>
        <w:tc>
          <w:tcPr>
            <w:tcW w:w="991" w:type="dxa"/>
            <w:tcBorders>
              <w:top w:val="nil"/>
              <w:left w:val="single" w:sz="12" w:space="0" w:color="auto"/>
              <w:bottom w:val="single" w:sz="12" w:space="0" w:color="auto"/>
              <w:right w:val="single" w:sz="12" w:space="0" w:color="auto"/>
            </w:tcBorders>
            <w:noWrap/>
            <w:vAlign w:val="bottom"/>
            <w:hideMark/>
          </w:tcPr>
          <w:p w14:paraId="2916B189"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KAMIS</w:t>
            </w:r>
          </w:p>
        </w:tc>
        <w:tc>
          <w:tcPr>
            <w:tcW w:w="258" w:type="dxa"/>
            <w:vMerge/>
            <w:tcBorders>
              <w:top w:val="nil"/>
              <w:left w:val="single" w:sz="12" w:space="0" w:color="auto"/>
              <w:bottom w:val="single" w:sz="12" w:space="0" w:color="auto"/>
              <w:right w:val="single" w:sz="12" w:space="0" w:color="auto"/>
            </w:tcBorders>
            <w:vAlign w:val="center"/>
            <w:hideMark/>
          </w:tcPr>
          <w:p w14:paraId="66A59F3F"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328" w:type="dxa"/>
            <w:tcBorders>
              <w:top w:val="nil"/>
              <w:left w:val="nil"/>
              <w:bottom w:val="single" w:sz="12" w:space="0" w:color="auto"/>
              <w:right w:val="single" w:sz="12" w:space="0" w:color="auto"/>
            </w:tcBorders>
            <w:noWrap/>
            <w:vAlign w:val="bottom"/>
            <w:hideMark/>
          </w:tcPr>
          <w:p w14:paraId="7ADB22D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w:t>
            </w:r>
          </w:p>
        </w:tc>
        <w:tc>
          <w:tcPr>
            <w:tcW w:w="451" w:type="dxa"/>
            <w:tcBorders>
              <w:top w:val="nil"/>
              <w:left w:val="nil"/>
              <w:bottom w:val="single" w:sz="12" w:space="0" w:color="auto"/>
              <w:right w:val="single" w:sz="12" w:space="0" w:color="auto"/>
            </w:tcBorders>
            <w:shd w:val="clear" w:color="000000" w:fill="FFFFFF"/>
            <w:noWrap/>
            <w:vAlign w:val="bottom"/>
            <w:hideMark/>
          </w:tcPr>
          <w:p w14:paraId="43D505C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8</w:t>
            </w:r>
          </w:p>
        </w:tc>
        <w:tc>
          <w:tcPr>
            <w:tcW w:w="451" w:type="dxa"/>
            <w:tcBorders>
              <w:top w:val="nil"/>
              <w:left w:val="nil"/>
              <w:bottom w:val="single" w:sz="12" w:space="0" w:color="auto"/>
              <w:right w:val="single" w:sz="12" w:space="0" w:color="auto"/>
            </w:tcBorders>
            <w:shd w:val="clear" w:color="000000" w:fill="FFFFFF"/>
            <w:noWrap/>
            <w:vAlign w:val="bottom"/>
            <w:hideMark/>
          </w:tcPr>
          <w:p w14:paraId="5E4B4B1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15</w:t>
            </w:r>
          </w:p>
        </w:tc>
        <w:tc>
          <w:tcPr>
            <w:tcW w:w="451" w:type="dxa"/>
            <w:tcBorders>
              <w:top w:val="nil"/>
              <w:left w:val="nil"/>
              <w:bottom w:val="single" w:sz="12" w:space="0" w:color="auto"/>
              <w:right w:val="single" w:sz="12" w:space="0" w:color="auto"/>
            </w:tcBorders>
            <w:shd w:val="clear" w:color="000000" w:fill="FFFFFF"/>
            <w:noWrap/>
            <w:vAlign w:val="bottom"/>
            <w:hideMark/>
          </w:tcPr>
          <w:p w14:paraId="098C296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22</w:t>
            </w:r>
          </w:p>
        </w:tc>
        <w:tc>
          <w:tcPr>
            <w:tcW w:w="451" w:type="dxa"/>
            <w:tcBorders>
              <w:top w:val="nil"/>
              <w:left w:val="nil"/>
              <w:bottom w:val="single" w:sz="12" w:space="0" w:color="auto"/>
              <w:right w:val="single" w:sz="12" w:space="0" w:color="auto"/>
            </w:tcBorders>
            <w:shd w:val="clear" w:color="000000" w:fill="FF66CC"/>
            <w:noWrap/>
            <w:vAlign w:val="bottom"/>
            <w:hideMark/>
          </w:tcPr>
          <w:p w14:paraId="611D979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29</w:t>
            </w:r>
          </w:p>
        </w:tc>
        <w:tc>
          <w:tcPr>
            <w:tcW w:w="258" w:type="dxa"/>
            <w:tcBorders>
              <w:top w:val="nil"/>
              <w:left w:val="nil"/>
              <w:bottom w:val="single" w:sz="12" w:space="0" w:color="auto"/>
              <w:right w:val="single" w:sz="12" w:space="0" w:color="auto"/>
            </w:tcBorders>
            <w:noWrap/>
            <w:vAlign w:val="bottom"/>
            <w:hideMark/>
          </w:tcPr>
          <w:p w14:paraId="474DF5D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14DC2AF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single" w:sz="12" w:space="0" w:color="auto"/>
              <w:bottom w:val="single" w:sz="12" w:space="0" w:color="auto"/>
              <w:right w:val="single" w:sz="12" w:space="0" w:color="auto"/>
            </w:tcBorders>
            <w:shd w:val="clear" w:color="000000" w:fill="FF66CC"/>
            <w:noWrap/>
            <w:vAlign w:val="bottom"/>
            <w:hideMark/>
          </w:tcPr>
          <w:p w14:paraId="5D692FF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5</w:t>
            </w:r>
          </w:p>
        </w:tc>
        <w:tc>
          <w:tcPr>
            <w:tcW w:w="451" w:type="dxa"/>
            <w:tcBorders>
              <w:top w:val="nil"/>
              <w:left w:val="nil"/>
              <w:bottom w:val="single" w:sz="12" w:space="0" w:color="auto"/>
              <w:right w:val="single" w:sz="12" w:space="0" w:color="auto"/>
            </w:tcBorders>
            <w:shd w:val="clear" w:color="000000" w:fill="FFFFFF"/>
            <w:noWrap/>
            <w:vAlign w:val="bottom"/>
            <w:hideMark/>
          </w:tcPr>
          <w:p w14:paraId="2762796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12</w:t>
            </w:r>
          </w:p>
        </w:tc>
        <w:tc>
          <w:tcPr>
            <w:tcW w:w="451" w:type="dxa"/>
            <w:tcBorders>
              <w:top w:val="nil"/>
              <w:left w:val="nil"/>
              <w:bottom w:val="single" w:sz="12" w:space="0" w:color="auto"/>
              <w:right w:val="single" w:sz="12" w:space="0" w:color="auto"/>
            </w:tcBorders>
            <w:shd w:val="clear" w:color="000000" w:fill="FFFFFF"/>
            <w:noWrap/>
            <w:vAlign w:val="bottom"/>
            <w:hideMark/>
          </w:tcPr>
          <w:p w14:paraId="07D7B69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19</w:t>
            </w:r>
          </w:p>
        </w:tc>
        <w:tc>
          <w:tcPr>
            <w:tcW w:w="451" w:type="dxa"/>
            <w:tcBorders>
              <w:top w:val="nil"/>
              <w:left w:val="nil"/>
              <w:bottom w:val="single" w:sz="12" w:space="0" w:color="auto"/>
              <w:right w:val="single" w:sz="12" w:space="0" w:color="auto"/>
            </w:tcBorders>
            <w:shd w:val="clear" w:color="000000" w:fill="FFFFFF"/>
            <w:noWrap/>
            <w:vAlign w:val="bottom"/>
            <w:hideMark/>
          </w:tcPr>
          <w:p w14:paraId="798385D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26</w:t>
            </w:r>
          </w:p>
        </w:tc>
        <w:tc>
          <w:tcPr>
            <w:tcW w:w="451" w:type="dxa"/>
            <w:tcBorders>
              <w:top w:val="nil"/>
              <w:left w:val="nil"/>
              <w:bottom w:val="single" w:sz="12" w:space="0" w:color="auto"/>
              <w:right w:val="single" w:sz="12" w:space="0" w:color="auto"/>
            </w:tcBorders>
            <w:shd w:val="clear" w:color="000000" w:fill="FFFFFF"/>
            <w:noWrap/>
            <w:vAlign w:val="bottom"/>
            <w:hideMark/>
          </w:tcPr>
          <w:p w14:paraId="45B310B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51" w:type="dxa"/>
            <w:tcBorders>
              <w:top w:val="nil"/>
              <w:left w:val="nil"/>
              <w:bottom w:val="single" w:sz="12" w:space="0" w:color="auto"/>
              <w:right w:val="single" w:sz="12" w:space="0" w:color="auto"/>
            </w:tcBorders>
            <w:shd w:val="clear" w:color="000000" w:fill="FFFFFF"/>
            <w:noWrap/>
            <w:vAlign w:val="bottom"/>
            <w:hideMark/>
          </w:tcPr>
          <w:p w14:paraId="0194A3D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3E5DDF1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single" w:sz="12" w:space="0" w:color="auto"/>
              <w:bottom w:val="single" w:sz="12" w:space="0" w:color="auto"/>
              <w:right w:val="single" w:sz="12" w:space="0" w:color="auto"/>
            </w:tcBorders>
            <w:shd w:val="clear" w:color="000000" w:fill="FFC000"/>
            <w:noWrap/>
            <w:vAlign w:val="bottom"/>
            <w:hideMark/>
          </w:tcPr>
          <w:p w14:paraId="32439453"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3</w:t>
            </w:r>
          </w:p>
        </w:tc>
        <w:tc>
          <w:tcPr>
            <w:tcW w:w="451" w:type="dxa"/>
            <w:tcBorders>
              <w:top w:val="nil"/>
              <w:left w:val="nil"/>
              <w:bottom w:val="single" w:sz="12" w:space="0" w:color="auto"/>
              <w:right w:val="single" w:sz="12" w:space="0" w:color="auto"/>
            </w:tcBorders>
            <w:shd w:val="clear" w:color="000000" w:fill="FFC000"/>
            <w:noWrap/>
            <w:vAlign w:val="bottom"/>
            <w:hideMark/>
          </w:tcPr>
          <w:p w14:paraId="659E10D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10</w:t>
            </w:r>
          </w:p>
        </w:tc>
        <w:tc>
          <w:tcPr>
            <w:tcW w:w="451" w:type="dxa"/>
            <w:tcBorders>
              <w:top w:val="nil"/>
              <w:left w:val="nil"/>
              <w:bottom w:val="single" w:sz="12" w:space="0" w:color="auto"/>
              <w:right w:val="single" w:sz="12" w:space="0" w:color="auto"/>
            </w:tcBorders>
            <w:shd w:val="clear" w:color="000000" w:fill="FFFFFF"/>
            <w:noWrap/>
            <w:vAlign w:val="bottom"/>
            <w:hideMark/>
          </w:tcPr>
          <w:p w14:paraId="7BF8D60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17</w:t>
            </w:r>
          </w:p>
        </w:tc>
        <w:tc>
          <w:tcPr>
            <w:tcW w:w="451" w:type="dxa"/>
            <w:tcBorders>
              <w:top w:val="nil"/>
              <w:left w:val="nil"/>
              <w:bottom w:val="single" w:sz="12" w:space="0" w:color="auto"/>
              <w:right w:val="single" w:sz="12" w:space="0" w:color="auto"/>
              <w:tr2bl w:val="single" w:sz="8" w:space="0" w:color="auto"/>
            </w:tcBorders>
            <w:shd w:val="clear" w:color="000000" w:fill="FFFF00"/>
            <w:noWrap/>
            <w:vAlign w:val="bottom"/>
            <w:hideMark/>
          </w:tcPr>
          <w:p w14:paraId="1437C72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24</w:t>
            </w:r>
          </w:p>
        </w:tc>
        <w:tc>
          <w:tcPr>
            <w:tcW w:w="451" w:type="dxa"/>
            <w:tcBorders>
              <w:top w:val="nil"/>
              <w:left w:val="nil"/>
              <w:bottom w:val="single" w:sz="12" w:space="0" w:color="auto"/>
              <w:right w:val="single" w:sz="12" w:space="0" w:color="auto"/>
              <w:tr2bl w:val="single" w:sz="8" w:space="0" w:color="auto"/>
            </w:tcBorders>
            <w:shd w:val="clear" w:color="000000" w:fill="FFFF00"/>
            <w:noWrap/>
            <w:vAlign w:val="bottom"/>
            <w:hideMark/>
          </w:tcPr>
          <w:p w14:paraId="3ADFD95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31</w:t>
            </w:r>
          </w:p>
        </w:tc>
        <w:tc>
          <w:tcPr>
            <w:tcW w:w="258" w:type="dxa"/>
            <w:tcBorders>
              <w:top w:val="nil"/>
              <w:left w:val="nil"/>
              <w:bottom w:val="single" w:sz="12" w:space="0" w:color="auto"/>
              <w:right w:val="single" w:sz="12" w:space="0" w:color="auto"/>
            </w:tcBorders>
            <w:noWrap/>
            <w:vAlign w:val="bottom"/>
            <w:hideMark/>
          </w:tcPr>
          <w:p w14:paraId="38A1C4F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1ACFE93E" w14:textId="77777777" w:rsidTr="001F75C6">
        <w:trPr>
          <w:trHeight w:val="310"/>
        </w:trPr>
        <w:tc>
          <w:tcPr>
            <w:tcW w:w="991" w:type="dxa"/>
            <w:tcBorders>
              <w:top w:val="nil"/>
              <w:left w:val="single" w:sz="12" w:space="0" w:color="auto"/>
              <w:bottom w:val="single" w:sz="12" w:space="0" w:color="auto"/>
              <w:right w:val="single" w:sz="12" w:space="0" w:color="auto"/>
            </w:tcBorders>
            <w:noWrap/>
            <w:vAlign w:val="bottom"/>
            <w:hideMark/>
          </w:tcPr>
          <w:p w14:paraId="78F79C1F"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JUMAT</w:t>
            </w:r>
          </w:p>
        </w:tc>
        <w:tc>
          <w:tcPr>
            <w:tcW w:w="258" w:type="dxa"/>
            <w:vMerge/>
            <w:tcBorders>
              <w:top w:val="nil"/>
              <w:left w:val="single" w:sz="12" w:space="0" w:color="auto"/>
              <w:bottom w:val="single" w:sz="12" w:space="0" w:color="auto"/>
              <w:right w:val="single" w:sz="12" w:space="0" w:color="auto"/>
            </w:tcBorders>
            <w:vAlign w:val="center"/>
            <w:hideMark/>
          </w:tcPr>
          <w:p w14:paraId="4E2D37B0"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328" w:type="dxa"/>
            <w:tcBorders>
              <w:top w:val="nil"/>
              <w:left w:val="nil"/>
              <w:bottom w:val="single" w:sz="12" w:space="0" w:color="auto"/>
              <w:right w:val="single" w:sz="12" w:space="0" w:color="auto"/>
            </w:tcBorders>
            <w:noWrap/>
            <w:vAlign w:val="bottom"/>
            <w:hideMark/>
          </w:tcPr>
          <w:p w14:paraId="37BE407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w:t>
            </w:r>
          </w:p>
        </w:tc>
        <w:tc>
          <w:tcPr>
            <w:tcW w:w="451" w:type="dxa"/>
            <w:tcBorders>
              <w:top w:val="nil"/>
              <w:left w:val="nil"/>
              <w:bottom w:val="single" w:sz="12" w:space="0" w:color="auto"/>
              <w:right w:val="single" w:sz="12" w:space="0" w:color="auto"/>
            </w:tcBorders>
            <w:shd w:val="clear" w:color="000000" w:fill="FFFFFF"/>
            <w:noWrap/>
            <w:vAlign w:val="bottom"/>
            <w:hideMark/>
          </w:tcPr>
          <w:p w14:paraId="18BBF3C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9</w:t>
            </w:r>
          </w:p>
        </w:tc>
        <w:tc>
          <w:tcPr>
            <w:tcW w:w="451" w:type="dxa"/>
            <w:tcBorders>
              <w:top w:val="nil"/>
              <w:left w:val="nil"/>
              <w:bottom w:val="single" w:sz="12" w:space="0" w:color="auto"/>
              <w:right w:val="single" w:sz="12" w:space="0" w:color="auto"/>
            </w:tcBorders>
            <w:shd w:val="clear" w:color="000000" w:fill="FFFFFF"/>
            <w:noWrap/>
            <w:vAlign w:val="bottom"/>
            <w:hideMark/>
          </w:tcPr>
          <w:p w14:paraId="7D846F0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16</w:t>
            </w:r>
          </w:p>
        </w:tc>
        <w:tc>
          <w:tcPr>
            <w:tcW w:w="451" w:type="dxa"/>
            <w:tcBorders>
              <w:top w:val="nil"/>
              <w:left w:val="nil"/>
              <w:bottom w:val="single" w:sz="12" w:space="0" w:color="auto"/>
              <w:right w:val="single" w:sz="12" w:space="0" w:color="auto"/>
            </w:tcBorders>
            <w:shd w:val="clear" w:color="000000" w:fill="FFFFFF"/>
            <w:noWrap/>
            <w:vAlign w:val="bottom"/>
            <w:hideMark/>
          </w:tcPr>
          <w:p w14:paraId="5CA59B1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23</w:t>
            </w:r>
          </w:p>
        </w:tc>
        <w:tc>
          <w:tcPr>
            <w:tcW w:w="451" w:type="dxa"/>
            <w:tcBorders>
              <w:top w:val="nil"/>
              <w:left w:val="nil"/>
              <w:bottom w:val="single" w:sz="12" w:space="0" w:color="auto"/>
              <w:right w:val="single" w:sz="12" w:space="0" w:color="auto"/>
            </w:tcBorders>
            <w:shd w:val="clear" w:color="000000" w:fill="FFFFFF"/>
            <w:noWrap/>
            <w:vAlign w:val="bottom"/>
            <w:hideMark/>
          </w:tcPr>
          <w:p w14:paraId="583CB3B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30</w:t>
            </w:r>
          </w:p>
        </w:tc>
        <w:tc>
          <w:tcPr>
            <w:tcW w:w="258" w:type="dxa"/>
            <w:tcBorders>
              <w:top w:val="nil"/>
              <w:left w:val="nil"/>
              <w:bottom w:val="single" w:sz="12" w:space="0" w:color="auto"/>
              <w:right w:val="single" w:sz="12" w:space="0" w:color="auto"/>
            </w:tcBorders>
            <w:noWrap/>
            <w:vAlign w:val="bottom"/>
            <w:hideMark/>
          </w:tcPr>
          <w:p w14:paraId="2BC7BAA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284FF7C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single" w:sz="12" w:space="0" w:color="auto"/>
              <w:bottom w:val="single" w:sz="12" w:space="0" w:color="auto"/>
              <w:right w:val="single" w:sz="12" w:space="0" w:color="auto"/>
            </w:tcBorders>
            <w:noWrap/>
            <w:vAlign w:val="bottom"/>
            <w:hideMark/>
          </w:tcPr>
          <w:p w14:paraId="1EE14AB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6</w:t>
            </w:r>
          </w:p>
        </w:tc>
        <w:tc>
          <w:tcPr>
            <w:tcW w:w="451" w:type="dxa"/>
            <w:tcBorders>
              <w:top w:val="nil"/>
              <w:left w:val="nil"/>
              <w:bottom w:val="single" w:sz="12" w:space="0" w:color="auto"/>
              <w:right w:val="single" w:sz="12" w:space="0" w:color="auto"/>
            </w:tcBorders>
            <w:shd w:val="clear" w:color="000000" w:fill="FFFFFF"/>
            <w:noWrap/>
            <w:vAlign w:val="bottom"/>
            <w:hideMark/>
          </w:tcPr>
          <w:p w14:paraId="43FCE60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13</w:t>
            </w:r>
          </w:p>
        </w:tc>
        <w:tc>
          <w:tcPr>
            <w:tcW w:w="451" w:type="dxa"/>
            <w:tcBorders>
              <w:top w:val="nil"/>
              <w:left w:val="nil"/>
              <w:bottom w:val="single" w:sz="12" w:space="0" w:color="auto"/>
              <w:right w:val="single" w:sz="12" w:space="0" w:color="auto"/>
            </w:tcBorders>
            <w:shd w:val="clear" w:color="000000" w:fill="FFFFFF"/>
            <w:noWrap/>
            <w:vAlign w:val="bottom"/>
            <w:hideMark/>
          </w:tcPr>
          <w:p w14:paraId="5811DC0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20</w:t>
            </w:r>
          </w:p>
        </w:tc>
        <w:tc>
          <w:tcPr>
            <w:tcW w:w="451" w:type="dxa"/>
            <w:tcBorders>
              <w:top w:val="nil"/>
              <w:left w:val="nil"/>
              <w:bottom w:val="single" w:sz="12" w:space="0" w:color="auto"/>
              <w:right w:val="single" w:sz="12" w:space="0" w:color="auto"/>
            </w:tcBorders>
            <w:shd w:val="clear" w:color="000000" w:fill="FFFFFF"/>
            <w:noWrap/>
            <w:vAlign w:val="bottom"/>
            <w:hideMark/>
          </w:tcPr>
          <w:p w14:paraId="4032126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27</w:t>
            </w:r>
          </w:p>
        </w:tc>
        <w:tc>
          <w:tcPr>
            <w:tcW w:w="451" w:type="dxa"/>
            <w:tcBorders>
              <w:top w:val="nil"/>
              <w:left w:val="nil"/>
              <w:bottom w:val="single" w:sz="12" w:space="0" w:color="auto"/>
              <w:right w:val="single" w:sz="12" w:space="0" w:color="auto"/>
            </w:tcBorders>
            <w:shd w:val="clear" w:color="000000" w:fill="FFFFFF"/>
            <w:noWrap/>
            <w:vAlign w:val="bottom"/>
            <w:hideMark/>
          </w:tcPr>
          <w:p w14:paraId="5BF9569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51" w:type="dxa"/>
            <w:tcBorders>
              <w:top w:val="nil"/>
              <w:left w:val="nil"/>
              <w:bottom w:val="single" w:sz="12" w:space="0" w:color="auto"/>
              <w:right w:val="single" w:sz="12" w:space="0" w:color="auto"/>
            </w:tcBorders>
            <w:shd w:val="clear" w:color="000000" w:fill="FFFFFF"/>
            <w:noWrap/>
            <w:vAlign w:val="bottom"/>
            <w:hideMark/>
          </w:tcPr>
          <w:p w14:paraId="077C59F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4893400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single" w:sz="12" w:space="0" w:color="auto"/>
              <w:bottom w:val="single" w:sz="12" w:space="0" w:color="auto"/>
              <w:right w:val="single" w:sz="12" w:space="0" w:color="auto"/>
            </w:tcBorders>
            <w:shd w:val="clear" w:color="000000" w:fill="FFC000"/>
            <w:noWrap/>
            <w:vAlign w:val="bottom"/>
            <w:hideMark/>
          </w:tcPr>
          <w:p w14:paraId="540C1F5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4</w:t>
            </w:r>
          </w:p>
        </w:tc>
        <w:tc>
          <w:tcPr>
            <w:tcW w:w="451" w:type="dxa"/>
            <w:tcBorders>
              <w:top w:val="nil"/>
              <w:left w:val="nil"/>
              <w:bottom w:val="single" w:sz="12" w:space="0" w:color="auto"/>
              <w:right w:val="single" w:sz="12" w:space="0" w:color="auto"/>
            </w:tcBorders>
            <w:shd w:val="clear" w:color="000000" w:fill="FFC000"/>
            <w:noWrap/>
            <w:vAlign w:val="bottom"/>
            <w:hideMark/>
          </w:tcPr>
          <w:p w14:paraId="701B1B6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11</w:t>
            </w:r>
          </w:p>
        </w:tc>
        <w:tc>
          <w:tcPr>
            <w:tcW w:w="451" w:type="dxa"/>
            <w:tcBorders>
              <w:top w:val="nil"/>
              <w:left w:val="nil"/>
              <w:bottom w:val="single" w:sz="12" w:space="0" w:color="auto"/>
              <w:right w:val="single" w:sz="12" w:space="0" w:color="auto"/>
            </w:tcBorders>
            <w:shd w:val="clear" w:color="000000" w:fill="F7C7AC"/>
            <w:noWrap/>
            <w:vAlign w:val="bottom"/>
            <w:hideMark/>
          </w:tcPr>
          <w:p w14:paraId="5AF8281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18</w:t>
            </w:r>
          </w:p>
        </w:tc>
        <w:tc>
          <w:tcPr>
            <w:tcW w:w="451" w:type="dxa"/>
            <w:tcBorders>
              <w:top w:val="nil"/>
              <w:left w:val="nil"/>
              <w:bottom w:val="single" w:sz="12" w:space="0" w:color="auto"/>
              <w:right w:val="single" w:sz="12" w:space="0" w:color="auto"/>
            </w:tcBorders>
            <w:shd w:val="clear" w:color="000000" w:fill="FF0000"/>
            <w:noWrap/>
            <w:vAlign w:val="bottom"/>
            <w:hideMark/>
          </w:tcPr>
          <w:p w14:paraId="7D27188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25</w:t>
            </w:r>
          </w:p>
        </w:tc>
        <w:tc>
          <w:tcPr>
            <w:tcW w:w="451" w:type="dxa"/>
            <w:tcBorders>
              <w:top w:val="nil"/>
              <w:left w:val="nil"/>
              <w:bottom w:val="single" w:sz="12" w:space="0" w:color="auto"/>
              <w:right w:val="single" w:sz="12" w:space="0" w:color="auto"/>
            </w:tcBorders>
            <w:shd w:val="clear" w:color="000000" w:fill="FFFFFF"/>
            <w:noWrap/>
            <w:vAlign w:val="bottom"/>
            <w:hideMark/>
          </w:tcPr>
          <w:p w14:paraId="5FE4DDE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single" w:sz="12" w:space="0" w:color="auto"/>
              <w:right w:val="single" w:sz="12" w:space="0" w:color="auto"/>
            </w:tcBorders>
            <w:noWrap/>
            <w:vAlign w:val="bottom"/>
            <w:hideMark/>
          </w:tcPr>
          <w:p w14:paraId="6A214E9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2914535D" w14:textId="77777777" w:rsidTr="001F75C6">
        <w:trPr>
          <w:trHeight w:val="310"/>
        </w:trPr>
        <w:tc>
          <w:tcPr>
            <w:tcW w:w="991" w:type="dxa"/>
            <w:tcBorders>
              <w:top w:val="nil"/>
              <w:left w:val="single" w:sz="12" w:space="0" w:color="auto"/>
              <w:bottom w:val="single" w:sz="12" w:space="0" w:color="auto"/>
              <w:right w:val="single" w:sz="12" w:space="0" w:color="auto"/>
            </w:tcBorders>
            <w:noWrap/>
            <w:vAlign w:val="bottom"/>
            <w:hideMark/>
          </w:tcPr>
          <w:p w14:paraId="3533BDD3"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SABTU</w:t>
            </w:r>
          </w:p>
        </w:tc>
        <w:tc>
          <w:tcPr>
            <w:tcW w:w="258" w:type="dxa"/>
            <w:vMerge/>
            <w:tcBorders>
              <w:top w:val="nil"/>
              <w:left w:val="single" w:sz="12" w:space="0" w:color="auto"/>
              <w:bottom w:val="single" w:sz="12" w:space="0" w:color="auto"/>
              <w:right w:val="single" w:sz="12" w:space="0" w:color="auto"/>
            </w:tcBorders>
            <w:vAlign w:val="center"/>
            <w:hideMark/>
          </w:tcPr>
          <w:p w14:paraId="1D061A60"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328" w:type="dxa"/>
            <w:tcBorders>
              <w:top w:val="nil"/>
              <w:left w:val="nil"/>
              <w:bottom w:val="single" w:sz="12" w:space="0" w:color="auto"/>
              <w:right w:val="single" w:sz="12" w:space="0" w:color="auto"/>
            </w:tcBorders>
            <w:shd w:val="clear" w:color="000000" w:fill="A6C9EC"/>
            <w:noWrap/>
            <w:vAlign w:val="bottom"/>
            <w:hideMark/>
          </w:tcPr>
          <w:p w14:paraId="0E2E9CBC"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3</w:t>
            </w:r>
          </w:p>
        </w:tc>
        <w:tc>
          <w:tcPr>
            <w:tcW w:w="451" w:type="dxa"/>
            <w:tcBorders>
              <w:top w:val="nil"/>
              <w:left w:val="nil"/>
              <w:bottom w:val="single" w:sz="12" w:space="0" w:color="auto"/>
              <w:right w:val="single" w:sz="12" w:space="0" w:color="auto"/>
            </w:tcBorders>
            <w:shd w:val="clear" w:color="000000" w:fill="A6C9EC"/>
            <w:noWrap/>
            <w:vAlign w:val="bottom"/>
            <w:hideMark/>
          </w:tcPr>
          <w:p w14:paraId="2D3F933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10</w:t>
            </w:r>
          </w:p>
        </w:tc>
        <w:tc>
          <w:tcPr>
            <w:tcW w:w="451" w:type="dxa"/>
            <w:tcBorders>
              <w:top w:val="nil"/>
              <w:left w:val="nil"/>
              <w:bottom w:val="single" w:sz="12" w:space="0" w:color="auto"/>
              <w:right w:val="single" w:sz="12" w:space="0" w:color="auto"/>
            </w:tcBorders>
            <w:shd w:val="clear" w:color="000000" w:fill="A6C9EC"/>
            <w:noWrap/>
            <w:vAlign w:val="bottom"/>
            <w:hideMark/>
          </w:tcPr>
          <w:p w14:paraId="7AFE8FCC"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17</w:t>
            </w:r>
          </w:p>
        </w:tc>
        <w:tc>
          <w:tcPr>
            <w:tcW w:w="451" w:type="dxa"/>
            <w:tcBorders>
              <w:top w:val="nil"/>
              <w:left w:val="nil"/>
              <w:bottom w:val="single" w:sz="12" w:space="0" w:color="auto"/>
              <w:right w:val="single" w:sz="12" w:space="0" w:color="auto"/>
            </w:tcBorders>
            <w:shd w:val="clear" w:color="000000" w:fill="A6C9EC"/>
            <w:noWrap/>
            <w:vAlign w:val="bottom"/>
            <w:hideMark/>
          </w:tcPr>
          <w:p w14:paraId="12DF6C83"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24</w:t>
            </w:r>
          </w:p>
        </w:tc>
        <w:tc>
          <w:tcPr>
            <w:tcW w:w="451" w:type="dxa"/>
            <w:tcBorders>
              <w:top w:val="nil"/>
              <w:left w:val="nil"/>
              <w:bottom w:val="single" w:sz="12" w:space="0" w:color="auto"/>
              <w:right w:val="single" w:sz="12" w:space="0" w:color="auto"/>
            </w:tcBorders>
            <w:shd w:val="clear" w:color="000000" w:fill="A6C9EC"/>
            <w:noWrap/>
            <w:vAlign w:val="bottom"/>
            <w:hideMark/>
          </w:tcPr>
          <w:p w14:paraId="2052AA8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31</w:t>
            </w:r>
          </w:p>
        </w:tc>
        <w:tc>
          <w:tcPr>
            <w:tcW w:w="258" w:type="dxa"/>
            <w:tcBorders>
              <w:top w:val="nil"/>
              <w:left w:val="nil"/>
              <w:bottom w:val="single" w:sz="12" w:space="0" w:color="auto"/>
              <w:right w:val="single" w:sz="12" w:space="0" w:color="auto"/>
            </w:tcBorders>
            <w:noWrap/>
            <w:vAlign w:val="bottom"/>
            <w:hideMark/>
          </w:tcPr>
          <w:p w14:paraId="1E655EE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31F5A30C"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single" w:sz="12" w:space="0" w:color="auto"/>
              <w:bottom w:val="single" w:sz="12" w:space="0" w:color="auto"/>
              <w:right w:val="single" w:sz="12" w:space="0" w:color="auto"/>
            </w:tcBorders>
            <w:shd w:val="clear" w:color="000000" w:fill="A6C9EC"/>
            <w:noWrap/>
            <w:vAlign w:val="bottom"/>
            <w:hideMark/>
          </w:tcPr>
          <w:p w14:paraId="377CDDE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7</w:t>
            </w:r>
          </w:p>
        </w:tc>
        <w:tc>
          <w:tcPr>
            <w:tcW w:w="451" w:type="dxa"/>
            <w:tcBorders>
              <w:top w:val="nil"/>
              <w:left w:val="nil"/>
              <w:bottom w:val="single" w:sz="12" w:space="0" w:color="auto"/>
              <w:right w:val="single" w:sz="12" w:space="0" w:color="auto"/>
            </w:tcBorders>
            <w:shd w:val="clear" w:color="000000" w:fill="A6C9EC"/>
            <w:noWrap/>
            <w:vAlign w:val="bottom"/>
            <w:hideMark/>
          </w:tcPr>
          <w:p w14:paraId="4C589E0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14</w:t>
            </w:r>
          </w:p>
        </w:tc>
        <w:tc>
          <w:tcPr>
            <w:tcW w:w="451" w:type="dxa"/>
            <w:tcBorders>
              <w:top w:val="nil"/>
              <w:left w:val="nil"/>
              <w:bottom w:val="single" w:sz="12" w:space="0" w:color="auto"/>
              <w:right w:val="single" w:sz="12" w:space="0" w:color="auto"/>
            </w:tcBorders>
            <w:shd w:val="clear" w:color="000000" w:fill="A6C9EC"/>
            <w:noWrap/>
            <w:vAlign w:val="bottom"/>
            <w:hideMark/>
          </w:tcPr>
          <w:p w14:paraId="7EB399E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21</w:t>
            </w:r>
          </w:p>
        </w:tc>
        <w:tc>
          <w:tcPr>
            <w:tcW w:w="451" w:type="dxa"/>
            <w:tcBorders>
              <w:top w:val="nil"/>
              <w:left w:val="nil"/>
              <w:bottom w:val="single" w:sz="12" w:space="0" w:color="auto"/>
              <w:right w:val="single" w:sz="12" w:space="0" w:color="auto"/>
            </w:tcBorders>
            <w:shd w:val="clear" w:color="000000" w:fill="A6C9EC"/>
            <w:noWrap/>
            <w:vAlign w:val="bottom"/>
            <w:hideMark/>
          </w:tcPr>
          <w:p w14:paraId="4B25376C"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28</w:t>
            </w:r>
          </w:p>
        </w:tc>
        <w:tc>
          <w:tcPr>
            <w:tcW w:w="451" w:type="dxa"/>
            <w:tcBorders>
              <w:top w:val="nil"/>
              <w:left w:val="nil"/>
              <w:bottom w:val="single" w:sz="12" w:space="0" w:color="auto"/>
              <w:right w:val="single" w:sz="12" w:space="0" w:color="auto"/>
            </w:tcBorders>
            <w:shd w:val="clear" w:color="000000" w:fill="FFFFFF"/>
            <w:noWrap/>
            <w:vAlign w:val="bottom"/>
            <w:hideMark/>
          </w:tcPr>
          <w:p w14:paraId="6DCBFCB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51" w:type="dxa"/>
            <w:tcBorders>
              <w:top w:val="nil"/>
              <w:left w:val="nil"/>
              <w:bottom w:val="single" w:sz="12" w:space="0" w:color="auto"/>
              <w:right w:val="single" w:sz="12" w:space="0" w:color="auto"/>
            </w:tcBorders>
            <w:noWrap/>
            <w:vAlign w:val="bottom"/>
            <w:hideMark/>
          </w:tcPr>
          <w:p w14:paraId="45AB6B4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22" w:type="dxa"/>
            <w:tcBorders>
              <w:top w:val="nil"/>
              <w:left w:val="nil"/>
              <w:bottom w:val="nil"/>
              <w:right w:val="nil"/>
            </w:tcBorders>
            <w:noWrap/>
            <w:vAlign w:val="bottom"/>
            <w:hideMark/>
          </w:tcPr>
          <w:p w14:paraId="5C3E3D8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single" w:sz="12" w:space="0" w:color="auto"/>
              <w:bottom w:val="single" w:sz="12" w:space="0" w:color="auto"/>
              <w:right w:val="single" w:sz="12" w:space="0" w:color="auto"/>
            </w:tcBorders>
            <w:shd w:val="clear" w:color="000000" w:fill="A6C9EC"/>
            <w:noWrap/>
            <w:vAlign w:val="bottom"/>
            <w:hideMark/>
          </w:tcPr>
          <w:p w14:paraId="5ACA741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5</w:t>
            </w:r>
          </w:p>
        </w:tc>
        <w:tc>
          <w:tcPr>
            <w:tcW w:w="451" w:type="dxa"/>
            <w:tcBorders>
              <w:top w:val="nil"/>
              <w:left w:val="nil"/>
              <w:bottom w:val="single" w:sz="12" w:space="0" w:color="auto"/>
              <w:right w:val="single" w:sz="12" w:space="0" w:color="auto"/>
            </w:tcBorders>
            <w:shd w:val="clear" w:color="000000" w:fill="A6C9EC"/>
            <w:noWrap/>
            <w:vAlign w:val="bottom"/>
            <w:hideMark/>
          </w:tcPr>
          <w:p w14:paraId="23D4D50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12</w:t>
            </w:r>
          </w:p>
        </w:tc>
        <w:tc>
          <w:tcPr>
            <w:tcW w:w="451" w:type="dxa"/>
            <w:tcBorders>
              <w:top w:val="nil"/>
              <w:left w:val="nil"/>
              <w:bottom w:val="single" w:sz="12" w:space="0" w:color="auto"/>
              <w:right w:val="single" w:sz="12" w:space="0" w:color="auto"/>
            </w:tcBorders>
            <w:shd w:val="clear" w:color="000000" w:fill="A6C9EC"/>
            <w:noWrap/>
            <w:vAlign w:val="bottom"/>
            <w:hideMark/>
          </w:tcPr>
          <w:p w14:paraId="36FE11C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19</w:t>
            </w:r>
          </w:p>
        </w:tc>
        <w:tc>
          <w:tcPr>
            <w:tcW w:w="451" w:type="dxa"/>
            <w:tcBorders>
              <w:top w:val="nil"/>
              <w:left w:val="nil"/>
              <w:bottom w:val="single" w:sz="12" w:space="0" w:color="auto"/>
              <w:right w:val="single" w:sz="12" w:space="0" w:color="auto"/>
            </w:tcBorders>
            <w:shd w:val="clear" w:color="000000" w:fill="A6C9EC"/>
            <w:noWrap/>
            <w:vAlign w:val="bottom"/>
            <w:hideMark/>
          </w:tcPr>
          <w:p w14:paraId="4BFC4EF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26</w:t>
            </w:r>
          </w:p>
        </w:tc>
        <w:tc>
          <w:tcPr>
            <w:tcW w:w="451" w:type="dxa"/>
            <w:tcBorders>
              <w:top w:val="nil"/>
              <w:left w:val="nil"/>
              <w:bottom w:val="single" w:sz="12" w:space="0" w:color="auto"/>
              <w:right w:val="single" w:sz="12" w:space="0" w:color="auto"/>
            </w:tcBorders>
            <w:shd w:val="clear" w:color="000000" w:fill="FFFFFF"/>
            <w:noWrap/>
            <w:vAlign w:val="bottom"/>
            <w:hideMark/>
          </w:tcPr>
          <w:p w14:paraId="296E2D8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single" w:sz="12" w:space="0" w:color="auto"/>
              <w:right w:val="single" w:sz="12" w:space="0" w:color="auto"/>
            </w:tcBorders>
            <w:noWrap/>
            <w:vAlign w:val="bottom"/>
            <w:hideMark/>
          </w:tcPr>
          <w:p w14:paraId="02D4643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bl>
    <w:p w14:paraId="6AE3DBBC" w14:textId="77777777" w:rsidR="001F75C6" w:rsidRDefault="001F75C6" w:rsidP="00B6315F">
      <w:pPr>
        <w:ind w:left="4111" w:firstLine="720"/>
        <w:jc w:val="both"/>
        <w:rPr>
          <w:lang w:val="id-ID"/>
        </w:rPr>
      </w:pPr>
    </w:p>
    <w:p w14:paraId="543FBFC4" w14:textId="77777777" w:rsidR="00B6315F" w:rsidRDefault="00B6315F" w:rsidP="00620BB0">
      <w:pPr>
        <w:ind w:left="4320" w:firstLine="720"/>
        <w:jc w:val="both"/>
        <w:rPr>
          <w:lang w:val="id-ID"/>
        </w:rPr>
      </w:pPr>
    </w:p>
    <w:p w14:paraId="32D7A519" w14:textId="77777777" w:rsidR="001F75C6" w:rsidRDefault="001F75C6" w:rsidP="00620BB0">
      <w:pPr>
        <w:ind w:left="4320" w:firstLine="720"/>
        <w:jc w:val="both"/>
        <w:rPr>
          <w:lang w:val="id-ID"/>
        </w:rPr>
      </w:pPr>
    </w:p>
    <w:p w14:paraId="1FACEE25" w14:textId="77777777" w:rsidR="001F75C6" w:rsidRDefault="001F75C6" w:rsidP="00620BB0">
      <w:pPr>
        <w:ind w:left="4320" w:firstLine="720"/>
        <w:jc w:val="both"/>
        <w:rPr>
          <w:lang w:val="id-ID"/>
        </w:rPr>
      </w:pPr>
    </w:p>
    <w:p w14:paraId="449AF4DC" w14:textId="77777777" w:rsidR="001F75C6" w:rsidRDefault="001F75C6" w:rsidP="00620BB0">
      <w:pPr>
        <w:ind w:left="4320" w:firstLine="720"/>
        <w:jc w:val="both"/>
        <w:rPr>
          <w:lang w:val="id-ID"/>
        </w:rPr>
      </w:pPr>
    </w:p>
    <w:p w14:paraId="170FF21C" w14:textId="77777777" w:rsidR="001F75C6" w:rsidRDefault="001F75C6" w:rsidP="00620BB0">
      <w:pPr>
        <w:ind w:left="4320" w:firstLine="720"/>
        <w:jc w:val="both"/>
        <w:rPr>
          <w:lang w:val="id-ID"/>
        </w:rPr>
      </w:pPr>
    </w:p>
    <w:p w14:paraId="6424E611" w14:textId="77777777" w:rsidR="001F75C6" w:rsidRDefault="001F75C6" w:rsidP="00620BB0">
      <w:pPr>
        <w:ind w:left="4320" w:firstLine="720"/>
        <w:jc w:val="both"/>
        <w:rPr>
          <w:lang w:val="id-ID"/>
        </w:rPr>
      </w:pPr>
    </w:p>
    <w:p w14:paraId="335EDA4E" w14:textId="77777777" w:rsidR="001F75C6" w:rsidRDefault="001F75C6" w:rsidP="00620BB0">
      <w:pPr>
        <w:ind w:left="4320" w:firstLine="720"/>
        <w:jc w:val="both"/>
        <w:rPr>
          <w:lang w:val="id-ID"/>
        </w:rPr>
      </w:pPr>
    </w:p>
    <w:p w14:paraId="18247032" w14:textId="77777777" w:rsidR="001F75C6" w:rsidRDefault="001F75C6" w:rsidP="00620BB0">
      <w:pPr>
        <w:ind w:left="4320" w:firstLine="720"/>
        <w:jc w:val="both"/>
        <w:rPr>
          <w:lang w:val="id-ID"/>
        </w:rPr>
      </w:pPr>
    </w:p>
    <w:p w14:paraId="605730D9" w14:textId="77777777" w:rsidR="001F75C6" w:rsidRDefault="001F75C6" w:rsidP="00620BB0">
      <w:pPr>
        <w:ind w:left="4320" w:firstLine="720"/>
        <w:jc w:val="both"/>
        <w:rPr>
          <w:lang w:val="id-ID"/>
        </w:rPr>
      </w:pPr>
    </w:p>
    <w:p w14:paraId="09357144" w14:textId="77777777" w:rsidR="001F75C6" w:rsidRDefault="001F75C6" w:rsidP="00620BB0">
      <w:pPr>
        <w:ind w:left="4320" w:firstLine="720"/>
        <w:jc w:val="both"/>
        <w:rPr>
          <w:lang w:val="id-ID"/>
        </w:rPr>
      </w:pPr>
    </w:p>
    <w:p w14:paraId="54212018" w14:textId="77777777" w:rsidR="001F75C6" w:rsidRDefault="001F75C6" w:rsidP="00620BB0">
      <w:pPr>
        <w:ind w:left="4320" w:firstLine="720"/>
        <w:jc w:val="both"/>
        <w:rPr>
          <w:lang w:val="id-ID"/>
        </w:rPr>
      </w:pPr>
    </w:p>
    <w:p w14:paraId="42B8547C" w14:textId="77777777" w:rsidR="001F75C6" w:rsidRDefault="001F75C6" w:rsidP="00620BB0">
      <w:pPr>
        <w:ind w:left="4320" w:firstLine="720"/>
        <w:jc w:val="both"/>
        <w:rPr>
          <w:lang w:val="id-ID"/>
        </w:rPr>
      </w:pPr>
    </w:p>
    <w:p w14:paraId="44BCFF5C" w14:textId="77777777" w:rsidR="001F75C6" w:rsidRDefault="001F75C6" w:rsidP="00620BB0">
      <w:pPr>
        <w:ind w:left="4320" w:firstLine="720"/>
        <w:jc w:val="both"/>
        <w:rPr>
          <w:lang w:val="id-ID"/>
        </w:rPr>
      </w:pPr>
    </w:p>
    <w:tbl>
      <w:tblPr>
        <w:tblW w:w="9427" w:type="dxa"/>
        <w:tblInd w:w="851" w:type="dxa"/>
        <w:tblLook w:val="04A0" w:firstRow="1" w:lastRow="0" w:firstColumn="1" w:lastColumn="0" w:noHBand="0" w:noVBand="1"/>
      </w:tblPr>
      <w:tblGrid>
        <w:gridCol w:w="1134"/>
        <w:gridCol w:w="258"/>
        <w:gridCol w:w="328"/>
        <w:gridCol w:w="449"/>
        <w:gridCol w:w="449"/>
        <w:gridCol w:w="449"/>
        <w:gridCol w:w="448"/>
        <w:gridCol w:w="450"/>
        <w:gridCol w:w="258"/>
        <w:gridCol w:w="328"/>
        <w:gridCol w:w="448"/>
        <w:gridCol w:w="448"/>
        <w:gridCol w:w="448"/>
        <w:gridCol w:w="448"/>
        <w:gridCol w:w="448"/>
        <w:gridCol w:w="258"/>
        <w:gridCol w:w="328"/>
        <w:gridCol w:w="448"/>
        <w:gridCol w:w="448"/>
        <w:gridCol w:w="448"/>
        <w:gridCol w:w="448"/>
        <w:gridCol w:w="258"/>
      </w:tblGrid>
      <w:tr w:rsidR="001F75C6" w:rsidRPr="001F75C6" w14:paraId="0AC06A4C" w14:textId="77777777" w:rsidTr="001F75C6">
        <w:trPr>
          <w:trHeight w:val="290"/>
        </w:trPr>
        <w:tc>
          <w:tcPr>
            <w:tcW w:w="9427" w:type="dxa"/>
            <w:gridSpan w:val="22"/>
            <w:tcBorders>
              <w:top w:val="nil"/>
              <w:left w:val="nil"/>
              <w:bottom w:val="nil"/>
              <w:right w:val="nil"/>
            </w:tcBorders>
            <w:noWrap/>
            <w:vAlign w:val="bottom"/>
            <w:hideMark/>
          </w:tcPr>
          <w:p w14:paraId="45B9FA34" w14:textId="77777777" w:rsidR="001F75C6" w:rsidRPr="001F75C6" w:rsidRDefault="001F75C6" w:rsidP="001F75C6">
            <w:pPr>
              <w:spacing w:after="0" w:line="240" w:lineRule="auto"/>
              <w:jc w:val="center"/>
              <w:rPr>
                <w:rFonts w:ascii="Aptos Narrow" w:eastAsia="Times New Roman" w:hAnsi="Aptos Narrow" w:cs="Times New Roman"/>
                <w:b/>
                <w:bCs/>
                <w:color w:val="000000"/>
                <w:kern w:val="0"/>
                <w:sz w:val="22"/>
                <w:szCs w:val="22"/>
                <w14:ligatures w14:val="none"/>
              </w:rPr>
            </w:pPr>
            <w:r w:rsidRPr="001F75C6">
              <w:rPr>
                <w:rFonts w:ascii="Aptos Narrow" w:eastAsia="Times New Roman" w:hAnsi="Aptos Narrow" w:cs="Times New Roman"/>
                <w:b/>
                <w:bCs/>
                <w:color w:val="000000"/>
                <w:kern w:val="0"/>
                <w:sz w:val="22"/>
                <w:szCs w:val="22"/>
                <w14:ligatures w14:val="none"/>
              </w:rPr>
              <w:lastRenderedPageBreak/>
              <w:t>KALENDER PENDIDIKAN</w:t>
            </w:r>
          </w:p>
        </w:tc>
      </w:tr>
      <w:tr w:rsidR="001F75C6" w:rsidRPr="001F75C6" w14:paraId="19762ADA" w14:textId="77777777" w:rsidTr="001F75C6">
        <w:trPr>
          <w:trHeight w:val="290"/>
        </w:trPr>
        <w:tc>
          <w:tcPr>
            <w:tcW w:w="9427" w:type="dxa"/>
            <w:gridSpan w:val="22"/>
            <w:tcBorders>
              <w:top w:val="nil"/>
              <w:left w:val="nil"/>
              <w:bottom w:val="nil"/>
              <w:right w:val="nil"/>
            </w:tcBorders>
            <w:noWrap/>
            <w:vAlign w:val="bottom"/>
            <w:hideMark/>
          </w:tcPr>
          <w:p w14:paraId="12BA8B14" w14:textId="77777777" w:rsidR="001F75C6" w:rsidRPr="001F75C6" w:rsidRDefault="001F75C6" w:rsidP="001F75C6">
            <w:pPr>
              <w:spacing w:after="0" w:line="240" w:lineRule="auto"/>
              <w:jc w:val="center"/>
              <w:rPr>
                <w:rFonts w:ascii="Aptos Narrow" w:eastAsia="Times New Roman" w:hAnsi="Aptos Narrow" w:cs="Times New Roman"/>
                <w:b/>
                <w:bCs/>
                <w:color w:val="000000"/>
                <w:kern w:val="0"/>
                <w:sz w:val="22"/>
                <w:szCs w:val="22"/>
                <w14:ligatures w14:val="none"/>
              </w:rPr>
            </w:pPr>
            <w:r w:rsidRPr="001F75C6">
              <w:rPr>
                <w:rFonts w:ascii="Aptos Narrow" w:eastAsia="Times New Roman" w:hAnsi="Aptos Narrow" w:cs="Times New Roman"/>
                <w:b/>
                <w:bCs/>
                <w:color w:val="000000"/>
                <w:kern w:val="0"/>
                <w:sz w:val="22"/>
                <w:szCs w:val="22"/>
                <w14:ligatures w14:val="none"/>
              </w:rPr>
              <w:t>TAHUN AJARAN 2026/2027</w:t>
            </w:r>
          </w:p>
        </w:tc>
      </w:tr>
      <w:tr w:rsidR="001F75C6" w:rsidRPr="001F75C6" w14:paraId="47CED31D" w14:textId="77777777" w:rsidTr="001F75C6">
        <w:trPr>
          <w:trHeight w:val="290"/>
        </w:trPr>
        <w:tc>
          <w:tcPr>
            <w:tcW w:w="9427" w:type="dxa"/>
            <w:gridSpan w:val="22"/>
            <w:tcBorders>
              <w:top w:val="nil"/>
              <w:left w:val="nil"/>
              <w:bottom w:val="nil"/>
              <w:right w:val="nil"/>
            </w:tcBorders>
            <w:noWrap/>
            <w:vAlign w:val="bottom"/>
            <w:hideMark/>
          </w:tcPr>
          <w:p w14:paraId="6556A397" w14:textId="77777777" w:rsidR="001F75C6" w:rsidRPr="001F75C6" w:rsidRDefault="001F75C6" w:rsidP="001F75C6">
            <w:pPr>
              <w:spacing w:after="0" w:line="240" w:lineRule="auto"/>
              <w:jc w:val="center"/>
              <w:rPr>
                <w:rFonts w:ascii="Aptos Narrow" w:eastAsia="Times New Roman" w:hAnsi="Aptos Narrow" w:cs="Times New Roman"/>
                <w:b/>
                <w:bCs/>
                <w:color w:val="000000"/>
                <w:kern w:val="0"/>
                <w:sz w:val="22"/>
                <w:szCs w:val="22"/>
                <w14:ligatures w14:val="none"/>
              </w:rPr>
            </w:pPr>
            <w:r w:rsidRPr="001F75C6">
              <w:rPr>
                <w:rFonts w:ascii="Aptos Narrow" w:eastAsia="Times New Roman" w:hAnsi="Aptos Narrow" w:cs="Times New Roman"/>
                <w:b/>
                <w:bCs/>
                <w:color w:val="000000"/>
                <w:kern w:val="0"/>
                <w:sz w:val="22"/>
                <w:szCs w:val="22"/>
                <w14:ligatures w14:val="none"/>
              </w:rPr>
              <w:t>UNTUK SMA/SMALB SEMESTER GENAP</w:t>
            </w:r>
          </w:p>
        </w:tc>
      </w:tr>
      <w:tr w:rsidR="001F75C6" w:rsidRPr="001F75C6" w14:paraId="2594C65F" w14:textId="77777777" w:rsidTr="001F75C6">
        <w:trPr>
          <w:trHeight w:val="300"/>
        </w:trPr>
        <w:tc>
          <w:tcPr>
            <w:tcW w:w="1134" w:type="dxa"/>
            <w:tcBorders>
              <w:top w:val="nil"/>
              <w:left w:val="nil"/>
              <w:bottom w:val="nil"/>
              <w:right w:val="nil"/>
            </w:tcBorders>
            <w:noWrap/>
            <w:vAlign w:val="bottom"/>
            <w:hideMark/>
          </w:tcPr>
          <w:p w14:paraId="6485D1A8" w14:textId="77777777" w:rsidR="001F75C6" w:rsidRPr="001F75C6" w:rsidRDefault="001F75C6" w:rsidP="001F75C6">
            <w:pPr>
              <w:spacing w:after="0" w:line="240" w:lineRule="auto"/>
              <w:jc w:val="center"/>
              <w:rPr>
                <w:rFonts w:ascii="Aptos Narrow" w:eastAsia="Times New Roman" w:hAnsi="Aptos Narrow" w:cs="Times New Roman"/>
                <w:b/>
                <w:bCs/>
                <w:color w:val="000000"/>
                <w:kern w:val="0"/>
                <w:sz w:val="22"/>
                <w:szCs w:val="22"/>
                <w14:ligatures w14:val="none"/>
              </w:rPr>
            </w:pPr>
          </w:p>
        </w:tc>
        <w:tc>
          <w:tcPr>
            <w:tcW w:w="258" w:type="dxa"/>
            <w:tcBorders>
              <w:top w:val="nil"/>
              <w:left w:val="nil"/>
              <w:bottom w:val="nil"/>
              <w:right w:val="nil"/>
            </w:tcBorders>
            <w:noWrap/>
            <w:vAlign w:val="bottom"/>
            <w:hideMark/>
          </w:tcPr>
          <w:p w14:paraId="7CC8F6DD"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328" w:type="dxa"/>
            <w:tcBorders>
              <w:top w:val="nil"/>
              <w:left w:val="nil"/>
              <w:bottom w:val="nil"/>
              <w:right w:val="nil"/>
            </w:tcBorders>
            <w:noWrap/>
            <w:vAlign w:val="bottom"/>
            <w:hideMark/>
          </w:tcPr>
          <w:p w14:paraId="44B37E83"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9" w:type="dxa"/>
            <w:tcBorders>
              <w:top w:val="nil"/>
              <w:left w:val="nil"/>
              <w:bottom w:val="nil"/>
              <w:right w:val="nil"/>
            </w:tcBorders>
            <w:noWrap/>
            <w:vAlign w:val="bottom"/>
            <w:hideMark/>
          </w:tcPr>
          <w:p w14:paraId="350935BE"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9" w:type="dxa"/>
            <w:tcBorders>
              <w:top w:val="nil"/>
              <w:left w:val="nil"/>
              <w:bottom w:val="nil"/>
              <w:right w:val="nil"/>
            </w:tcBorders>
            <w:noWrap/>
            <w:vAlign w:val="bottom"/>
            <w:hideMark/>
          </w:tcPr>
          <w:p w14:paraId="3D5F7ECF"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9" w:type="dxa"/>
            <w:tcBorders>
              <w:top w:val="nil"/>
              <w:left w:val="nil"/>
              <w:bottom w:val="nil"/>
              <w:right w:val="nil"/>
            </w:tcBorders>
            <w:noWrap/>
            <w:vAlign w:val="bottom"/>
            <w:hideMark/>
          </w:tcPr>
          <w:p w14:paraId="13909B4D"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2DA2931E"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50F2BDF0"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0B6D8A70"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328" w:type="dxa"/>
            <w:tcBorders>
              <w:top w:val="nil"/>
              <w:left w:val="nil"/>
              <w:bottom w:val="nil"/>
              <w:right w:val="nil"/>
            </w:tcBorders>
            <w:noWrap/>
            <w:vAlign w:val="bottom"/>
            <w:hideMark/>
          </w:tcPr>
          <w:p w14:paraId="0464B3E5"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26561D6D"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50B3B224"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18C5FD3A"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7E904DFE"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010D04C2"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6B7C4723"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328" w:type="dxa"/>
            <w:tcBorders>
              <w:top w:val="nil"/>
              <w:left w:val="nil"/>
              <w:bottom w:val="nil"/>
              <w:right w:val="nil"/>
            </w:tcBorders>
            <w:noWrap/>
            <w:vAlign w:val="bottom"/>
            <w:hideMark/>
          </w:tcPr>
          <w:p w14:paraId="19C2008E"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429C09BF"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772ECD22"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59808F01"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33FB0ABB"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40D77AF4"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r>
      <w:tr w:rsidR="001F75C6" w:rsidRPr="001F75C6" w14:paraId="0B469319" w14:textId="77777777" w:rsidTr="001F75C6">
        <w:trPr>
          <w:trHeight w:val="300"/>
        </w:trPr>
        <w:tc>
          <w:tcPr>
            <w:tcW w:w="1134" w:type="dxa"/>
            <w:tcBorders>
              <w:top w:val="single" w:sz="12" w:space="0" w:color="auto"/>
              <w:left w:val="single" w:sz="12" w:space="0" w:color="auto"/>
              <w:bottom w:val="single" w:sz="12" w:space="0" w:color="auto"/>
              <w:right w:val="single" w:sz="12" w:space="0" w:color="auto"/>
            </w:tcBorders>
            <w:noWrap/>
            <w:vAlign w:val="bottom"/>
            <w:hideMark/>
          </w:tcPr>
          <w:p w14:paraId="578AFB49" w14:textId="77777777" w:rsidR="001F75C6" w:rsidRPr="001F75C6" w:rsidRDefault="001F75C6" w:rsidP="001F75C6">
            <w:pPr>
              <w:spacing w:after="0" w:line="240" w:lineRule="auto"/>
              <w:jc w:val="right"/>
              <w:rPr>
                <w:rFonts w:ascii="Aptos Narrow" w:eastAsia="Times New Roman" w:hAnsi="Aptos Narrow" w:cs="Times New Roman"/>
                <w:color w:val="000000"/>
                <w:kern w:val="0"/>
                <w:sz w:val="22"/>
                <w:szCs w:val="22"/>
                <w14:ligatures w14:val="none"/>
              </w:rPr>
            </w:pPr>
            <w:proofErr w:type="spellStart"/>
            <w:r w:rsidRPr="001F75C6">
              <w:rPr>
                <w:rFonts w:ascii="Aptos Narrow" w:eastAsia="Times New Roman" w:hAnsi="Aptos Narrow" w:cs="Times New Roman"/>
                <w:color w:val="000000"/>
                <w:kern w:val="0"/>
                <w:sz w:val="22"/>
                <w:szCs w:val="22"/>
                <w14:ligatures w14:val="none"/>
              </w:rPr>
              <w:t>BUlAN</w:t>
            </w:r>
            <w:proofErr w:type="spellEnd"/>
          </w:p>
        </w:tc>
        <w:tc>
          <w:tcPr>
            <w:tcW w:w="258" w:type="dxa"/>
            <w:vMerge w:val="restart"/>
            <w:tcBorders>
              <w:top w:val="single" w:sz="12" w:space="0" w:color="auto"/>
              <w:left w:val="single" w:sz="12" w:space="0" w:color="auto"/>
              <w:bottom w:val="single" w:sz="12" w:space="0" w:color="auto"/>
              <w:right w:val="single" w:sz="12" w:space="0" w:color="auto"/>
            </w:tcBorders>
            <w:noWrap/>
            <w:vAlign w:val="bottom"/>
            <w:hideMark/>
          </w:tcPr>
          <w:p w14:paraId="09D6F20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71" w:type="dxa"/>
            <w:gridSpan w:val="6"/>
            <w:tcBorders>
              <w:top w:val="single" w:sz="12" w:space="0" w:color="auto"/>
              <w:left w:val="nil"/>
              <w:bottom w:val="single" w:sz="12" w:space="0" w:color="auto"/>
              <w:right w:val="single" w:sz="12" w:space="0" w:color="auto"/>
            </w:tcBorders>
            <w:noWrap/>
            <w:vAlign w:val="bottom"/>
            <w:hideMark/>
          </w:tcPr>
          <w:p w14:paraId="160F5CC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JANUARI 2027</w:t>
            </w:r>
          </w:p>
        </w:tc>
        <w:tc>
          <w:tcPr>
            <w:tcW w:w="258" w:type="dxa"/>
            <w:tcBorders>
              <w:top w:val="nil"/>
              <w:left w:val="nil"/>
              <w:bottom w:val="nil"/>
              <w:right w:val="nil"/>
            </w:tcBorders>
            <w:noWrap/>
            <w:vAlign w:val="bottom"/>
            <w:hideMark/>
          </w:tcPr>
          <w:p w14:paraId="6666B8D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2568" w:type="dxa"/>
            <w:gridSpan w:val="6"/>
            <w:tcBorders>
              <w:top w:val="single" w:sz="12" w:space="0" w:color="auto"/>
              <w:left w:val="single" w:sz="12" w:space="0" w:color="auto"/>
              <w:bottom w:val="single" w:sz="12" w:space="0" w:color="auto"/>
              <w:right w:val="single" w:sz="12" w:space="0" w:color="000000"/>
            </w:tcBorders>
            <w:noWrap/>
            <w:vAlign w:val="bottom"/>
            <w:hideMark/>
          </w:tcPr>
          <w:p w14:paraId="0DCD468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FEBRUARI 2027</w:t>
            </w:r>
          </w:p>
        </w:tc>
        <w:tc>
          <w:tcPr>
            <w:tcW w:w="258" w:type="dxa"/>
            <w:tcBorders>
              <w:top w:val="nil"/>
              <w:left w:val="nil"/>
              <w:bottom w:val="nil"/>
              <w:right w:val="nil"/>
            </w:tcBorders>
            <w:noWrap/>
            <w:vAlign w:val="bottom"/>
            <w:hideMark/>
          </w:tcPr>
          <w:p w14:paraId="171774A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2378" w:type="dxa"/>
            <w:gridSpan w:val="6"/>
            <w:tcBorders>
              <w:top w:val="single" w:sz="12" w:space="0" w:color="auto"/>
              <w:left w:val="single" w:sz="12" w:space="0" w:color="auto"/>
              <w:bottom w:val="single" w:sz="12" w:space="0" w:color="auto"/>
              <w:right w:val="single" w:sz="12" w:space="0" w:color="000000"/>
            </w:tcBorders>
            <w:noWrap/>
            <w:vAlign w:val="bottom"/>
            <w:hideMark/>
          </w:tcPr>
          <w:p w14:paraId="79E2C25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MARET 2027</w:t>
            </w:r>
          </w:p>
        </w:tc>
      </w:tr>
      <w:tr w:rsidR="001F75C6" w:rsidRPr="001F75C6" w14:paraId="23BA8924" w14:textId="77777777" w:rsidTr="001F75C6">
        <w:trPr>
          <w:trHeight w:val="310"/>
        </w:trPr>
        <w:tc>
          <w:tcPr>
            <w:tcW w:w="1134" w:type="dxa"/>
            <w:tcBorders>
              <w:top w:val="nil"/>
              <w:left w:val="single" w:sz="12" w:space="0" w:color="auto"/>
              <w:bottom w:val="single" w:sz="12" w:space="0" w:color="auto"/>
              <w:right w:val="single" w:sz="12" w:space="0" w:color="auto"/>
            </w:tcBorders>
            <w:noWrap/>
            <w:vAlign w:val="bottom"/>
            <w:hideMark/>
          </w:tcPr>
          <w:p w14:paraId="2D85D391"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HARI</w:t>
            </w:r>
          </w:p>
        </w:tc>
        <w:tc>
          <w:tcPr>
            <w:tcW w:w="258" w:type="dxa"/>
            <w:vMerge/>
            <w:tcBorders>
              <w:top w:val="single" w:sz="12" w:space="0" w:color="auto"/>
              <w:left w:val="single" w:sz="12" w:space="0" w:color="auto"/>
              <w:bottom w:val="single" w:sz="12" w:space="0" w:color="auto"/>
              <w:right w:val="single" w:sz="12" w:space="0" w:color="auto"/>
            </w:tcBorders>
            <w:vAlign w:val="center"/>
            <w:hideMark/>
          </w:tcPr>
          <w:p w14:paraId="02121EF9"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777" w:type="dxa"/>
            <w:gridSpan w:val="2"/>
            <w:tcBorders>
              <w:top w:val="single" w:sz="12" w:space="0" w:color="auto"/>
              <w:left w:val="nil"/>
              <w:bottom w:val="single" w:sz="12" w:space="0" w:color="auto"/>
              <w:right w:val="single" w:sz="12" w:space="0" w:color="auto"/>
            </w:tcBorders>
            <w:noWrap/>
            <w:vAlign w:val="bottom"/>
            <w:hideMark/>
          </w:tcPr>
          <w:p w14:paraId="0C3AD9E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898" w:type="dxa"/>
            <w:gridSpan w:val="2"/>
            <w:tcBorders>
              <w:top w:val="single" w:sz="12" w:space="0" w:color="auto"/>
              <w:left w:val="nil"/>
              <w:bottom w:val="single" w:sz="12" w:space="0" w:color="auto"/>
              <w:right w:val="single" w:sz="12" w:space="0" w:color="auto"/>
            </w:tcBorders>
            <w:noWrap/>
            <w:vAlign w:val="bottom"/>
            <w:hideMark/>
          </w:tcPr>
          <w:p w14:paraId="48C6232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xml:space="preserve">19 </w:t>
            </w:r>
            <w:proofErr w:type="spellStart"/>
            <w:r w:rsidRPr="001F75C6">
              <w:rPr>
                <w:rFonts w:ascii="Aptos Narrow" w:eastAsia="Times New Roman" w:hAnsi="Aptos Narrow" w:cs="Times New Roman"/>
                <w:color w:val="000000"/>
                <w:kern w:val="0"/>
                <w:sz w:val="22"/>
                <w:szCs w:val="22"/>
                <w14:ligatures w14:val="none"/>
              </w:rPr>
              <w:t>hari</w:t>
            </w:r>
            <w:proofErr w:type="spellEnd"/>
          </w:p>
        </w:tc>
        <w:tc>
          <w:tcPr>
            <w:tcW w:w="896" w:type="dxa"/>
            <w:gridSpan w:val="2"/>
            <w:tcBorders>
              <w:top w:val="single" w:sz="12" w:space="0" w:color="auto"/>
              <w:left w:val="nil"/>
              <w:bottom w:val="single" w:sz="12" w:space="0" w:color="auto"/>
              <w:right w:val="single" w:sz="12" w:space="0" w:color="auto"/>
            </w:tcBorders>
            <w:noWrap/>
            <w:vAlign w:val="bottom"/>
            <w:hideMark/>
          </w:tcPr>
          <w:p w14:paraId="74403EE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noWrap/>
            <w:vAlign w:val="bottom"/>
            <w:hideMark/>
          </w:tcPr>
          <w:p w14:paraId="5FBA962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776" w:type="dxa"/>
            <w:gridSpan w:val="2"/>
            <w:tcBorders>
              <w:top w:val="single" w:sz="12" w:space="0" w:color="auto"/>
              <w:left w:val="single" w:sz="12" w:space="0" w:color="auto"/>
              <w:bottom w:val="single" w:sz="12" w:space="0" w:color="auto"/>
              <w:right w:val="single" w:sz="12" w:space="0" w:color="000000"/>
            </w:tcBorders>
            <w:noWrap/>
            <w:vAlign w:val="bottom"/>
            <w:hideMark/>
          </w:tcPr>
          <w:p w14:paraId="141F862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896" w:type="dxa"/>
            <w:gridSpan w:val="2"/>
            <w:tcBorders>
              <w:top w:val="single" w:sz="12" w:space="0" w:color="auto"/>
              <w:left w:val="nil"/>
              <w:bottom w:val="single" w:sz="12" w:space="0" w:color="auto"/>
              <w:right w:val="single" w:sz="12" w:space="0" w:color="000000"/>
            </w:tcBorders>
            <w:noWrap/>
            <w:vAlign w:val="bottom"/>
            <w:hideMark/>
          </w:tcPr>
          <w:p w14:paraId="186B39A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xml:space="preserve">17 </w:t>
            </w:r>
            <w:proofErr w:type="spellStart"/>
            <w:r w:rsidRPr="001F75C6">
              <w:rPr>
                <w:rFonts w:ascii="Aptos Narrow" w:eastAsia="Times New Roman" w:hAnsi="Aptos Narrow" w:cs="Times New Roman"/>
                <w:color w:val="000000"/>
                <w:kern w:val="0"/>
                <w:sz w:val="22"/>
                <w:szCs w:val="22"/>
                <w14:ligatures w14:val="none"/>
              </w:rPr>
              <w:t>hari</w:t>
            </w:r>
            <w:proofErr w:type="spellEnd"/>
          </w:p>
        </w:tc>
        <w:tc>
          <w:tcPr>
            <w:tcW w:w="896" w:type="dxa"/>
            <w:gridSpan w:val="2"/>
            <w:tcBorders>
              <w:top w:val="single" w:sz="12" w:space="0" w:color="auto"/>
              <w:left w:val="nil"/>
              <w:bottom w:val="single" w:sz="12" w:space="0" w:color="auto"/>
              <w:right w:val="single" w:sz="12" w:space="0" w:color="000000"/>
            </w:tcBorders>
            <w:noWrap/>
            <w:vAlign w:val="bottom"/>
            <w:hideMark/>
          </w:tcPr>
          <w:p w14:paraId="649066B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noWrap/>
            <w:vAlign w:val="bottom"/>
            <w:hideMark/>
          </w:tcPr>
          <w:p w14:paraId="12C104D3"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776" w:type="dxa"/>
            <w:gridSpan w:val="2"/>
            <w:tcBorders>
              <w:top w:val="single" w:sz="12" w:space="0" w:color="auto"/>
              <w:left w:val="single" w:sz="12" w:space="0" w:color="auto"/>
              <w:bottom w:val="single" w:sz="12" w:space="0" w:color="auto"/>
              <w:right w:val="single" w:sz="12" w:space="0" w:color="000000"/>
            </w:tcBorders>
            <w:noWrap/>
            <w:vAlign w:val="bottom"/>
            <w:hideMark/>
          </w:tcPr>
          <w:p w14:paraId="11E2C8A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896" w:type="dxa"/>
            <w:gridSpan w:val="2"/>
            <w:tcBorders>
              <w:top w:val="single" w:sz="12" w:space="0" w:color="auto"/>
              <w:left w:val="nil"/>
              <w:bottom w:val="single" w:sz="12" w:space="0" w:color="auto"/>
              <w:right w:val="single" w:sz="12" w:space="0" w:color="000000"/>
            </w:tcBorders>
            <w:noWrap/>
            <w:vAlign w:val="bottom"/>
            <w:hideMark/>
          </w:tcPr>
          <w:p w14:paraId="44396D43"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11 Hari</w:t>
            </w:r>
          </w:p>
        </w:tc>
        <w:tc>
          <w:tcPr>
            <w:tcW w:w="706" w:type="dxa"/>
            <w:gridSpan w:val="2"/>
            <w:tcBorders>
              <w:top w:val="single" w:sz="12" w:space="0" w:color="auto"/>
              <w:left w:val="nil"/>
              <w:bottom w:val="single" w:sz="12" w:space="0" w:color="auto"/>
              <w:right w:val="single" w:sz="12" w:space="0" w:color="000000"/>
            </w:tcBorders>
            <w:noWrap/>
            <w:vAlign w:val="bottom"/>
            <w:hideMark/>
          </w:tcPr>
          <w:p w14:paraId="6A218A1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47D8D2F4" w14:textId="77777777" w:rsidTr="001F75C6">
        <w:trPr>
          <w:trHeight w:val="50"/>
        </w:trPr>
        <w:tc>
          <w:tcPr>
            <w:tcW w:w="3965" w:type="dxa"/>
            <w:gridSpan w:val="8"/>
            <w:tcBorders>
              <w:top w:val="single" w:sz="12" w:space="0" w:color="auto"/>
              <w:left w:val="single" w:sz="12" w:space="0" w:color="auto"/>
              <w:bottom w:val="single" w:sz="12" w:space="0" w:color="auto"/>
              <w:right w:val="single" w:sz="12" w:space="0" w:color="auto"/>
            </w:tcBorders>
            <w:noWrap/>
            <w:vAlign w:val="bottom"/>
            <w:hideMark/>
          </w:tcPr>
          <w:p w14:paraId="462BF12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noWrap/>
            <w:vAlign w:val="bottom"/>
            <w:hideMark/>
          </w:tcPr>
          <w:p w14:paraId="1ED0806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2568" w:type="dxa"/>
            <w:gridSpan w:val="6"/>
            <w:tcBorders>
              <w:top w:val="single" w:sz="12" w:space="0" w:color="auto"/>
              <w:left w:val="single" w:sz="12" w:space="0" w:color="auto"/>
              <w:bottom w:val="single" w:sz="12" w:space="0" w:color="auto"/>
              <w:right w:val="single" w:sz="12" w:space="0" w:color="000000"/>
            </w:tcBorders>
            <w:noWrap/>
            <w:vAlign w:val="bottom"/>
            <w:hideMark/>
          </w:tcPr>
          <w:p w14:paraId="3FD9B6B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noWrap/>
            <w:vAlign w:val="bottom"/>
            <w:hideMark/>
          </w:tcPr>
          <w:p w14:paraId="1E43948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2378" w:type="dxa"/>
            <w:gridSpan w:val="6"/>
            <w:tcBorders>
              <w:top w:val="single" w:sz="12" w:space="0" w:color="auto"/>
              <w:left w:val="single" w:sz="12" w:space="0" w:color="auto"/>
              <w:bottom w:val="single" w:sz="12" w:space="0" w:color="auto"/>
              <w:right w:val="single" w:sz="12" w:space="0" w:color="000000"/>
            </w:tcBorders>
            <w:noWrap/>
            <w:vAlign w:val="bottom"/>
            <w:hideMark/>
          </w:tcPr>
          <w:p w14:paraId="21A4BC4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177AC437" w14:textId="77777777" w:rsidTr="001F75C6">
        <w:trPr>
          <w:trHeight w:val="310"/>
        </w:trPr>
        <w:tc>
          <w:tcPr>
            <w:tcW w:w="1134" w:type="dxa"/>
            <w:tcBorders>
              <w:top w:val="nil"/>
              <w:left w:val="single" w:sz="12" w:space="0" w:color="auto"/>
              <w:bottom w:val="single" w:sz="12" w:space="0" w:color="auto"/>
              <w:right w:val="single" w:sz="12" w:space="0" w:color="auto"/>
            </w:tcBorders>
            <w:noWrap/>
            <w:vAlign w:val="bottom"/>
            <w:hideMark/>
          </w:tcPr>
          <w:p w14:paraId="6421B394"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MINGGU</w:t>
            </w:r>
          </w:p>
        </w:tc>
        <w:tc>
          <w:tcPr>
            <w:tcW w:w="258" w:type="dxa"/>
            <w:vMerge w:val="restart"/>
            <w:tcBorders>
              <w:top w:val="nil"/>
              <w:left w:val="single" w:sz="12" w:space="0" w:color="auto"/>
              <w:bottom w:val="single" w:sz="12" w:space="0" w:color="auto"/>
              <w:right w:val="single" w:sz="12" w:space="0" w:color="auto"/>
            </w:tcBorders>
            <w:noWrap/>
            <w:vAlign w:val="bottom"/>
            <w:hideMark/>
          </w:tcPr>
          <w:p w14:paraId="7BF325E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328" w:type="dxa"/>
            <w:tcBorders>
              <w:top w:val="nil"/>
              <w:left w:val="nil"/>
              <w:bottom w:val="single" w:sz="12" w:space="0" w:color="auto"/>
              <w:right w:val="single" w:sz="12" w:space="0" w:color="auto"/>
            </w:tcBorders>
            <w:shd w:val="clear" w:color="000000" w:fill="FFFFFF"/>
            <w:noWrap/>
            <w:vAlign w:val="bottom"/>
            <w:hideMark/>
          </w:tcPr>
          <w:p w14:paraId="3A0219C3"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49" w:type="dxa"/>
            <w:tcBorders>
              <w:top w:val="nil"/>
              <w:left w:val="nil"/>
              <w:bottom w:val="single" w:sz="12" w:space="0" w:color="auto"/>
              <w:right w:val="single" w:sz="12" w:space="0" w:color="auto"/>
            </w:tcBorders>
            <w:shd w:val="clear" w:color="000000" w:fill="C00000"/>
            <w:noWrap/>
            <w:vAlign w:val="bottom"/>
            <w:hideMark/>
          </w:tcPr>
          <w:p w14:paraId="7DA317A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3</w:t>
            </w:r>
          </w:p>
        </w:tc>
        <w:tc>
          <w:tcPr>
            <w:tcW w:w="449" w:type="dxa"/>
            <w:tcBorders>
              <w:top w:val="nil"/>
              <w:left w:val="nil"/>
              <w:bottom w:val="single" w:sz="12" w:space="0" w:color="auto"/>
              <w:right w:val="single" w:sz="12" w:space="0" w:color="auto"/>
            </w:tcBorders>
            <w:shd w:val="clear" w:color="000000" w:fill="C00000"/>
            <w:noWrap/>
            <w:vAlign w:val="bottom"/>
            <w:hideMark/>
          </w:tcPr>
          <w:p w14:paraId="74CEEB8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10</w:t>
            </w:r>
          </w:p>
        </w:tc>
        <w:tc>
          <w:tcPr>
            <w:tcW w:w="449" w:type="dxa"/>
            <w:tcBorders>
              <w:top w:val="nil"/>
              <w:left w:val="nil"/>
              <w:bottom w:val="single" w:sz="12" w:space="0" w:color="auto"/>
              <w:right w:val="single" w:sz="12" w:space="0" w:color="auto"/>
            </w:tcBorders>
            <w:shd w:val="clear" w:color="000000" w:fill="C00000"/>
            <w:noWrap/>
            <w:vAlign w:val="bottom"/>
            <w:hideMark/>
          </w:tcPr>
          <w:p w14:paraId="412FA5E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17</w:t>
            </w:r>
          </w:p>
        </w:tc>
        <w:tc>
          <w:tcPr>
            <w:tcW w:w="448" w:type="dxa"/>
            <w:tcBorders>
              <w:top w:val="nil"/>
              <w:left w:val="nil"/>
              <w:bottom w:val="single" w:sz="12" w:space="0" w:color="auto"/>
              <w:right w:val="single" w:sz="12" w:space="0" w:color="auto"/>
            </w:tcBorders>
            <w:shd w:val="clear" w:color="000000" w:fill="C00000"/>
            <w:noWrap/>
            <w:vAlign w:val="bottom"/>
            <w:hideMark/>
          </w:tcPr>
          <w:p w14:paraId="5BFBE6A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24</w:t>
            </w:r>
          </w:p>
        </w:tc>
        <w:tc>
          <w:tcPr>
            <w:tcW w:w="448" w:type="dxa"/>
            <w:tcBorders>
              <w:top w:val="nil"/>
              <w:left w:val="nil"/>
              <w:bottom w:val="single" w:sz="12" w:space="0" w:color="auto"/>
              <w:right w:val="single" w:sz="12" w:space="0" w:color="auto"/>
            </w:tcBorders>
            <w:shd w:val="clear" w:color="000000" w:fill="C00000"/>
            <w:noWrap/>
            <w:vAlign w:val="bottom"/>
            <w:hideMark/>
          </w:tcPr>
          <w:p w14:paraId="69CD8CA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31</w:t>
            </w:r>
          </w:p>
        </w:tc>
        <w:tc>
          <w:tcPr>
            <w:tcW w:w="258" w:type="dxa"/>
            <w:tcBorders>
              <w:top w:val="nil"/>
              <w:left w:val="nil"/>
              <w:bottom w:val="nil"/>
              <w:right w:val="nil"/>
            </w:tcBorders>
            <w:shd w:val="clear" w:color="000000" w:fill="FFFFFF"/>
            <w:noWrap/>
            <w:vAlign w:val="bottom"/>
            <w:hideMark/>
          </w:tcPr>
          <w:p w14:paraId="0D99F502"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328" w:type="dxa"/>
            <w:tcBorders>
              <w:top w:val="nil"/>
              <w:left w:val="single" w:sz="12" w:space="0" w:color="auto"/>
              <w:bottom w:val="single" w:sz="12" w:space="0" w:color="auto"/>
              <w:right w:val="single" w:sz="12" w:space="0" w:color="auto"/>
            </w:tcBorders>
            <w:shd w:val="clear" w:color="000000" w:fill="FFFFFF"/>
            <w:noWrap/>
            <w:vAlign w:val="bottom"/>
            <w:hideMark/>
          </w:tcPr>
          <w:p w14:paraId="6658F76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48" w:type="dxa"/>
            <w:tcBorders>
              <w:top w:val="nil"/>
              <w:left w:val="nil"/>
              <w:bottom w:val="single" w:sz="12" w:space="0" w:color="auto"/>
              <w:right w:val="single" w:sz="12" w:space="0" w:color="auto"/>
            </w:tcBorders>
            <w:shd w:val="clear" w:color="000000" w:fill="C00000"/>
            <w:noWrap/>
            <w:vAlign w:val="bottom"/>
            <w:hideMark/>
          </w:tcPr>
          <w:p w14:paraId="7E176A8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7</w:t>
            </w:r>
          </w:p>
        </w:tc>
        <w:tc>
          <w:tcPr>
            <w:tcW w:w="448" w:type="dxa"/>
            <w:tcBorders>
              <w:top w:val="nil"/>
              <w:left w:val="nil"/>
              <w:bottom w:val="single" w:sz="12" w:space="0" w:color="auto"/>
              <w:right w:val="single" w:sz="12" w:space="0" w:color="auto"/>
            </w:tcBorders>
            <w:shd w:val="clear" w:color="000000" w:fill="C00000"/>
            <w:noWrap/>
            <w:vAlign w:val="bottom"/>
            <w:hideMark/>
          </w:tcPr>
          <w:p w14:paraId="635DB30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14</w:t>
            </w:r>
          </w:p>
        </w:tc>
        <w:tc>
          <w:tcPr>
            <w:tcW w:w="448" w:type="dxa"/>
            <w:tcBorders>
              <w:top w:val="nil"/>
              <w:left w:val="nil"/>
              <w:bottom w:val="single" w:sz="12" w:space="0" w:color="auto"/>
              <w:right w:val="single" w:sz="12" w:space="0" w:color="auto"/>
            </w:tcBorders>
            <w:shd w:val="clear" w:color="000000" w:fill="C00000"/>
            <w:noWrap/>
            <w:vAlign w:val="bottom"/>
            <w:hideMark/>
          </w:tcPr>
          <w:p w14:paraId="1CA9D73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21</w:t>
            </w:r>
          </w:p>
        </w:tc>
        <w:tc>
          <w:tcPr>
            <w:tcW w:w="448" w:type="dxa"/>
            <w:tcBorders>
              <w:top w:val="nil"/>
              <w:left w:val="nil"/>
              <w:bottom w:val="single" w:sz="12" w:space="0" w:color="auto"/>
              <w:right w:val="single" w:sz="12" w:space="0" w:color="auto"/>
            </w:tcBorders>
            <w:shd w:val="clear" w:color="000000" w:fill="C00000"/>
            <w:noWrap/>
            <w:vAlign w:val="bottom"/>
            <w:hideMark/>
          </w:tcPr>
          <w:p w14:paraId="3AB1C08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28</w:t>
            </w:r>
          </w:p>
        </w:tc>
        <w:tc>
          <w:tcPr>
            <w:tcW w:w="448" w:type="dxa"/>
            <w:tcBorders>
              <w:top w:val="nil"/>
              <w:left w:val="nil"/>
              <w:bottom w:val="single" w:sz="12" w:space="0" w:color="auto"/>
              <w:right w:val="single" w:sz="12" w:space="0" w:color="auto"/>
            </w:tcBorders>
            <w:shd w:val="clear" w:color="000000" w:fill="FFFFFF"/>
            <w:noWrap/>
            <w:vAlign w:val="bottom"/>
            <w:hideMark/>
          </w:tcPr>
          <w:p w14:paraId="5034D92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shd w:val="clear" w:color="000000" w:fill="FFFFFF"/>
            <w:noWrap/>
            <w:vAlign w:val="bottom"/>
            <w:hideMark/>
          </w:tcPr>
          <w:p w14:paraId="167CB280"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328" w:type="dxa"/>
            <w:tcBorders>
              <w:top w:val="nil"/>
              <w:left w:val="single" w:sz="12" w:space="0" w:color="auto"/>
              <w:bottom w:val="single" w:sz="12" w:space="0" w:color="auto"/>
              <w:right w:val="single" w:sz="12" w:space="0" w:color="auto"/>
            </w:tcBorders>
            <w:shd w:val="clear" w:color="000000" w:fill="FFFFFF"/>
            <w:noWrap/>
            <w:vAlign w:val="bottom"/>
            <w:hideMark/>
          </w:tcPr>
          <w:p w14:paraId="48D8847C"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48" w:type="dxa"/>
            <w:tcBorders>
              <w:top w:val="nil"/>
              <w:left w:val="nil"/>
              <w:bottom w:val="single" w:sz="12" w:space="0" w:color="auto"/>
              <w:right w:val="single" w:sz="12" w:space="0" w:color="auto"/>
            </w:tcBorders>
            <w:shd w:val="clear" w:color="000000" w:fill="C00000"/>
            <w:noWrap/>
            <w:vAlign w:val="bottom"/>
            <w:hideMark/>
          </w:tcPr>
          <w:p w14:paraId="355F546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7</w:t>
            </w:r>
          </w:p>
        </w:tc>
        <w:tc>
          <w:tcPr>
            <w:tcW w:w="448" w:type="dxa"/>
            <w:tcBorders>
              <w:top w:val="nil"/>
              <w:left w:val="nil"/>
              <w:bottom w:val="single" w:sz="12" w:space="0" w:color="auto"/>
              <w:right w:val="single" w:sz="12" w:space="0" w:color="auto"/>
            </w:tcBorders>
            <w:shd w:val="clear" w:color="000000" w:fill="C00000"/>
            <w:noWrap/>
            <w:vAlign w:val="bottom"/>
            <w:hideMark/>
          </w:tcPr>
          <w:p w14:paraId="2536A91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14</w:t>
            </w:r>
          </w:p>
        </w:tc>
        <w:tc>
          <w:tcPr>
            <w:tcW w:w="448" w:type="dxa"/>
            <w:tcBorders>
              <w:top w:val="nil"/>
              <w:left w:val="nil"/>
              <w:bottom w:val="single" w:sz="12" w:space="0" w:color="auto"/>
              <w:right w:val="single" w:sz="12" w:space="0" w:color="auto"/>
            </w:tcBorders>
            <w:shd w:val="clear" w:color="000000" w:fill="C00000"/>
            <w:noWrap/>
            <w:vAlign w:val="bottom"/>
            <w:hideMark/>
          </w:tcPr>
          <w:p w14:paraId="3D01F33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21</w:t>
            </w:r>
          </w:p>
        </w:tc>
        <w:tc>
          <w:tcPr>
            <w:tcW w:w="448" w:type="dxa"/>
            <w:tcBorders>
              <w:top w:val="nil"/>
              <w:left w:val="nil"/>
              <w:bottom w:val="single" w:sz="12" w:space="0" w:color="auto"/>
              <w:right w:val="single" w:sz="12" w:space="0" w:color="auto"/>
            </w:tcBorders>
            <w:shd w:val="clear" w:color="000000" w:fill="C00000"/>
            <w:noWrap/>
            <w:vAlign w:val="bottom"/>
            <w:hideMark/>
          </w:tcPr>
          <w:p w14:paraId="0EDC0AE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28</w:t>
            </w:r>
          </w:p>
        </w:tc>
        <w:tc>
          <w:tcPr>
            <w:tcW w:w="258" w:type="dxa"/>
            <w:tcBorders>
              <w:top w:val="nil"/>
              <w:left w:val="nil"/>
              <w:bottom w:val="single" w:sz="12" w:space="0" w:color="auto"/>
              <w:right w:val="single" w:sz="12" w:space="0" w:color="auto"/>
            </w:tcBorders>
            <w:shd w:val="clear" w:color="000000" w:fill="FFFFFF"/>
            <w:noWrap/>
            <w:vAlign w:val="bottom"/>
            <w:hideMark/>
          </w:tcPr>
          <w:p w14:paraId="2A9B00C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606B5BE4" w14:textId="77777777" w:rsidTr="001F75C6">
        <w:trPr>
          <w:trHeight w:val="310"/>
        </w:trPr>
        <w:tc>
          <w:tcPr>
            <w:tcW w:w="1134" w:type="dxa"/>
            <w:tcBorders>
              <w:top w:val="nil"/>
              <w:left w:val="single" w:sz="12" w:space="0" w:color="auto"/>
              <w:bottom w:val="single" w:sz="12" w:space="0" w:color="auto"/>
              <w:right w:val="single" w:sz="12" w:space="0" w:color="auto"/>
            </w:tcBorders>
            <w:noWrap/>
            <w:vAlign w:val="bottom"/>
            <w:hideMark/>
          </w:tcPr>
          <w:p w14:paraId="5BC6429A"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SENIN</w:t>
            </w:r>
          </w:p>
        </w:tc>
        <w:tc>
          <w:tcPr>
            <w:tcW w:w="258" w:type="dxa"/>
            <w:vMerge/>
            <w:tcBorders>
              <w:top w:val="nil"/>
              <w:left w:val="single" w:sz="12" w:space="0" w:color="auto"/>
              <w:bottom w:val="single" w:sz="12" w:space="0" w:color="auto"/>
              <w:right w:val="single" w:sz="12" w:space="0" w:color="auto"/>
            </w:tcBorders>
            <w:vAlign w:val="center"/>
            <w:hideMark/>
          </w:tcPr>
          <w:p w14:paraId="5FF5F8DE"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328" w:type="dxa"/>
            <w:tcBorders>
              <w:top w:val="nil"/>
              <w:left w:val="nil"/>
              <w:bottom w:val="single" w:sz="12" w:space="0" w:color="auto"/>
              <w:right w:val="single" w:sz="12" w:space="0" w:color="auto"/>
            </w:tcBorders>
            <w:shd w:val="clear" w:color="000000" w:fill="FFFFFF"/>
            <w:noWrap/>
            <w:vAlign w:val="bottom"/>
            <w:hideMark/>
          </w:tcPr>
          <w:p w14:paraId="7A593E3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49" w:type="dxa"/>
            <w:tcBorders>
              <w:top w:val="nil"/>
              <w:left w:val="nil"/>
              <w:bottom w:val="single" w:sz="12" w:space="0" w:color="auto"/>
              <w:right w:val="single" w:sz="12" w:space="0" w:color="auto"/>
            </w:tcBorders>
            <w:shd w:val="clear" w:color="000000" w:fill="FFFFFF"/>
            <w:noWrap/>
            <w:vAlign w:val="bottom"/>
            <w:hideMark/>
          </w:tcPr>
          <w:p w14:paraId="4CB43DC3"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4</w:t>
            </w:r>
          </w:p>
        </w:tc>
        <w:tc>
          <w:tcPr>
            <w:tcW w:w="449" w:type="dxa"/>
            <w:tcBorders>
              <w:top w:val="nil"/>
              <w:left w:val="nil"/>
              <w:bottom w:val="single" w:sz="12" w:space="0" w:color="auto"/>
              <w:right w:val="single" w:sz="12" w:space="0" w:color="auto"/>
            </w:tcBorders>
            <w:shd w:val="clear" w:color="000000" w:fill="FFFFFF"/>
            <w:noWrap/>
            <w:vAlign w:val="bottom"/>
            <w:hideMark/>
          </w:tcPr>
          <w:p w14:paraId="39B238D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11</w:t>
            </w:r>
          </w:p>
        </w:tc>
        <w:tc>
          <w:tcPr>
            <w:tcW w:w="449" w:type="dxa"/>
            <w:tcBorders>
              <w:top w:val="nil"/>
              <w:left w:val="nil"/>
              <w:bottom w:val="single" w:sz="12" w:space="0" w:color="auto"/>
              <w:right w:val="single" w:sz="12" w:space="0" w:color="auto"/>
            </w:tcBorders>
            <w:shd w:val="clear" w:color="000000" w:fill="FFFFFF"/>
            <w:noWrap/>
            <w:vAlign w:val="bottom"/>
            <w:hideMark/>
          </w:tcPr>
          <w:p w14:paraId="053B18C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18</w:t>
            </w:r>
          </w:p>
        </w:tc>
        <w:tc>
          <w:tcPr>
            <w:tcW w:w="448" w:type="dxa"/>
            <w:tcBorders>
              <w:top w:val="nil"/>
              <w:left w:val="nil"/>
              <w:bottom w:val="single" w:sz="12" w:space="0" w:color="auto"/>
              <w:right w:val="single" w:sz="12" w:space="0" w:color="auto"/>
            </w:tcBorders>
            <w:shd w:val="clear" w:color="000000" w:fill="FFFFFF"/>
            <w:noWrap/>
            <w:vAlign w:val="bottom"/>
            <w:hideMark/>
          </w:tcPr>
          <w:p w14:paraId="473326A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25</w:t>
            </w:r>
          </w:p>
        </w:tc>
        <w:tc>
          <w:tcPr>
            <w:tcW w:w="448" w:type="dxa"/>
            <w:tcBorders>
              <w:top w:val="nil"/>
              <w:left w:val="nil"/>
              <w:bottom w:val="single" w:sz="12" w:space="0" w:color="auto"/>
              <w:right w:val="single" w:sz="12" w:space="0" w:color="auto"/>
            </w:tcBorders>
            <w:shd w:val="clear" w:color="000000" w:fill="FFFFFF"/>
            <w:noWrap/>
            <w:vAlign w:val="bottom"/>
            <w:hideMark/>
          </w:tcPr>
          <w:p w14:paraId="105E6E4C"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shd w:val="clear" w:color="000000" w:fill="FFFFFF"/>
            <w:noWrap/>
            <w:vAlign w:val="bottom"/>
            <w:hideMark/>
          </w:tcPr>
          <w:p w14:paraId="11BA11BC"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328" w:type="dxa"/>
            <w:tcBorders>
              <w:top w:val="nil"/>
              <w:left w:val="single" w:sz="12" w:space="0" w:color="auto"/>
              <w:bottom w:val="single" w:sz="12" w:space="0" w:color="auto"/>
              <w:right w:val="single" w:sz="12" w:space="0" w:color="auto"/>
            </w:tcBorders>
            <w:shd w:val="clear" w:color="000000" w:fill="FFFFFF"/>
            <w:noWrap/>
            <w:vAlign w:val="bottom"/>
            <w:hideMark/>
          </w:tcPr>
          <w:p w14:paraId="2A470EA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w:t>
            </w:r>
          </w:p>
        </w:tc>
        <w:tc>
          <w:tcPr>
            <w:tcW w:w="448" w:type="dxa"/>
            <w:tcBorders>
              <w:top w:val="nil"/>
              <w:left w:val="nil"/>
              <w:bottom w:val="single" w:sz="12" w:space="0" w:color="auto"/>
              <w:right w:val="single" w:sz="12" w:space="0" w:color="auto"/>
            </w:tcBorders>
            <w:shd w:val="clear" w:color="000000" w:fill="FFFFFF"/>
            <w:noWrap/>
            <w:vAlign w:val="bottom"/>
            <w:hideMark/>
          </w:tcPr>
          <w:p w14:paraId="0309B65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8</w:t>
            </w:r>
          </w:p>
        </w:tc>
        <w:tc>
          <w:tcPr>
            <w:tcW w:w="448" w:type="dxa"/>
            <w:tcBorders>
              <w:top w:val="nil"/>
              <w:left w:val="nil"/>
              <w:bottom w:val="single" w:sz="12" w:space="0" w:color="auto"/>
              <w:right w:val="single" w:sz="12" w:space="0" w:color="auto"/>
            </w:tcBorders>
            <w:shd w:val="clear" w:color="000000" w:fill="FFFFFF"/>
            <w:noWrap/>
            <w:vAlign w:val="bottom"/>
            <w:hideMark/>
          </w:tcPr>
          <w:p w14:paraId="26A6199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15</w:t>
            </w:r>
          </w:p>
        </w:tc>
        <w:tc>
          <w:tcPr>
            <w:tcW w:w="448" w:type="dxa"/>
            <w:tcBorders>
              <w:top w:val="nil"/>
              <w:left w:val="nil"/>
              <w:bottom w:val="single" w:sz="12" w:space="0" w:color="auto"/>
              <w:right w:val="single" w:sz="12" w:space="0" w:color="auto"/>
            </w:tcBorders>
            <w:shd w:val="clear" w:color="000000" w:fill="FFFFFF"/>
            <w:noWrap/>
            <w:vAlign w:val="bottom"/>
            <w:hideMark/>
          </w:tcPr>
          <w:p w14:paraId="4D31008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22</w:t>
            </w:r>
          </w:p>
        </w:tc>
        <w:tc>
          <w:tcPr>
            <w:tcW w:w="448" w:type="dxa"/>
            <w:tcBorders>
              <w:top w:val="nil"/>
              <w:left w:val="nil"/>
              <w:bottom w:val="single" w:sz="12" w:space="0" w:color="auto"/>
              <w:right w:val="single" w:sz="12" w:space="0" w:color="auto"/>
            </w:tcBorders>
            <w:shd w:val="clear" w:color="000000" w:fill="FFFFFF"/>
            <w:noWrap/>
            <w:vAlign w:val="bottom"/>
            <w:hideMark/>
          </w:tcPr>
          <w:p w14:paraId="6BEE859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48" w:type="dxa"/>
            <w:tcBorders>
              <w:top w:val="nil"/>
              <w:left w:val="nil"/>
              <w:bottom w:val="single" w:sz="12" w:space="0" w:color="auto"/>
              <w:right w:val="single" w:sz="12" w:space="0" w:color="auto"/>
            </w:tcBorders>
            <w:shd w:val="clear" w:color="000000" w:fill="FFFFFF"/>
            <w:noWrap/>
            <w:vAlign w:val="bottom"/>
            <w:hideMark/>
          </w:tcPr>
          <w:p w14:paraId="3887314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shd w:val="clear" w:color="000000" w:fill="FFFFFF"/>
            <w:noWrap/>
            <w:vAlign w:val="bottom"/>
            <w:hideMark/>
          </w:tcPr>
          <w:p w14:paraId="3579E807"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328" w:type="dxa"/>
            <w:tcBorders>
              <w:top w:val="nil"/>
              <w:left w:val="single" w:sz="12" w:space="0" w:color="auto"/>
              <w:bottom w:val="single" w:sz="12" w:space="0" w:color="auto"/>
              <w:right w:val="single" w:sz="12" w:space="0" w:color="auto"/>
            </w:tcBorders>
            <w:shd w:val="clear" w:color="000000" w:fill="FFFFFF"/>
            <w:noWrap/>
            <w:vAlign w:val="bottom"/>
            <w:hideMark/>
          </w:tcPr>
          <w:p w14:paraId="20C724B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w:t>
            </w:r>
          </w:p>
        </w:tc>
        <w:tc>
          <w:tcPr>
            <w:tcW w:w="448" w:type="dxa"/>
            <w:tcBorders>
              <w:top w:val="nil"/>
              <w:left w:val="nil"/>
              <w:bottom w:val="single" w:sz="12" w:space="0" w:color="auto"/>
              <w:right w:val="single" w:sz="12" w:space="0" w:color="auto"/>
            </w:tcBorders>
            <w:shd w:val="clear" w:color="000000" w:fill="FF0000"/>
            <w:noWrap/>
            <w:vAlign w:val="bottom"/>
            <w:hideMark/>
          </w:tcPr>
          <w:p w14:paraId="12D867F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8</w:t>
            </w:r>
          </w:p>
        </w:tc>
        <w:tc>
          <w:tcPr>
            <w:tcW w:w="448" w:type="dxa"/>
            <w:tcBorders>
              <w:top w:val="nil"/>
              <w:left w:val="nil"/>
              <w:bottom w:val="single" w:sz="12" w:space="0" w:color="auto"/>
              <w:right w:val="single" w:sz="12" w:space="0" w:color="auto"/>
            </w:tcBorders>
            <w:shd w:val="clear" w:color="000000" w:fill="8ED973"/>
            <w:noWrap/>
            <w:vAlign w:val="bottom"/>
            <w:hideMark/>
          </w:tcPr>
          <w:p w14:paraId="1318F5E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15</w:t>
            </w:r>
          </w:p>
        </w:tc>
        <w:tc>
          <w:tcPr>
            <w:tcW w:w="448" w:type="dxa"/>
            <w:tcBorders>
              <w:top w:val="nil"/>
              <w:left w:val="nil"/>
              <w:bottom w:val="single" w:sz="12" w:space="0" w:color="auto"/>
              <w:right w:val="single" w:sz="12" w:space="0" w:color="auto"/>
            </w:tcBorders>
            <w:shd w:val="clear" w:color="000000" w:fill="FFFFFF"/>
            <w:noWrap/>
            <w:vAlign w:val="bottom"/>
            <w:hideMark/>
          </w:tcPr>
          <w:p w14:paraId="3F9F495C"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22</w:t>
            </w:r>
          </w:p>
        </w:tc>
        <w:tc>
          <w:tcPr>
            <w:tcW w:w="448" w:type="dxa"/>
            <w:tcBorders>
              <w:top w:val="nil"/>
              <w:left w:val="nil"/>
              <w:bottom w:val="single" w:sz="12" w:space="0" w:color="auto"/>
              <w:right w:val="single" w:sz="12" w:space="0" w:color="auto"/>
            </w:tcBorders>
            <w:shd w:val="clear" w:color="000000" w:fill="FFC000"/>
            <w:noWrap/>
            <w:vAlign w:val="bottom"/>
            <w:hideMark/>
          </w:tcPr>
          <w:p w14:paraId="5CCE141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29</w:t>
            </w:r>
          </w:p>
        </w:tc>
        <w:tc>
          <w:tcPr>
            <w:tcW w:w="258" w:type="dxa"/>
            <w:tcBorders>
              <w:top w:val="nil"/>
              <w:left w:val="nil"/>
              <w:bottom w:val="single" w:sz="12" w:space="0" w:color="auto"/>
              <w:right w:val="single" w:sz="12" w:space="0" w:color="auto"/>
            </w:tcBorders>
            <w:shd w:val="clear" w:color="000000" w:fill="FFFFFF"/>
            <w:noWrap/>
            <w:vAlign w:val="bottom"/>
            <w:hideMark/>
          </w:tcPr>
          <w:p w14:paraId="68E626CC"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6F035647" w14:textId="77777777" w:rsidTr="001F75C6">
        <w:trPr>
          <w:trHeight w:val="310"/>
        </w:trPr>
        <w:tc>
          <w:tcPr>
            <w:tcW w:w="1134" w:type="dxa"/>
            <w:tcBorders>
              <w:top w:val="nil"/>
              <w:left w:val="single" w:sz="12" w:space="0" w:color="auto"/>
              <w:bottom w:val="single" w:sz="12" w:space="0" w:color="auto"/>
              <w:right w:val="single" w:sz="12" w:space="0" w:color="auto"/>
            </w:tcBorders>
            <w:noWrap/>
            <w:vAlign w:val="bottom"/>
            <w:hideMark/>
          </w:tcPr>
          <w:p w14:paraId="11B1165E"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SELASA</w:t>
            </w:r>
          </w:p>
        </w:tc>
        <w:tc>
          <w:tcPr>
            <w:tcW w:w="258" w:type="dxa"/>
            <w:vMerge/>
            <w:tcBorders>
              <w:top w:val="nil"/>
              <w:left w:val="single" w:sz="12" w:space="0" w:color="auto"/>
              <w:bottom w:val="single" w:sz="12" w:space="0" w:color="auto"/>
              <w:right w:val="single" w:sz="12" w:space="0" w:color="auto"/>
            </w:tcBorders>
            <w:vAlign w:val="center"/>
            <w:hideMark/>
          </w:tcPr>
          <w:p w14:paraId="51B3D423"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328" w:type="dxa"/>
            <w:tcBorders>
              <w:top w:val="nil"/>
              <w:left w:val="nil"/>
              <w:bottom w:val="single" w:sz="12" w:space="0" w:color="auto"/>
              <w:right w:val="single" w:sz="12" w:space="0" w:color="auto"/>
            </w:tcBorders>
            <w:shd w:val="clear" w:color="000000" w:fill="FFFFFF"/>
            <w:noWrap/>
            <w:vAlign w:val="bottom"/>
            <w:hideMark/>
          </w:tcPr>
          <w:p w14:paraId="7ADE213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49" w:type="dxa"/>
            <w:tcBorders>
              <w:top w:val="nil"/>
              <w:left w:val="nil"/>
              <w:bottom w:val="single" w:sz="12" w:space="0" w:color="auto"/>
              <w:right w:val="single" w:sz="12" w:space="0" w:color="auto"/>
            </w:tcBorders>
            <w:shd w:val="clear" w:color="000000" w:fill="FF0000"/>
            <w:noWrap/>
            <w:vAlign w:val="bottom"/>
            <w:hideMark/>
          </w:tcPr>
          <w:p w14:paraId="36AC7D3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5</w:t>
            </w:r>
          </w:p>
        </w:tc>
        <w:tc>
          <w:tcPr>
            <w:tcW w:w="449" w:type="dxa"/>
            <w:tcBorders>
              <w:top w:val="nil"/>
              <w:left w:val="nil"/>
              <w:bottom w:val="single" w:sz="12" w:space="0" w:color="auto"/>
              <w:right w:val="single" w:sz="12" w:space="0" w:color="auto"/>
            </w:tcBorders>
            <w:shd w:val="clear" w:color="000000" w:fill="FFFFFF"/>
            <w:noWrap/>
            <w:vAlign w:val="bottom"/>
            <w:hideMark/>
          </w:tcPr>
          <w:p w14:paraId="124D739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12</w:t>
            </w:r>
          </w:p>
        </w:tc>
        <w:tc>
          <w:tcPr>
            <w:tcW w:w="449" w:type="dxa"/>
            <w:tcBorders>
              <w:top w:val="nil"/>
              <w:left w:val="nil"/>
              <w:bottom w:val="single" w:sz="12" w:space="0" w:color="auto"/>
              <w:right w:val="single" w:sz="12" w:space="0" w:color="auto"/>
            </w:tcBorders>
            <w:shd w:val="clear" w:color="000000" w:fill="FFFFFF"/>
            <w:noWrap/>
            <w:vAlign w:val="bottom"/>
            <w:hideMark/>
          </w:tcPr>
          <w:p w14:paraId="405826F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19</w:t>
            </w:r>
          </w:p>
        </w:tc>
        <w:tc>
          <w:tcPr>
            <w:tcW w:w="448" w:type="dxa"/>
            <w:tcBorders>
              <w:top w:val="nil"/>
              <w:left w:val="nil"/>
              <w:bottom w:val="single" w:sz="12" w:space="0" w:color="auto"/>
              <w:right w:val="single" w:sz="12" w:space="0" w:color="auto"/>
            </w:tcBorders>
            <w:shd w:val="clear" w:color="000000" w:fill="FFFFFF"/>
            <w:noWrap/>
            <w:vAlign w:val="bottom"/>
            <w:hideMark/>
          </w:tcPr>
          <w:p w14:paraId="10DAE98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26</w:t>
            </w:r>
          </w:p>
        </w:tc>
        <w:tc>
          <w:tcPr>
            <w:tcW w:w="448" w:type="dxa"/>
            <w:tcBorders>
              <w:top w:val="nil"/>
              <w:left w:val="nil"/>
              <w:bottom w:val="single" w:sz="12" w:space="0" w:color="auto"/>
              <w:right w:val="single" w:sz="12" w:space="0" w:color="auto"/>
            </w:tcBorders>
            <w:shd w:val="clear" w:color="000000" w:fill="FFFFFF"/>
            <w:noWrap/>
            <w:vAlign w:val="bottom"/>
            <w:hideMark/>
          </w:tcPr>
          <w:p w14:paraId="393CE0A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shd w:val="clear" w:color="000000" w:fill="FFFFFF"/>
            <w:noWrap/>
            <w:vAlign w:val="bottom"/>
            <w:hideMark/>
          </w:tcPr>
          <w:p w14:paraId="6F83BBB0"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328" w:type="dxa"/>
            <w:tcBorders>
              <w:top w:val="nil"/>
              <w:left w:val="single" w:sz="12" w:space="0" w:color="auto"/>
              <w:bottom w:val="single" w:sz="12" w:space="0" w:color="auto"/>
              <w:right w:val="single" w:sz="12" w:space="0" w:color="auto"/>
            </w:tcBorders>
            <w:shd w:val="clear" w:color="000000" w:fill="FFFFFF"/>
            <w:noWrap/>
            <w:vAlign w:val="bottom"/>
            <w:hideMark/>
          </w:tcPr>
          <w:p w14:paraId="2BC4384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w:t>
            </w:r>
          </w:p>
        </w:tc>
        <w:tc>
          <w:tcPr>
            <w:tcW w:w="448" w:type="dxa"/>
            <w:tcBorders>
              <w:top w:val="nil"/>
              <w:left w:val="nil"/>
              <w:bottom w:val="single" w:sz="12" w:space="0" w:color="auto"/>
              <w:right w:val="single" w:sz="12" w:space="0" w:color="auto"/>
            </w:tcBorders>
            <w:shd w:val="clear" w:color="000000" w:fill="8ED973"/>
            <w:noWrap/>
            <w:vAlign w:val="bottom"/>
            <w:hideMark/>
          </w:tcPr>
          <w:p w14:paraId="21B0315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9</w:t>
            </w:r>
          </w:p>
        </w:tc>
        <w:tc>
          <w:tcPr>
            <w:tcW w:w="448" w:type="dxa"/>
            <w:tcBorders>
              <w:top w:val="nil"/>
              <w:left w:val="nil"/>
              <w:bottom w:val="single" w:sz="12" w:space="0" w:color="auto"/>
              <w:right w:val="single" w:sz="12" w:space="0" w:color="auto"/>
            </w:tcBorders>
            <w:shd w:val="clear" w:color="000000" w:fill="FFFFFF"/>
            <w:noWrap/>
            <w:vAlign w:val="bottom"/>
            <w:hideMark/>
          </w:tcPr>
          <w:p w14:paraId="7F61DB3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16</w:t>
            </w:r>
          </w:p>
        </w:tc>
        <w:tc>
          <w:tcPr>
            <w:tcW w:w="448" w:type="dxa"/>
            <w:tcBorders>
              <w:top w:val="nil"/>
              <w:left w:val="nil"/>
              <w:bottom w:val="single" w:sz="12" w:space="0" w:color="auto"/>
              <w:right w:val="single" w:sz="12" w:space="0" w:color="auto"/>
            </w:tcBorders>
            <w:shd w:val="clear" w:color="000000" w:fill="FFFFFF"/>
            <w:noWrap/>
            <w:vAlign w:val="bottom"/>
            <w:hideMark/>
          </w:tcPr>
          <w:p w14:paraId="68242D3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23</w:t>
            </w:r>
          </w:p>
        </w:tc>
        <w:tc>
          <w:tcPr>
            <w:tcW w:w="448" w:type="dxa"/>
            <w:tcBorders>
              <w:top w:val="nil"/>
              <w:left w:val="nil"/>
              <w:bottom w:val="single" w:sz="12" w:space="0" w:color="auto"/>
              <w:right w:val="single" w:sz="12" w:space="0" w:color="auto"/>
            </w:tcBorders>
            <w:shd w:val="clear" w:color="000000" w:fill="FFFFFF"/>
            <w:noWrap/>
            <w:vAlign w:val="bottom"/>
            <w:hideMark/>
          </w:tcPr>
          <w:p w14:paraId="4EE8700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48" w:type="dxa"/>
            <w:tcBorders>
              <w:top w:val="nil"/>
              <w:left w:val="nil"/>
              <w:bottom w:val="single" w:sz="12" w:space="0" w:color="auto"/>
              <w:right w:val="single" w:sz="12" w:space="0" w:color="auto"/>
            </w:tcBorders>
            <w:shd w:val="clear" w:color="000000" w:fill="FFFFFF"/>
            <w:noWrap/>
            <w:vAlign w:val="bottom"/>
            <w:hideMark/>
          </w:tcPr>
          <w:p w14:paraId="461E817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shd w:val="clear" w:color="000000" w:fill="FFFFFF"/>
            <w:noWrap/>
            <w:vAlign w:val="bottom"/>
            <w:hideMark/>
          </w:tcPr>
          <w:p w14:paraId="1B5A035C"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328" w:type="dxa"/>
            <w:tcBorders>
              <w:top w:val="nil"/>
              <w:left w:val="single" w:sz="12" w:space="0" w:color="auto"/>
              <w:bottom w:val="single" w:sz="12" w:space="0" w:color="auto"/>
              <w:right w:val="single" w:sz="12" w:space="0" w:color="auto"/>
            </w:tcBorders>
            <w:shd w:val="clear" w:color="000000" w:fill="FFFFFF"/>
            <w:noWrap/>
            <w:vAlign w:val="bottom"/>
            <w:hideMark/>
          </w:tcPr>
          <w:p w14:paraId="673F925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w:t>
            </w:r>
          </w:p>
        </w:tc>
        <w:tc>
          <w:tcPr>
            <w:tcW w:w="448" w:type="dxa"/>
            <w:tcBorders>
              <w:top w:val="nil"/>
              <w:left w:val="nil"/>
              <w:bottom w:val="single" w:sz="12" w:space="0" w:color="auto"/>
              <w:right w:val="single" w:sz="12" w:space="0" w:color="auto"/>
            </w:tcBorders>
            <w:shd w:val="clear" w:color="000000" w:fill="8ED973"/>
            <w:noWrap/>
            <w:vAlign w:val="bottom"/>
            <w:hideMark/>
          </w:tcPr>
          <w:p w14:paraId="0CDD52F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9</w:t>
            </w:r>
          </w:p>
        </w:tc>
        <w:tc>
          <w:tcPr>
            <w:tcW w:w="448" w:type="dxa"/>
            <w:tcBorders>
              <w:top w:val="nil"/>
              <w:left w:val="nil"/>
              <w:bottom w:val="single" w:sz="12" w:space="0" w:color="auto"/>
              <w:right w:val="single" w:sz="12" w:space="0" w:color="auto"/>
            </w:tcBorders>
            <w:shd w:val="clear" w:color="000000" w:fill="8ED973"/>
            <w:noWrap/>
            <w:vAlign w:val="bottom"/>
            <w:hideMark/>
          </w:tcPr>
          <w:p w14:paraId="21C3CAC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16</w:t>
            </w:r>
          </w:p>
        </w:tc>
        <w:tc>
          <w:tcPr>
            <w:tcW w:w="448" w:type="dxa"/>
            <w:tcBorders>
              <w:top w:val="nil"/>
              <w:left w:val="nil"/>
              <w:bottom w:val="single" w:sz="12" w:space="0" w:color="auto"/>
              <w:right w:val="single" w:sz="12" w:space="0" w:color="auto"/>
            </w:tcBorders>
            <w:shd w:val="clear" w:color="000000" w:fill="FFFFFF"/>
            <w:noWrap/>
            <w:vAlign w:val="bottom"/>
            <w:hideMark/>
          </w:tcPr>
          <w:p w14:paraId="6F463AD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23</w:t>
            </w:r>
          </w:p>
        </w:tc>
        <w:tc>
          <w:tcPr>
            <w:tcW w:w="448" w:type="dxa"/>
            <w:tcBorders>
              <w:top w:val="nil"/>
              <w:left w:val="nil"/>
              <w:bottom w:val="single" w:sz="12" w:space="0" w:color="auto"/>
              <w:right w:val="single" w:sz="12" w:space="0" w:color="auto"/>
            </w:tcBorders>
            <w:shd w:val="clear" w:color="000000" w:fill="FFC000"/>
            <w:noWrap/>
            <w:vAlign w:val="bottom"/>
            <w:hideMark/>
          </w:tcPr>
          <w:p w14:paraId="744BECB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30</w:t>
            </w:r>
          </w:p>
        </w:tc>
        <w:tc>
          <w:tcPr>
            <w:tcW w:w="258" w:type="dxa"/>
            <w:tcBorders>
              <w:top w:val="nil"/>
              <w:left w:val="nil"/>
              <w:bottom w:val="single" w:sz="12" w:space="0" w:color="auto"/>
              <w:right w:val="single" w:sz="12" w:space="0" w:color="auto"/>
            </w:tcBorders>
            <w:shd w:val="clear" w:color="000000" w:fill="FFFFFF"/>
            <w:noWrap/>
            <w:vAlign w:val="bottom"/>
            <w:hideMark/>
          </w:tcPr>
          <w:p w14:paraId="1FC54C0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04BCB445" w14:textId="77777777" w:rsidTr="001F75C6">
        <w:trPr>
          <w:trHeight w:val="310"/>
        </w:trPr>
        <w:tc>
          <w:tcPr>
            <w:tcW w:w="1134" w:type="dxa"/>
            <w:tcBorders>
              <w:top w:val="nil"/>
              <w:left w:val="single" w:sz="12" w:space="0" w:color="auto"/>
              <w:bottom w:val="single" w:sz="12" w:space="0" w:color="auto"/>
              <w:right w:val="single" w:sz="12" w:space="0" w:color="auto"/>
            </w:tcBorders>
            <w:noWrap/>
            <w:vAlign w:val="bottom"/>
            <w:hideMark/>
          </w:tcPr>
          <w:p w14:paraId="6E11CD8A"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RABU</w:t>
            </w:r>
          </w:p>
        </w:tc>
        <w:tc>
          <w:tcPr>
            <w:tcW w:w="258" w:type="dxa"/>
            <w:vMerge/>
            <w:tcBorders>
              <w:top w:val="nil"/>
              <w:left w:val="single" w:sz="12" w:space="0" w:color="auto"/>
              <w:bottom w:val="single" w:sz="12" w:space="0" w:color="auto"/>
              <w:right w:val="single" w:sz="12" w:space="0" w:color="auto"/>
            </w:tcBorders>
            <w:vAlign w:val="center"/>
            <w:hideMark/>
          </w:tcPr>
          <w:p w14:paraId="3C0708C4"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328" w:type="dxa"/>
            <w:tcBorders>
              <w:top w:val="nil"/>
              <w:left w:val="nil"/>
              <w:bottom w:val="single" w:sz="12" w:space="0" w:color="auto"/>
              <w:right w:val="single" w:sz="12" w:space="0" w:color="auto"/>
            </w:tcBorders>
            <w:shd w:val="clear" w:color="000000" w:fill="FFFFFF"/>
            <w:noWrap/>
            <w:vAlign w:val="bottom"/>
            <w:hideMark/>
          </w:tcPr>
          <w:p w14:paraId="74E814C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49" w:type="dxa"/>
            <w:tcBorders>
              <w:top w:val="nil"/>
              <w:left w:val="nil"/>
              <w:bottom w:val="single" w:sz="12" w:space="0" w:color="auto"/>
              <w:right w:val="single" w:sz="12" w:space="0" w:color="auto"/>
            </w:tcBorders>
            <w:shd w:val="clear" w:color="000000" w:fill="FFFFFF"/>
            <w:noWrap/>
            <w:vAlign w:val="bottom"/>
            <w:hideMark/>
          </w:tcPr>
          <w:p w14:paraId="067109E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6</w:t>
            </w:r>
          </w:p>
        </w:tc>
        <w:tc>
          <w:tcPr>
            <w:tcW w:w="449" w:type="dxa"/>
            <w:tcBorders>
              <w:top w:val="nil"/>
              <w:left w:val="nil"/>
              <w:bottom w:val="single" w:sz="12" w:space="0" w:color="auto"/>
              <w:right w:val="single" w:sz="12" w:space="0" w:color="auto"/>
            </w:tcBorders>
            <w:shd w:val="clear" w:color="000000" w:fill="FFFFFF"/>
            <w:noWrap/>
            <w:vAlign w:val="bottom"/>
            <w:hideMark/>
          </w:tcPr>
          <w:p w14:paraId="3994C79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13</w:t>
            </w:r>
          </w:p>
        </w:tc>
        <w:tc>
          <w:tcPr>
            <w:tcW w:w="449" w:type="dxa"/>
            <w:tcBorders>
              <w:top w:val="nil"/>
              <w:left w:val="nil"/>
              <w:bottom w:val="single" w:sz="12" w:space="0" w:color="auto"/>
              <w:right w:val="single" w:sz="12" w:space="0" w:color="auto"/>
            </w:tcBorders>
            <w:shd w:val="clear" w:color="000000" w:fill="FFFFFF"/>
            <w:noWrap/>
            <w:vAlign w:val="bottom"/>
            <w:hideMark/>
          </w:tcPr>
          <w:p w14:paraId="1BB9D74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20</w:t>
            </w:r>
          </w:p>
        </w:tc>
        <w:tc>
          <w:tcPr>
            <w:tcW w:w="448" w:type="dxa"/>
            <w:tcBorders>
              <w:top w:val="nil"/>
              <w:left w:val="nil"/>
              <w:bottom w:val="single" w:sz="12" w:space="0" w:color="auto"/>
              <w:right w:val="single" w:sz="12" w:space="0" w:color="auto"/>
            </w:tcBorders>
            <w:shd w:val="clear" w:color="000000" w:fill="FFFFFF"/>
            <w:noWrap/>
            <w:vAlign w:val="bottom"/>
            <w:hideMark/>
          </w:tcPr>
          <w:p w14:paraId="438590F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27</w:t>
            </w:r>
          </w:p>
        </w:tc>
        <w:tc>
          <w:tcPr>
            <w:tcW w:w="448" w:type="dxa"/>
            <w:tcBorders>
              <w:top w:val="nil"/>
              <w:left w:val="nil"/>
              <w:bottom w:val="single" w:sz="12" w:space="0" w:color="auto"/>
              <w:right w:val="single" w:sz="12" w:space="0" w:color="auto"/>
            </w:tcBorders>
            <w:shd w:val="clear" w:color="000000" w:fill="FFFFFF"/>
            <w:noWrap/>
            <w:vAlign w:val="bottom"/>
            <w:hideMark/>
          </w:tcPr>
          <w:p w14:paraId="761663E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shd w:val="clear" w:color="000000" w:fill="FFFFFF"/>
            <w:noWrap/>
            <w:vAlign w:val="bottom"/>
            <w:hideMark/>
          </w:tcPr>
          <w:p w14:paraId="5404C7BA"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328" w:type="dxa"/>
            <w:tcBorders>
              <w:top w:val="nil"/>
              <w:left w:val="single" w:sz="12" w:space="0" w:color="auto"/>
              <w:bottom w:val="single" w:sz="12" w:space="0" w:color="auto"/>
              <w:right w:val="single" w:sz="12" w:space="0" w:color="auto"/>
            </w:tcBorders>
            <w:shd w:val="clear" w:color="000000" w:fill="FFFFFF"/>
            <w:noWrap/>
            <w:vAlign w:val="bottom"/>
            <w:hideMark/>
          </w:tcPr>
          <w:p w14:paraId="566F06C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3</w:t>
            </w:r>
          </w:p>
        </w:tc>
        <w:tc>
          <w:tcPr>
            <w:tcW w:w="448" w:type="dxa"/>
            <w:tcBorders>
              <w:top w:val="nil"/>
              <w:left w:val="nil"/>
              <w:bottom w:val="single" w:sz="12" w:space="0" w:color="auto"/>
              <w:right w:val="single" w:sz="12" w:space="0" w:color="auto"/>
            </w:tcBorders>
            <w:shd w:val="clear" w:color="000000" w:fill="8ED973"/>
            <w:noWrap/>
            <w:vAlign w:val="bottom"/>
            <w:hideMark/>
          </w:tcPr>
          <w:p w14:paraId="7C64FDA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10</w:t>
            </w:r>
          </w:p>
        </w:tc>
        <w:tc>
          <w:tcPr>
            <w:tcW w:w="448" w:type="dxa"/>
            <w:tcBorders>
              <w:top w:val="nil"/>
              <w:left w:val="nil"/>
              <w:bottom w:val="single" w:sz="12" w:space="0" w:color="auto"/>
              <w:right w:val="single" w:sz="12" w:space="0" w:color="auto"/>
            </w:tcBorders>
            <w:shd w:val="clear" w:color="000000" w:fill="FFFFFF"/>
            <w:noWrap/>
            <w:vAlign w:val="bottom"/>
            <w:hideMark/>
          </w:tcPr>
          <w:p w14:paraId="4964C4D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17</w:t>
            </w:r>
          </w:p>
        </w:tc>
        <w:tc>
          <w:tcPr>
            <w:tcW w:w="448" w:type="dxa"/>
            <w:tcBorders>
              <w:top w:val="nil"/>
              <w:left w:val="nil"/>
              <w:bottom w:val="single" w:sz="12" w:space="0" w:color="auto"/>
              <w:right w:val="single" w:sz="12" w:space="0" w:color="auto"/>
            </w:tcBorders>
            <w:shd w:val="clear" w:color="000000" w:fill="FFFFFF"/>
            <w:noWrap/>
            <w:vAlign w:val="bottom"/>
            <w:hideMark/>
          </w:tcPr>
          <w:p w14:paraId="39DF603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24</w:t>
            </w:r>
          </w:p>
        </w:tc>
        <w:tc>
          <w:tcPr>
            <w:tcW w:w="448" w:type="dxa"/>
            <w:tcBorders>
              <w:top w:val="nil"/>
              <w:left w:val="nil"/>
              <w:bottom w:val="single" w:sz="12" w:space="0" w:color="auto"/>
              <w:right w:val="single" w:sz="12" w:space="0" w:color="auto"/>
            </w:tcBorders>
            <w:shd w:val="clear" w:color="000000" w:fill="FFFFFF"/>
            <w:noWrap/>
            <w:vAlign w:val="bottom"/>
            <w:hideMark/>
          </w:tcPr>
          <w:p w14:paraId="497AF31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48" w:type="dxa"/>
            <w:tcBorders>
              <w:top w:val="nil"/>
              <w:left w:val="nil"/>
              <w:bottom w:val="single" w:sz="12" w:space="0" w:color="auto"/>
              <w:right w:val="single" w:sz="12" w:space="0" w:color="auto"/>
            </w:tcBorders>
            <w:shd w:val="clear" w:color="000000" w:fill="FFFFFF"/>
            <w:noWrap/>
            <w:vAlign w:val="bottom"/>
            <w:hideMark/>
          </w:tcPr>
          <w:p w14:paraId="0CCCED1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shd w:val="clear" w:color="000000" w:fill="FFFFFF"/>
            <w:noWrap/>
            <w:vAlign w:val="bottom"/>
            <w:hideMark/>
          </w:tcPr>
          <w:p w14:paraId="2CB11BA5"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328" w:type="dxa"/>
            <w:tcBorders>
              <w:top w:val="nil"/>
              <w:left w:val="single" w:sz="12" w:space="0" w:color="auto"/>
              <w:bottom w:val="single" w:sz="12" w:space="0" w:color="auto"/>
              <w:right w:val="single" w:sz="12" w:space="0" w:color="auto"/>
            </w:tcBorders>
            <w:shd w:val="clear" w:color="000000" w:fill="8ED973"/>
            <w:noWrap/>
            <w:vAlign w:val="bottom"/>
            <w:hideMark/>
          </w:tcPr>
          <w:p w14:paraId="217E65E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3</w:t>
            </w:r>
          </w:p>
        </w:tc>
        <w:tc>
          <w:tcPr>
            <w:tcW w:w="448" w:type="dxa"/>
            <w:tcBorders>
              <w:top w:val="nil"/>
              <w:left w:val="nil"/>
              <w:bottom w:val="single" w:sz="12" w:space="0" w:color="auto"/>
              <w:right w:val="single" w:sz="12" w:space="0" w:color="auto"/>
            </w:tcBorders>
            <w:shd w:val="clear" w:color="000000" w:fill="FF0000"/>
            <w:noWrap/>
            <w:vAlign w:val="bottom"/>
            <w:hideMark/>
          </w:tcPr>
          <w:p w14:paraId="09191EE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10</w:t>
            </w:r>
          </w:p>
        </w:tc>
        <w:tc>
          <w:tcPr>
            <w:tcW w:w="448" w:type="dxa"/>
            <w:tcBorders>
              <w:top w:val="nil"/>
              <w:left w:val="nil"/>
              <w:bottom w:val="single" w:sz="12" w:space="0" w:color="auto"/>
              <w:right w:val="single" w:sz="12" w:space="0" w:color="auto"/>
            </w:tcBorders>
            <w:shd w:val="clear" w:color="000000" w:fill="8ED973"/>
            <w:noWrap/>
            <w:vAlign w:val="bottom"/>
            <w:hideMark/>
          </w:tcPr>
          <w:p w14:paraId="23C3235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17</w:t>
            </w:r>
          </w:p>
        </w:tc>
        <w:tc>
          <w:tcPr>
            <w:tcW w:w="448" w:type="dxa"/>
            <w:tcBorders>
              <w:top w:val="nil"/>
              <w:left w:val="nil"/>
              <w:bottom w:val="single" w:sz="12" w:space="0" w:color="auto"/>
              <w:right w:val="single" w:sz="12" w:space="0" w:color="auto"/>
            </w:tcBorders>
            <w:shd w:val="clear" w:color="000000" w:fill="FFFFFF"/>
            <w:noWrap/>
            <w:vAlign w:val="bottom"/>
            <w:hideMark/>
          </w:tcPr>
          <w:p w14:paraId="102E920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24</w:t>
            </w:r>
          </w:p>
        </w:tc>
        <w:tc>
          <w:tcPr>
            <w:tcW w:w="448" w:type="dxa"/>
            <w:tcBorders>
              <w:top w:val="nil"/>
              <w:left w:val="nil"/>
              <w:bottom w:val="single" w:sz="12" w:space="0" w:color="auto"/>
              <w:right w:val="single" w:sz="12" w:space="0" w:color="auto"/>
            </w:tcBorders>
            <w:shd w:val="clear" w:color="000000" w:fill="FFC000"/>
            <w:noWrap/>
            <w:vAlign w:val="bottom"/>
            <w:hideMark/>
          </w:tcPr>
          <w:p w14:paraId="65A4C17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31</w:t>
            </w:r>
          </w:p>
        </w:tc>
        <w:tc>
          <w:tcPr>
            <w:tcW w:w="258" w:type="dxa"/>
            <w:tcBorders>
              <w:top w:val="nil"/>
              <w:left w:val="nil"/>
              <w:bottom w:val="single" w:sz="12" w:space="0" w:color="auto"/>
              <w:right w:val="single" w:sz="12" w:space="0" w:color="auto"/>
            </w:tcBorders>
            <w:shd w:val="clear" w:color="000000" w:fill="FFFFFF"/>
            <w:noWrap/>
            <w:vAlign w:val="bottom"/>
            <w:hideMark/>
          </w:tcPr>
          <w:p w14:paraId="7C9F423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0A409B75" w14:textId="77777777" w:rsidTr="001F75C6">
        <w:trPr>
          <w:trHeight w:val="310"/>
        </w:trPr>
        <w:tc>
          <w:tcPr>
            <w:tcW w:w="1134" w:type="dxa"/>
            <w:tcBorders>
              <w:top w:val="nil"/>
              <w:left w:val="single" w:sz="12" w:space="0" w:color="auto"/>
              <w:bottom w:val="single" w:sz="12" w:space="0" w:color="auto"/>
              <w:right w:val="single" w:sz="12" w:space="0" w:color="auto"/>
            </w:tcBorders>
            <w:noWrap/>
            <w:vAlign w:val="bottom"/>
            <w:hideMark/>
          </w:tcPr>
          <w:p w14:paraId="565C5EA8"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KAMIS</w:t>
            </w:r>
          </w:p>
        </w:tc>
        <w:tc>
          <w:tcPr>
            <w:tcW w:w="258" w:type="dxa"/>
            <w:vMerge/>
            <w:tcBorders>
              <w:top w:val="nil"/>
              <w:left w:val="single" w:sz="12" w:space="0" w:color="auto"/>
              <w:bottom w:val="single" w:sz="12" w:space="0" w:color="auto"/>
              <w:right w:val="single" w:sz="12" w:space="0" w:color="auto"/>
            </w:tcBorders>
            <w:vAlign w:val="center"/>
            <w:hideMark/>
          </w:tcPr>
          <w:p w14:paraId="30A83796"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328" w:type="dxa"/>
            <w:tcBorders>
              <w:top w:val="nil"/>
              <w:left w:val="nil"/>
              <w:bottom w:val="single" w:sz="12" w:space="0" w:color="auto"/>
              <w:right w:val="single" w:sz="12" w:space="0" w:color="auto"/>
            </w:tcBorders>
            <w:shd w:val="clear" w:color="000000" w:fill="FFFFFF"/>
            <w:noWrap/>
            <w:vAlign w:val="bottom"/>
            <w:hideMark/>
          </w:tcPr>
          <w:p w14:paraId="4069463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49" w:type="dxa"/>
            <w:tcBorders>
              <w:top w:val="nil"/>
              <w:left w:val="nil"/>
              <w:bottom w:val="single" w:sz="12" w:space="0" w:color="auto"/>
              <w:right w:val="single" w:sz="12" w:space="0" w:color="auto"/>
            </w:tcBorders>
            <w:shd w:val="clear" w:color="000000" w:fill="FFFFFF"/>
            <w:noWrap/>
            <w:vAlign w:val="bottom"/>
            <w:hideMark/>
          </w:tcPr>
          <w:p w14:paraId="21B6915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7</w:t>
            </w:r>
          </w:p>
        </w:tc>
        <w:tc>
          <w:tcPr>
            <w:tcW w:w="449" w:type="dxa"/>
            <w:tcBorders>
              <w:top w:val="nil"/>
              <w:left w:val="nil"/>
              <w:bottom w:val="single" w:sz="12" w:space="0" w:color="auto"/>
              <w:right w:val="single" w:sz="12" w:space="0" w:color="auto"/>
            </w:tcBorders>
            <w:shd w:val="clear" w:color="000000" w:fill="FFFFFF"/>
            <w:noWrap/>
            <w:vAlign w:val="bottom"/>
            <w:hideMark/>
          </w:tcPr>
          <w:p w14:paraId="73F220F3"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14</w:t>
            </w:r>
          </w:p>
        </w:tc>
        <w:tc>
          <w:tcPr>
            <w:tcW w:w="449" w:type="dxa"/>
            <w:tcBorders>
              <w:top w:val="nil"/>
              <w:left w:val="nil"/>
              <w:bottom w:val="single" w:sz="12" w:space="0" w:color="auto"/>
              <w:right w:val="single" w:sz="12" w:space="0" w:color="auto"/>
            </w:tcBorders>
            <w:shd w:val="clear" w:color="000000" w:fill="FFFFFF"/>
            <w:noWrap/>
            <w:vAlign w:val="bottom"/>
            <w:hideMark/>
          </w:tcPr>
          <w:p w14:paraId="2AE6F78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21</w:t>
            </w:r>
          </w:p>
        </w:tc>
        <w:tc>
          <w:tcPr>
            <w:tcW w:w="448" w:type="dxa"/>
            <w:tcBorders>
              <w:top w:val="nil"/>
              <w:left w:val="nil"/>
              <w:bottom w:val="single" w:sz="12" w:space="0" w:color="auto"/>
              <w:right w:val="single" w:sz="12" w:space="0" w:color="auto"/>
            </w:tcBorders>
            <w:shd w:val="clear" w:color="000000" w:fill="FFFFFF"/>
            <w:noWrap/>
            <w:vAlign w:val="bottom"/>
            <w:hideMark/>
          </w:tcPr>
          <w:p w14:paraId="79B2A33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28</w:t>
            </w:r>
          </w:p>
        </w:tc>
        <w:tc>
          <w:tcPr>
            <w:tcW w:w="448" w:type="dxa"/>
            <w:tcBorders>
              <w:top w:val="nil"/>
              <w:left w:val="nil"/>
              <w:bottom w:val="single" w:sz="12" w:space="0" w:color="auto"/>
              <w:right w:val="single" w:sz="12" w:space="0" w:color="auto"/>
            </w:tcBorders>
            <w:shd w:val="clear" w:color="000000" w:fill="FFFFFF"/>
            <w:noWrap/>
            <w:vAlign w:val="bottom"/>
            <w:hideMark/>
          </w:tcPr>
          <w:p w14:paraId="552CAFD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shd w:val="clear" w:color="000000" w:fill="FFFFFF"/>
            <w:noWrap/>
            <w:vAlign w:val="bottom"/>
            <w:hideMark/>
          </w:tcPr>
          <w:p w14:paraId="2E6318A3"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328" w:type="dxa"/>
            <w:tcBorders>
              <w:top w:val="nil"/>
              <w:left w:val="single" w:sz="12" w:space="0" w:color="auto"/>
              <w:bottom w:val="single" w:sz="12" w:space="0" w:color="auto"/>
              <w:right w:val="single" w:sz="12" w:space="0" w:color="auto"/>
            </w:tcBorders>
            <w:shd w:val="clear" w:color="000000" w:fill="FFFFFF"/>
            <w:noWrap/>
            <w:vAlign w:val="bottom"/>
            <w:hideMark/>
          </w:tcPr>
          <w:p w14:paraId="2AB4E1E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4</w:t>
            </w:r>
          </w:p>
        </w:tc>
        <w:tc>
          <w:tcPr>
            <w:tcW w:w="448" w:type="dxa"/>
            <w:tcBorders>
              <w:top w:val="nil"/>
              <w:left w:val="nil"/>
              <w:bottom w:val="single" w:sz="12" w:space="0" w:color="auto"/>
              <w:right w:val="single" w:sz="12" w:space="0" w:color="auto"/>
            </w:tcBorders>
            <w:shd w:val="clear" w:color="000000" w:fill="8ED973"/>
            <w:noWrap/>
            <w:vAlign w:val="bottom"/>
            <w:hideMark/>
          </w:tcPr>
          <w:p w14:paraId="784B601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11</w:t>
            </w:r>
          </w:p>
        </w:tc>
        <w:tc>
          <w:tcPr>
            <w:tcW w:w="448" w:type="dxa"/>
            <w:tcBorders>
              <w:top w:val="nil"/>
              <w:left w:val="nil"/>
              <w:bottom w:val="single" w:sz="12" w:space="0" w:color="auto"/>
              <w:right w:val="single" w:sz="12" w:space="0" w:color="auto"/>
            </w:tcBorders>
            <w:shd w:val="clear" w:color="000000" w:fill="FFFFFF"/>
            <w:noWrap/>
            <w:vAlign w:val="bottom"/>
            <w:hideMark/>
          </w:tcPr>
          <w:p w14:paraId="7EB13D6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18</w:t>
            </w:r>
          </w:p>
        </w:tc>
        <w:tc>
          <w:tcPr>
            <w:tcW w:w="448" w:type="dxa"/>
            <w:tcBorders>
              <w:top w:val="nil"/>
              <w:left w:val="nil"/>
              <w:bottom w:val="single" w:sz="12" w:space="0" w:color="auto"/>
              <w:right w:val="single" w:sz="12" w:space="0" w:color="auto"/>
            </w:tcBorders>
            <w:shd w:val="clear" w:color="000000" w:fill="FFFFFF"/>
            <w:noWrap/>
            <w:vAlign w:val="bottom"/>
            <w:hideMark/>
          </w:tcPr>
          <w:p w14:paraId="708D47F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25</w:t>
            </w:r>
          </w:p>
        </w:tc>
        <w:tc>
          <w:tcPr>
            <w:tcW w:w="448" w:type="dxa"/>
            <w:tcBorders>
              <w:top w:val="nil"/>
              <w:left w:val="nil"/>
              <w:bottom w:val="single" w:sz="12" w:space="0" w:color="auto"/>
              <w:right w:val="single" w:sz="12" w:space="0" w:color="auto"/>
            </w:tcBorders>
            <w:shd w:val="clear" w:color="000000" w:fill="FFFFFF"/>
            <w:noWrap/>
            <w:vAlign w:val="bottom"/>
            <w:hideMark/>
          </w:tcPr>
          <w:p w14:paraId="770FE8A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48" w:type="dxa"/>
            <w:tcBorders>
              <w:top w:val="nil"/>
              <w:left w:val="nil"/>
              <w:bottom w:val="single" w:sz="12" w:space="0" w:color="auto"/>
              <w:right w:val="single" w:sz="12" w:space="0" w:color="auto"/>
            </w:tcBorders>
            <w:shd w:val="clear" w:color="000000" w:fill="FFFFFF"/>
            <w:noWrap/>
            <w:vAlign w:val="bottom"/>
            <w:hideMark/>
          </w:tcPr>
          <w:p w14:paraId="385D924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shd w:val="clear" w:color="000000" w:fill="FFFFFF"/>
            <w:noWrap/>
            <w:vAlign w:val="bottom"/>
            <w:hideMark/>
          </w:tcPr>
          <w:p w14:paraId="78C29E5D"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328" w:type="dxa"/>
            <w:tcBorders>
              <w:top w:val="nil"/>
              <w:left w:val="single" w:sz="12" w:space="0" w:color="auto"/>
              <w:bottom w:val="single" w:sz="12" w:space="0" w:color="auto"/>
              <w:right w:val="single" w:sz="12" w:space="0" w:color="auto"/>
            </w:tcBorders>
            <w:shd w:val="clear" w:color="000000" w:fill="8ED973"/>
            <w:noWrap/>
            <w:vAlign w:val="bottom"/>
            <w:hideMark/>
          </w:tcPr>
          <w:p w14:paraId="5D42426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4</w:t>
            </w:r>
          </w:p>
        </w:tc>
        <w:tc>
          <w:tcPr>
            <w:tcW w:w="448" w:type="dxa"/>
            <w:tcBorders>
              <w:top w:val="nil"/>
              <w:left w:val="nil"/>
              <w:bottom w:val="single" w:sz="12" w:space="0" w:color="auto"/>
              <w:right w:val="single" w:sz="12" w:space="0" w:color="auto"/>
            </w:tcBorders>
            <w:shd w:val="clear" w:color="000000" w:fill="FF0000"/>
            <w:noWrap/>
            <w:vAlign w:val="bottom"/>
            <w:hideMark/>
          </w:tcPr>
          <w:p w14:paraId="51FB5E7C"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11</w:t>
            </w:r>
          </w:p>
        </w:tc>
        <w:tc>
          <w:tcPr>
            <w:tcW w:w="448" w:type="dxa"/>
            <w:tcBorders>
              <w:top w:val="nil"/>
              <w:left w:val="nil"/>
              <w:bottom w:val="single" w:sz="12" w:space="0" w:color="auto"/>
              <w:right w:val="single" w:sz="12" w:space="0" w:color="auto"/>
            </w:tcBorders>
            <w:shd w:val="clear" w:color="000000" w:fill="FFFFFF"/>
            <w:noWrap/>
            <w:vAlign w:val="bottom"/>
            <w:hideMark/>
          </w:tcPr>
          <w:p w14:paraId="3364A3CC"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18</w:t>
            </w:r>
          </w:p>
        </w:tc>
        <w:tc>
          <w:tcPr>
            <w:tcW w:w="448" w:type="dxa"/>
            <w:tcBorders>
              <w:top w:val="nil"/>
              <w:left w:val="nil"/>
              <w:bottom w:val="single" w:sz="12" w:space="0" w:color="auto"/>
              <w:right w:val="single" w:sz="12" w:space="0" w:color="auto"/>
            </w:tcBorders>
            <w:shd w:val="clear" w:color="000000" w:fill="FFFFFF"/>
            <w:noWrap/>
            <w:vAlign w:val="bottom"/>
            <w:hideMark/>
          </w:tcPr>
          <w:p w14:paraId="36ECA06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25</w:t>
            </w:r>
          </w:p>
        </w:tc>
        <w:tc>
          <w:tcPr>
            <w:tcW w:w="448" w:type="dxa"/>
            <w:tcBorders>
              <w:top w:val="nil"/>
              <w:left w:val="nil"/>
              <w:bottom w:val="single" w:sz="12" w:space="0" w:color="auto"/>
              <w:right w:val="single" w:sz="12" w:space="0" w:color="auto"/>
            </w:tcBorders>
            <w:shd w:val="clear" w:color="000000" w:fill="FFFFFF"/>
            <w:noWrap/>
            <w:vAlign w:val="bottom"/>
            <w:hideMark/>
          </w:tcPr>
          <w:p w14:paraId="2ED25A5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single" w:sz="12" w:space="0" w:color="auto"/>
              <w:right w:val="single" w:sz="12" w:space="0" w:color="auto"/>
            </w:tcBorders>
            <w:shd w:val="clear" w:color="000000" w:fill="FFFFFF"/>
            <w:noWrap/>
            <w:vAlign w:val="bottom"/>
            <w:hideMark/>
          </w:tcPr>
          <w:p w14:paraId="56E0D46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6D2AB809" w14:textId="77777777" w:rsidTr="001F75C6">
        <w:trPr>
          <w:trHeight w:val="310"/>
        </w:trPr>
        <w:tc>
          <w:tcPr>
            <w:tcW w:w="1134" w:type="dxa"/>
            <w:tcBorders>
              <w:top w:val="nil"/>
              <w:left w:val="single" w:sz="12" w:space="0" w:color="auto"/>
              <w:bottom w:val="single" w:sz="12" w:space="0" w:color="auto"/>
              <w:right w:val="single" w:sz="12" w:space="0" w:color="auto"/>
            </w:tcBorders>
            <w:noWrap/>
            <w:vAlign w:val="bottom"/>
            <w:hideMark/>
          </w:tcPr>
          <w:p w14:paraId="6B988189"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JUMAT</w:t>
            </w:r>
          </w:p>
        </w:tc>
        <w:tc>
          <w:tcPr>
            <w:tcW w:w="258" w:type="dxa"/>
            <w:vMerge/>
            <w:tcBorders>
              <w:top w:val="nil"/>
              <w:left w:val="single" w:sz="12" w:space="0" w:color="auto"/>
              <w:bottom w:val="single" w:sz="12" w:space="0" w:color="auto"/>
              <w:right w:val="single" w:sz="12" w:space="0" w:color="auto"/>
            </w:tcBorders>
            <w:vAlign w:val="center"/>
            <w:hideMark/>
          </w:tcPr>
          <w:p w14:paraId="54AE6126"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328" w:type="dxa"/>
            <w:tcBorders>
              <w:top w:val="nil"/>
              <w:left w:val="nil"/>
              <w:bottom w:val="single" w:sz="12" w:space="0" w:color="auto"/>
              <w:right w:val="single" w:sz="12" w:space="0" w:color="auto"/>
            </w:tcBorders>
            <w:shd w:val="clear" w:color="000000" w:fill="FF0000"/>
            <w:noWrap/>
            <w:vAlign w:val="bottom"/>
            <w:hideMark/>
          </w:tcPr>
          <w:p w14:paraId="40D1DCB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w:t>
            </w:r>
          </w:p>
        </w:tc>
        <w:tc>
          <w:tcPr>
            <w:tcW w:w="449" w:type="dxa"/>
            <w:tcBorders>
              <w:top w:val="nil"/>
              <w:left w:val="nil"/>
              <w:bottom w:val="single" w:sz="12" w:space="0" w:color="auto"/>
              <w:right w:val="single" w:sz="12" w:space="0" w:color="auto"/>
            </w:tcBorders>
            <w:shd w:val="clear" w:color="000000" w:fill="FFFFFF"/>
            <w:noWrap/>
            <w:vAlign w:val="bottom"/>
            <w:hideMark/>
          </w:tcPr>
          <w:p w14:paraId="4E0D90F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8</w:t>
            </w:r>
          </w:p>
        </w:tc>
        <w:tc>
          <w:tcPr>
            <w:tcW w:w="449" w:type="dxa"/>
            <w:tcBorders>
              <w:top w:val="nil"/>
              <w:left w:val="nil"/>
              <w:bottom w:val="single" w:sz="12" w:space="0" w:color="auto"/>
              <w:right w:val="single" w:sz="12" w:space="0" w:color="auto"/>
            </w:tcBorders>
            <w:shd w:val="clear" w:color="000000" w:fill="FFFFFF"/>
            <w:noWrap/>
            <w:vAlign w:val="bottom"/>
            <w:hideMark/>
          </w:tcPr>
          <w:p w14:paraId="797EC21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15</w:t>
            </w:r>
          </w:p>
        </w:tc>
        <w:tc>
          <w:tcPr>
            <w:tcW w:w="449" w:type="dxa"/>
            <w:tcBorders>
              <w:top w:val="nil"/>
              <w:left w:val="nil"/>
              <w:bottom w:val="single" w:sz="12" w:space="0" w:color="auto"/>
              <w:right w:val="single" w:sz="12" w:space="0" w:color="auto"/>
            </w:tcBorders>
            <w:shd w:val="clear" w:color="000000" w:fill="FFFFFF"/>
            <w:noWrap/>
            <w:vAlign w:val="bottom"/>
            <w:hideMark/>
          </w:tcPr>
          <w:p w14:paraId="0EEA052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22</w:t>
            </w:r>
          </w:p>
        </w:tc>
        <w:tc>
          <w:tcPr>
            <w:tcW w:w="448" w:type="dxa"/>
            <w:tcBorders>
              <w:top w:val="nil"/>
              <w:left w:val="nil"/>
              <w:bottom w:val="single" w:sz="12" w:space="0" w:color="auto"/>
              <w:right w:val="single" w:sz="12" w:space="0" w:color="auto"/>
            </w:tcBorders>
            <w:shd w:val="clear" w:color="000000" w:fill="FFFFFF"/>
            <w:noWrap/>
            <w:vAlign w:val="bottom"/>
            <w:hideMark/>
          </w:tcPr>
          <w:p w14:paraId="42D4F74C"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29</w:t>
            </w:r>
          </w:p>
        </w:tc>
        <w:tc>
          <w:tcPr>
            <w:tcW w:w="448" w:type="dxa"/>
            <w:tcBorders>
              <w:top w:val="nil"/>
              <w:left w:val="nil"/>
              <w:bottom w:val="single" w:sz="12" w:space="0" w:color="auto"/>
              <w:right w:val="single" w:sz="12" w:space="0" w:color="auto"/>
            </w:tcBorders>
            <w:shd w:val="clear" w:color="000000" w:fill="FFFFFF"/>
            <w:noWrap/>
            <w:vAlign w:val="bottom"/>
            <w:hideMark/>
          </w:tcPr>
          <w:p w14:paraId="7F1FECA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shd w:val="clear" w:color="000000" w:fill="FFFFFF"/>
            <w:noWrap/>
            <w:vAlign w:val="bottom"/>
            <w:hideMark/>
          </w:tcPr>
          <w:p w14:paraId="06C7D9C2"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328" w:type="dxa"/>
            <w:tcBorders>
              <w:top w:val="nil"/>
              <w:left w:val="single" w:sz="12" w:space="0" w:color="auto"/>
              <w:bottom w:val="single" w:sz="12" w:space="0" w:color="auto"/>
              <w:right w:val="single" w:sz="12" w:space="0" w:color="auto"/>
            </w:tcBorders>
            <w:shd w:val="clear" w:color="000000" w:fill="FFFFFF"/>
            <w:noWrap/>
            <w:vAlign w:val="bottom"/>
            <w:hideMark/>
          </w:tcPr>
          <w:p w14:paraId="3BF9956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5</w:t>
            </w:r>
          </w:p>
        </w:tc>
        <w:tc>
          <w:tcPr>
            <w:tcW w:w="448" w:type="dxa"/>
            <w:tcBorders>
              <w:top w:val="nil"/>
              <w:left w:val="nil"/>
              <w:bottom w:val="single" w:sz="12" w:space="0" w:color="auto"/>
              <w:right w:val="single" w:sz="12" w:space="0" w:color="auto"/>
            </w:tcBorders>
            <w:shd w:val="clear" w:color="000000" w:fill="FFFFFF"/>
            <w:noWrap/>
            <w:vAlign w:val="bottom"/>
            <w:hideMark/>
          </w:tcPr>
          <w:p w14:paraId="70E59DE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12</w:t>
            </w:r>
          </w:p>
        </w:tc>
        <w:tc>
          <w:tcPr>
            <w:tcW w:w="448" w:type="dxa"/>
            <w:tcBorders>
              <w:top w:val="nil"/>
              <w:left w:val="nil"/>
              <w:bottom w:val="single" w:sz="12" w:space="0" w:color="auto"/>
              <w:right w:val="single" w:sz="12" w:space="0" w:color="auto"/>
            </w:tcBorders>
            <w:shd w:val="clear" w:color="000000" w:fill="FFFFFF"/>
            <w:noWrap/>
            <w:vAlign w:val="bottom"/>
            <w:hideMark/>
          </w:tcPr>
          <w:p w14:paraId="33E6BE8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19</w:t>
            </w:r>
          </w:p>
        </w:tc>
        <w:tc>
          <w:tcPr>
            <w:tcW w:w="448" w:type="dxa"/>
            <w:tcBorders>
              <w:top w:val="nil"/>
              <w:left w:val="nil"/>
              <w:bottom w:val="single" w:sz="12" w:space="0" w:color="auto"/>
              <w:right w:val="single" w:sz="12" w:space="0" w:color="auto"/>
            </w:tcBorders>
            <w:shd w:val="clear" w:color="000000" w:fill="FFFFFF"/>
            <w:noWrap/>
            <w:vAlign w:val="bottom"/>
            <w:hideMark/>
          </w:tcPr>
          <w:p w14:paraId="3628B37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26</w:t>
            </w:r>
          </w:p>
        </w:tc>
        <w:tc>
          <w:tcPr>
            <w:tcW w:w="448" w:type="dxa"/>
            <w:tcBorders>
              <w:top w:val="nil"/>
              <w:left w:val="nil"/>
              <w:bottom w:val="single" w:sz="12" w:space="0" w:color="auto"/>
              <w:right w:val="single" w:sz="12" w:space="0" w:color="auto"/>
            </w:tcBorders>
            <w:shd w:val="clear" w:color="000000" w:fill="FFFFFF"/>
            <w:noWrap/>
            <w:vAlign w:val="bottom"/>
            <w:hideMark/>
          </w:tcPr>
          <w:p w14:paraId="52789A7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48" w:type="dxa"/>
            <w:tcBorders>
              <w:top w:val="nil"/>
              <w:left w:val="nil"/>
              <w:bottom w:val="single" w:sz="12" w:space="0" w:color="auto"/>
              <w:right w:val="single" w:sz="12" w:space="0" w:color="auto"/>
            </w:tcBorders>
            <w:shd w:val="clear" w:color="000000" w:fill="FFFFFF"/>
            <w:noWrap/>
            <w:vAlign w:val="bottom"/>
            <w:hideMark/>
          </w:tcPr>
          <w:p w14:paraId="77CAABB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shd w:val="clear" w:color="000000" w:fill="FFFFFF"/>
            <w:noWrap/>
            <w:vAlign w:val="bottom"/>
            <w:hideMark/>
          </w:tcPr>
          <w:p w14:paraId="352A2ED9"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328" w:type="dxa"/>
            <w:tcBorders>
              <w:top w:val="nil"/>
              <w:left w:val="single" w:sz="12" w:space="0" w:color="auto"/>
              <w:bottom w:val="single" w:sz="12" w:space="0" w:color="auto"/>
              <w:right w:val="single" w:sz="12" w:space="0" w:color="auto"/>
            </w:tcBorders>
            <w:shd w:val="clear" w:color="000000" w:fill="8ED973"/>
            <w:noWrap/>
            <w:vAlign w:val="bottom"/>
            <w:hideMark/>
          </w:tcPr>
          <w:p w14:paraId="2E540A7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5</w:t>
            </w:r>
          </w:p>
        </w:tc>
        <w:tc>
          <w:tcPr>
            <w:tcW w:w="448" w:type="dxa"/>
            <w:tcBorders>
              <w:top w:val="nil"/>
              <w:left w:val="nil"/>
              <w:bottom w:val="single" w:sz="12" w:space="0" w:color="auto"/>
              <w:right w:val="single" w:sz="12" w:space="0" w:color="auto"/>
            </w:tcBorders>
            <w:shd w:val="clear" w:color="000000" w:fill="83E28E"/>
            <w:noWrap/>
            <w:vAlign w:val="bottom"/>
            <w:hideMark/>
          </w:tcPr>
          <w:p w14:paraId="6922EDB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12</w:t>
            </w:r>
          </w:p>
        </w:tc>
        <w:tc>
          <w:tcPr>
            <w:tcW w:w="448" w:type="dxa"/>
            <w:tcBorders>
              <w:top w:val="nil"/>
              <w:left w:val="nil"/>
              <w:bottom w:val="single" w:sz="12" w:space="0" w:color="auto"/>
              <w:right w:val="single" w:sz="12" w:space="0" w:color="auto"/>
            </w:tcBorders>
            <w:shd w:val="clear" w:color="000000" w:fill="FFFFFF"/>
            <w:noWrap/>
            <w:vAlign w:val="bottom"/>
            <w:hideMark/>
          </w:tcPr>
          <w:p w14:paraId="7C0782C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19</w:t>
            </w:r>
          </w:p>
        </w:tc>
        <w:tc>
          <w:tcPr>
            <w:tcW w:w="448" w:type="dxa"/>
            <w:tcBorders>
              <w:top w:val="nil"/>
              <w:left w:val="nil"/>
              <w:bottom w:val="single" w:sz="12" w:space="0" w:color="auto"/>
              <w:right w:val="single" w:sz="12" w:space="0" w:color="auto"/>
            </w:tcBorders>
            <w:shd w:val="clear" w:color="000000" w:fill="FF0000"/>
            <w:noWrap/>
            <w:vAlign w:val="bottom"/>
            <w:hideMark/>
          </w:tcPr>
          <w:p w14:paraId="4731676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26</w:t>
            </w:r>
          </w:p>
        </w:tc>
        <w:tc>
          <w:tcPr>
            <w:tcW w:w="448" w:type="dxa"/>
            <w:tcBorders>
              <w:top w:val="nil"/>
              <w:left w:val="nil"/>
              <w:bottom w:val="single" w:sz="12" w:space="0" w:color="auto"/>
              <w:right w:val="single" w:sz="12" w:space="0" w:color="auto"/>
            </w:tcBorders>
            <w:shd w:val="clear" w:color="000000" w:fill="FFFFFF"/>
            <w:noWrap/>
            <w:vAlign w:val="bottom"/>
            <w:hideMark/>
          </w:tcPr>
          <w:p w14:paraId="4D57F8F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single" w:sz="12" w:space="0" w:color="auto"/>
              <w:right w:val="single" w:sz="12" w:space="0" w:color="auto"/>
            </w:tcBorders>
            <w:shd w:val="clear" w:color="000000" w:fill="FFFFFF"/>
            <w:noWrap/>
            <w:vAlign w:val="bottom"/>
            <w:hideMark/>
          </w:tcPr>
          <w:p w14:paraId="42F5DCF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3BC34A4D" w14:textId="77777777" w:rsidTr="001F75C6">
        <w:trPr>
          <w:trHeight w:val="310"/>
        </w:trPr>
        <w:tc>
          <w:tcPr>
            <w:tcW w:w="1134" w:type="dxa"/>
            <w:tcBorders>
              <w:top w:val="nil"/>
              <w:left w:val="single" w:sz="12" w:space="0" w:color="auto"/>
              <w:bottom w:val="single" w:sz="12" w:space="0" w:color="auto"/>
              <w:right w:val="single" w:sz="12" w:space="0" w:color="auto"/>
            </w:tcBorders>
            <w:noWrap/>
            <w:vAlign w:val="bottom"/>
            <w:hideMark/>
          </w:tcPr>
          <w:p w14:paraId="1AE315FA"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SABTU</w:t>
            </w:r>
          </w:p>
        </w:tc>
        <w:tc>
          <w:tcPr>
            <w:tcW w:w="258" w:type="dxa"/>
            <w:vMerge/>
            <w:tcBorders>
              <w:top w:val="nil"/>
              <w:left w:val="single" w:sz="12" w:space="0" w:color="auto"/>
              <w:bottom w:val="single" w:sz="12" w:space="0" w:color="auto"/>
              <w:right w:val="single" w:sz="12" w:space="0" w:color="auto"/>
            </w:tcBorders>
            <w:vAlign w:val="center"/>
            <w:hideMark/>
          </w:tcPr>
          <w:p w14:paraId="14CED018"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328" w:type="dxa"/>
            <w:tcBorders>
              <w:top w:val="nil"/>
              <w:left w:val="nil"/>
              <w:bottom w:val="single" w:sz="12" w:space="0" w:color="auto"/>
              <w:right w:val="single" w:sz="12" w:space="0" w:color="auto"/>
            </w:tcBorders>
            <w:shd w:val="clear" w:color="000000" w:fill="A6C9EC"/>
            <w:noWrap/>
            <w:vAlign w:val="bottom"/>
            <w:hideMark/>
          </w:tcPr>
          <w:p w14:paraId="5D11EC0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w:t>
            </w:r>
          </w:p>
        </w:tc>
        <w:tc>
          <w:tcPr>
            <w:tcW w:w="449" w:type="dxa"/>
            <w:tcBorders>
              <w:top w:val="nil"/>
              <w:left w:val="nil"/>
              <w:bottom w:val="single" w:sz="12" w:space="0" w:color="auto"/>
              <w:right w:val="single" w:sz="12" w:space="0" w:color="auto"/>
            </w:tcBorders>
            <w:shd w:val="clear" w:color="000000" w:fill="A6C9EC"/>
            <w:noWrap/>
            <w:vAlign w:val="bottom"/>
            <w:hideMark/>
          </w:tcPr>
          <w:p w14:paraId="1397C08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9</w:t>
            </w:r>
          </w:p>
        </w:tc>
        <w:tc>
          <w:tcPr>
            <w:tcW w:w="449" w:type="dxa"/>
            <w:tcBorders>
              <w:top w:val="nil"/>
              <w:left w:val="nil"/>
              <w:bottom w:val="single" w:sz="12" w:space="0" w:color="auto"/>
              <w:right w:val="single" w:sz="12" w:space="0" w:color="auto"/>
            </w:tcBorders>
            <w:shd w:val="clear" w:color="000000" w:fill="A6C9EC"/>
            <w:noWrap/>
            <w:vAlign w:val="bottom"/>
            <w:hideMark/>
          </w:tcPr>
          <w:p w14:paraId="3FC2A11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16</w:t>
            </w:r>
          </w:p>
        </w:tc>
        <w:tc>
          <w:tcPr>
            <w:tcW w:w="449" w:type="dxa"/>
            <w:tcBorders>
              <w:top w:val="nil"/>
              <w:left w:val="nil"/>
              <w:bottom w:val="single" w:sz="12" w:space="0" w:color="auto"/>
              <w:right w:val="single" w:sz="12" w:space="0" w:color="auto"/>
            </w:tcBorders>
            <w:shd w:val="clear" w:color="000000" w:fill="A6C9EC"/>
            <w:noWrap/>
            <w:vAlign w:val="bottom"/>
            <w:hideMark/>
          </w:tcPr>
          <w:p w14:paraId="28A9B35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23</w:t>
            </w:r>
          </w:p>
        </w:tc>
        <w:tc>
          <w:tcPr>
            <w:tcW w:w="448" w:type="dxa"/>
            <w:tcBorders>
              <w:top w:val="nil"/>
              <w:left w:val="nil"/>
              <w:bottom w:val="single" w:sz="12" w:space="0" w:color="auto"/>
              <w:right w:val="single" w:sz="12" w:space="0" w:color="auto"/>
            </w:tcBorders>
            <w:shd w:val="clear" w:color="000000" w:fill="A6C9EC"/>
            <w:noWrap/>
            <w:vAlign w:val="bottom"/>
            <w:hideMark/>
          </w:tcPr>
          <w:p w14:paraId="1152B46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30</w:t>
            </w:r>
          </w:p>
        </w:tc>
        <w:tc>
          <w:tcPr>
            <w:tcW w:w="448" w:type="dxa"/>
            <w:tcBorders>
              <w:top w:val="nil"/>
              <w:left w:val="nil"/>
              <w:bottom w:val="single" w:sz="12" w:space="0" w:color="auto"/>
              <w:right w:val="single" w:sz="12" w:space="0" w:color="auto"/>
            </w:tcBorders>
            <w:shd w:val="clear" w:color="000000" w:fill="FFFFFF"/>
            <w:noWrap/>
            <w:vAlign w:val="bottom"/>
            <w:hideMark/>
          </w:tcPr>
          <w:p w14:paraId="2CDEAC8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shd w:val="clear" w:color="000000" w:fill="FFFFFF"/>
            <w:noWrap/>
            <w:vAlign w:val="bottom"/>
            <w:hideMark/>
          </w:tcPr>
          <w:p w14:paraId="758E89B7"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328" w:type="dxa"/>
            <w:tcBorders>
              <w:top w:val="nil"/>
              <w:left w:val="single" w:sz="12" w:space="0" w:color="auto"/>
              <w:bottom w:val="single" w:sz="12" w:space="0" w:color="auto"/>
              <w:right w:val="single" w:sz="12" w:space="0" w:color="auto"/>
            </w:tcBorders>
            <w:shd w:val="clear" w:color="000000" w:fill="FF0000"/>
            <w:noWrap/>
            <w:vAlign w:val="bottom"/>
            <w:hideMark/>
          </w:tcPr>
          <w:p w14:paraId="7846324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6</w:t>
            </w:r>
          </w:p>
        </w:tc>
        <w:tc>
          <w:tcPr>
            <w:tcW w:w="448" w:type="dxa"/>
            <w:tcBorders>
              <w:top w:val="nil"/>
              <w:left w:val="nil"/>
              <w:bottom w:val="single" w:sz="12" w:space="0" w:color="auto"/>
              <w:right w:val="single" w:sz="12" w:space="0" w:color="auto"/>
            </w:tcBorders>
            <w:shd w:val="clear" w:color="000000" w:fill="A6C9EC"/>
            <w:noWrap/>
            <w:vAlign w:val="bottom"/>
            <w:hideMark/>
          </w:tcPr>
          <w:p w14:paraId="3803D74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13</w:t>
            </w:r>
          </w:p>
        </w:tc>
        <w:tc>
          <w:tcPr>
            <w:tcW w:w="448" w:type="dxa"/>
            <w:tcBorders>
              <w:top w:val="nil"/>
              <w:left w:val="nil"/>
              <w:bottom w:val="single" w:sz="12" w:space="0" w:color="auto"/>
              <w:right w:val="single" w:sz="12" w:space="0" w:color="auto"/>
            </w:tcBorders>
            <w:shd w:val="clear" w:color="000000" w:fill="A6C9EC"/>
            <w:noWrap/>
            <w:vAlign w:val="bottom"/>
            <w:hideMark/>
          </w:tcPr>
          <w:p w14:paraId="0666F15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20</w:t>
            </w:r>
          </w:p>
        </w:tc>
        <w:tc>
          <w:tcPr>
            <w:tcW w:w="448" w:type="dxa"/>
            <w:tcBorders>
              <w:top w:val="nil"/>
              <w:left w:val="nil"/>
              <w:bottom w:val="single" w:sz="12" w:space="0" w:color="auto"/>
              <w:right w:val="single" w:sz="12" w:space="0" w:color="auto"/>
            </w:tcBorders>
            <w:shd w:val="clear" w:color="000000" w:fill="A6C9EC"/>
            <w:noWrap/>
            <w:vAlign w:val="bottom"/>
            <w:hideMark/>
          </w:tcPr>
          <w:p w14:paraId="3645B76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27</w:t>
            </w:r>
          </w:p>
        </w:tc>
        <w:tc>
          <w:tcPr>
            <w:tcW w:w="448" w:type="dxa"/>
            <w:tcBorders>
              <w:top w:val="nil"/>
              <w:left w:val="nil"/>
              <w:bottom w:val="single" w:sz="12" w:space="0" w:color="auto"/>
              <w:right w:val="single" w:sz="12" w:space="0" w:color="auto"/>
            </w:tcBorders>
            <w:shd w:val="clear" w:color="000000" w:fill="FFFFFF"/>
            <w:noWrap/>
            <w:vAlign w:val="bottom"/>
            <w:hideMark/>
          </w:tcPr>
          <w:p w14:paraId="2B99BC9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48" w:type="dxa"/>
            <w:tcBorders>
              <w:top w:val="nil"/>
              <w:left w:val="nil"/>
              <w:bottom w:val="single" w:sz="12" w:space="0" w:color="auto"/>
              <w:right w:val="single" w:sz="12" w:space="0" w:color="auto"/>
            </w:tcBorders>
            <w:shd w:val="clear" w:color="000000" w:fill="FFFFFF"/>
            <w:noWrap/>
            <w:vAlign w:val="bottom"/>
            <w:hideMark/>
          </w:tcPr>
          <w:p w14:paraId="43E5B6D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shd w:val="clear" w:color="000000" w:fill="FFFFFF"/>
            <w:noWrap/>
            <w:vAlign w:val="bottom"/>
            <w:hideMark/>
          </w:tcPr>
          <w:p w14:paraId="5EA42DD8"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328" w:type="dxa"/>
            <w:tcBorders>
              <w:top w:val="nil"/>
              <w:left w:val="single" w:sz="12" w:space="0" w:color="auto"/>
              <w:bottom w:val="single" w:sz="12" w:space="0" w:color="auto"/>
              <w:right w:val="single" w:sz="12" w:space="0" w:color="auto"/>
            </w:tcBorders>
            <w:shd w:val="clear" w:color="000000" w:fill="A6C9EC"/>
            <w:noWrap/>
            <w:vAlign w:val="bottom"/>
            <w:hideMark/>
          </w:tcPr>
          <w:p w14:paraId="5B7FAC3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6</w:t>
            </w:r>
          </w:p>
        </w:tc>
        <w:tc>
          <w:tcPr>
            <w:tcW w:w="448" w:type="dxa"/>
            <w:tcBorders>
              <w:top w:val="nil"/>
              <w:left w:val="nil"/>
              <w:bottom w:val="single" w:sz="12" w:space="0" w:color="auto"/>
              <w:right w:val="single" w:sz="12" w:space="0" w:color="auto"/>
            </w:tcBorders>
            <w:shd w:val="clear" w:color="000000" w:fill="A6C9EC"/>
            <w:noWrap/>
            <w:vAlign w:val="bottom"/>
            <w:hideMark/>
          </w:tcPr>
          <w:p w14:paraId="4BFE46F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13</w:t>
            </w:r>
          </w:p>
        </w:tc>
        <w:tc>
          <w:tcPr>
            <w:tcW w:w="448" w:type="dxa"/>
            <w:tcBorders>
              <w:top w:val="nil"/>
              <w:left w:val="nil"/>
              <w:bottom w:val="single" w:sz="12" w:space="0" w:color="auto"/>
              <w:right w:val="single" w:sz="12" w:space="0" w:color="auto"/>
            </w:tcBorders>
            <w:shd w:val="clear" w:color="000000" w:fill="A6C9EC"/>
            <w:noWrap/>
            <w:vAlign w:val="bottom"/>
            <w:hideMark/>
          </w:tcPr>
          <w:p w14:paraId="74F475A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20</w:t>
            </w:r>
          </w:p>
        </w:tc>
        <w:tc>
          <w:tcPr>
            <w:tcW w:w="448" w:type="dxa"/>
            <w:tcBorders>
              <w:top w:val="nil"/>
              <w:left w:val="nil"/>
              <w:bottom w:val="single" w:sz="12" w:space="0" w:color="auto"/>
              <w:right w:val="single" w:sz="12" w:space="0" w:color="auto"/>
            </w:tcBorders>
            <w:shd w:val="clear" w:color="000000" w:fill="A6C9EC"/>
            <w:noWrap/>
            <w:vAlign w:val="bottom"/>
            <w:hideMark/>
          </w:tcPr>
          <w:p w14:paraId="615242E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27</w:t>
            </w:r>
          </w:p>
        </w:tc>
        <w:tc>
          <w:tcPr>
            <w:tcW w:w="448" w:type="dxa"/>
            <w:tcBorders>
              <w:top w:val="nil"/>
              <w:left w:val="nil"/>
              <w:bottom w:val="single" w:sz="12" w:space="0" w:color="auto"/>
              <w:right w:val="single" w:sz="12" w:space="0" w:color="auto"/>
            </w:tcBorders>
            <w:shd w:val="clear" w:color="000000" w:fill="FFFFFF"/>
            <w:noWrap/>
            <w:vAlign w:val="bottom"/>
            <w:hideMark/>
          </w:tcPr>
          <w:p w14:paraId="2BDEBEB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single" w:sz="12" w:space="0" w:color="auto"/>
              <w:right w:val="single" w:sz="12" w:space="0" w:color="auto"/>
            </w:tcBorders>
            <w:shd w:val="clear" w:color="000000" w:fill="FFFFFF"/>
            <w:noWrap/>
            <w:vAlign w:val="bottom"/>
            <w:hideMark/>
          </w:tcPr>
          <w:p w14:paraId="1B48326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3E95B080" w14:textId="77777777" w:rsidTr="001F75C6">
        <w:trPr>
          <w:trHeight w:val="310"/>
        </w:trPr>
        <w:tc>
          <w:tcPr>
            <w:tcW w:w="1134" w:type="dxa"/>
            <w:tcBorders>
              <w:top w:val="nil"/>
              <w:left w:val="nil"/>
              <w:bottom w:val="nil"/>
              <w:right w:val="nil"/>
            </w:tcBorders>
            <w:noWrap/>
            <w:vAlign w:val="bottom"/>
            <w:hideMark/>
          </w:tcPr>
          <w:p w14:paraId="4E06497C"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258" w:type="dxa"/>
            <w:tcBorders>
              <w:top w:val="nil"/>
              <w:left w:val="nil"/>
              <w:bottom w:val="nil"/>
              <w:right w:val="nil"/>
            </w:tcBorders>
            <w:noWrap/>
            <w:vAlign w:val="bottom"/>
            <w:hideMark/>
          </w:tcPr>
          <w:p w14:paraId="623DE7E5"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328" w:type="dxa"/>
            <w:tcBorders>
              <w:top w:val="nil"/>
              <w:left w:val="nil"/>
              <w:bottom w:val="nil"/>
              <w:right w:val="nil"/>
            </w:tcBorders>
            <w:noWrap/>
            <w:vAlign w:val="bottom"/>
            <w:hideMark/>
          </w:tcPr>
          <w:p w14:paraId="7BF631D3"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9" w:type="dxa"/>
            <w:tcBorders>
              <w:top w:val="nil"/>
              <w:left w:val="nil"/>
              <w:bottom w:val="nil"/>
              <w:right w:val="nil"/>
            </w:tcBorders>
            <w:noWrap/>
            <w:vAlign w:val="bottom"/>
            <w:hideMark/>
          </w:tcPr>
          <w:p w14:paraId="2EE27299"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9" w:type="dxa"/>
            <w:tcBorders>
              <w:top w:val="nil"/>
              <w:left w:val="nil"/>
              <w:bottom w:val="nil"/>
              <w:right w:val="nil"/>
            </w:tcBorders>
            <w:noWrap/>
            <w:vAlign w:val="bottom"/>
            <w:hideMark/>
          </w:tcPr>
          <w:p w14:paraId="405336AB"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9" w:type="dxa"/>
            <w:tcBorders>
              <w:top w:val="nil"/>
              <w:left w:val="nil"/>
              <w:bottom w:val="nil"/>
              <w:right w:val="nil"/>
            </w:tcBorders>
            <w:noWrap/>
            <w:vAlign w:val="bottom"/>
            <w:hideMark/>
          </w:tcPr>
          <w:p w14:paraId="536504DA"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65780B04"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494B80E7"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709CFFB2"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328" w:type="dxa"/>
            <w:tcBorders>
              <w:top w:val="nil"/>
              <w:left w:val="nil"/>
              <w:bottom w:val="nil"/>
              <w:right w:val="nil"/>
            </w:tcBorders>
            <w:noWrap/>
            <w:vAlign w:val="bottom"/>
            <w:hideMark/>
          </w:tcPr>
          <w:p w14:paraId="520A5170"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70E3269A"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554CD7E2"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0002CF59"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06D93F6F"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57633E58"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155BA669"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328" w:type="dxa"/>
            <w:tcBorders>
              <w:top w:val="nil"/>
              <w:left w:val="nil"/>
              <w:bottom w:val="nil"/>
              <w:right w:val="nil"/>
            </w:tcBorders>
            <w:noWrap/>
            <w:vAlign w:val="bottom"/>
            <w:hideMark/>
          </w:tcPr>
          <w:p w14:paraId="780BCEDA"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780B70AF"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69EEF490"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0F29366C"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3B19753F"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5AB3CB93"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r>
      <w:tr w:rsidR="001F75C6" w:rsidRPr="001F75C6" w14:paraId="695D71C2" w14:textId="77777777" w:rsidTr="001F75C6">
        <w:trPr>
          <w:trHeight w:val="310"/>
        </w:trPr>
        <w:tc>
          <w:tcPr>
            <w:tcW w:w="1134" w:type="dxa"/>
            <w:tcBorders>
              <w:top w:val="single" w:sz="12" w:space="0" w:color="auto"/>
              <w:left w:val="single" w:sz="12" w:space="0" w:color="auto"/>
              <w:bottom w:val="single" w:sz="12" w:space="0" w:color="auto"/>
              <w:right w:val="single" w:sz="12" w:space="0" w:color="auto"/>
            </w:tcBorders>
            <w:noWrap/>
            <w:vAlign w:val="bottom"/>
            <w:hideMark/>
          </w:tcPr>
          <w:p w14:paraId="0FA10023" w14:textId="77777777" w:rsidR="001F75C6" w:rsidRPr="001F75C6" w:rsidRDefault="001F75C6" w:rsidP="001F75C6">
            <w:pPr>
              <w:spacing w:after="0" w:line="240" w:lineRule="auto"/>
              <w:jc w:val="right"/>
              <w:rPr>
                <w:rFonts w:ascii="Aptos Narrow" w:eastAsia="Times New Roman" w:hAnsi="Aptos Narrow" w:cs="Times New Roman"/>
                <w:color w:val="000000"/>
                <w:kern w:val="0"/>
                <w:sz w:val="22"/>
                <w:szCs w:val="22"/>
                <w14:ligatures w14:val="none"/>
              </w:rPr>
            </w:pPr>
            <w:proofErr w:type="spellStart"/>
            <w:r w:rsidRPr="001F75C6">
              <w:rPr>
                <w:rFonts w:ascii="Aptos Narrow" w:eastAsia="Times New Roman" w:hAnsi="Aptos Narrow" w:cs="Times New Roman"/>
                <w:color w:val="000000"/>
                <w:kern w:val="0"/>
                <w:sz w:val="22"/>
                <w:szCs w:val="22"/>
                <w14:ligatures w14:val="none"/>
              </w:rPr>
              <w:t>BUlAN</w:t>
            </w:r>
            <w:proofErr w:type="spellEnd"/>
          </w:p>
        </w:tc>
        <w:tc>
          <w:tcPr>
            <w:tcW w:w="258" w:type="dxa"/>
            <w:vMerge w:val="restart"/>
            <w:tcBorders>
              <w:top w:val="single" w:sz="12" w:space="0" w:color="auto"/>
              <w:left w:val="single" w:sz="12" w:space="0" w:color="auto"/>
              <w:bottom w:val="single" w:sz="12" w:space="0" w:color="auto"/>
              <w:right w:val="single" w:sz="12" w:space="0" w:color="auto"/>
            </w:tcBorders>
            <w:noWrap/>
            <w:vAlign w:val="bottom"/>
            <w:hideMark/>
          </w:tcPr>
          <w:p w14:paraId="2E8EE5D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71" w:type="dxa"/>
            <w:gridSpan w:val="6"/>
            <w:tcBorders>
              <w:top w:val="single" w:sz="12" w:space="0" w:color="auto"/>
              <w:left w:val="nil"/>
              <w:bottom w:val="single" w:sz="12" w:space="0" w:color="auto"/>
              <w:right w:val="single" w:sz="12" w:space="0" w:color="auto"/>
            </w:tcBorders>
            <w:noWrap/>
            <w:vAlign w:val="bottom"/>
            <w:hideMark/>
          </w:tcPr>
          <w:p w14:paraId="3B13C8D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APRIL' 2027</w:t>
            </w:r>
          </w:p>
        </w:tc>
        <w:tc>
          <w:tcPr>
            <w:tcW w:w="258" w:type="dxa"/>
            <w:tcBorders>
              <w:top w:val="nil"/>
              <w:left w:val="nil"/>
              <w:bottom w:val="nil"/>
              <w:right w:val="nil"/>
            </w:tcBorders>
            <w:noWrap/>
            <w:vAlign w:val="bottom"/>
            <w:hideMark/>
          </w:tcPr>
          <w:p w14:paraId="010BA26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2568" w:type="dxa"/>
            <w:gridSpan w:val="6"/>
            <w:tcBorders>
              <w:top w:val="single" w:sz="12" w:space="0" w:color="auto"/>
              <w:left w:val="single" w:sz="12" w:space="0" w:color="auto"/>
              <w:bottom w:val="single" w:sz="12" w:space="0" w:color="auto"/>
              <w:right w:val="single" w:sz="12" w:space="0" w:color="000000"/>
            </w:tcBorders>
            <w:noWrap/>
            <w:vAlign w:val="bottom"/>
            <w:hideMark/>
          </w:tcPr>
          <w:p w14:paraId="36618D1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MEI 2027</w:t>
            </w:r>
          </w:p>
        </w:tc>
        <w:tc>
          <w:tcPr>
            <w:tcW w:w="258" w:type="dxa"/>
            <w:tcBorders>
              <w:top w:val="nil"/>
              <w:left w:val="nil"/>
              <w:bottom w:val="nil"/>
              <w:right w:val="nil"/>
            </w:tcBorders>
            <w:noWrap/>
            <w:vAlign w:val="bottom"/>
            <w:hideMark/>
          </w:tcPr>
          <w:p w14:paraId="576EEFD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2378" w:type="dxa"/>
            <w:gridSpan w:val="6"/>
            <w:tcBorders>
              <w:top w:val="single" w:sz="12" w:space="0" w:color="auto"/>
              <w:left w:val="single" w:sz="12" w:space="0" w:color="auto"/>
              <w:bottom w:val="single" w:sz="12" w:space="0" w:color="auto"/>
              <w:right w:val="single" w:sz="12" w:space="0" w:color="000000"/>
            </w:tcBorders>
            <w:noWrap/>
            <w:vAlign w:val="bottom"/>
            <w:hideMark/>
          </w:tcPr>
          <w:p w14:paraId="55F3144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JUNI 2027</w:t>
            </w:r>
          </w:p>
        </w:tc>
      </w:tr>
      <w:tr w:rsidR="001F75C6" w:rsidRPr="001F75C6" w14:paraId="71B7F93F" w14:textId="77777777" w:rsidTr="001F75C6">
        <w:trPr>
          <w:trHeight w:val="310"/>
        </w:trPr>
        <w:tc>
          <w:tcPr>
            <w:tcW w:w="1134" w:type="dxa"/>
            <w:tcBorders>
              <w:top w:val="nil"/>
              <w:left w:val="single" w:sz="12" w:space="0" w:color="auto"/>
              <w:bottom w:val="single" w:sz="12" w:space="0" w:color="auto"/>
              <w:right w:val="single" w:sz="12" w:space="0" w:color="auto"/>
            </w:tcBorders>
            <w:noWrap/>
            <w:vAlign w:val="bottom"/>
            <w:hideMark/>
          </w:tcPr>
          <w:p w14:paraId="40E1FF63"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HARI</w:t>
            </w:r>
          </w:p>
        </w:tc>
        <w:tc>
          <w:tcPr>
            <w:tcW w:w="258" w:type="dxa"/>
            <w:vMerge/>
            <w:tcBorders>
              <w:top w:val="single" w:sz="12" w:space="0" w:color="auto"/>
              <w:left w:val="single" w:sz="12" w:space="0" w:color="auto"/>
              <w:bottom w:val="single" w:sz="12" w:space="0" w:color="auto"/>
              <w:right w:val="single" w:sz="12" w:space="0" w:color="auto"/>
            </w:tcBorders>
            <w:vAlign w:val="center"/>
            <w:hideMark/>
          </w:tcPr>
          <w:p w14:paraId="390F3F9F"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777" w:type="dxa"/>
            <w:gridSpan w:val="2"/>
            <w:tcBorders>
              <w:top w:val="single" w:sz="12" w:space="0" w:color="auto"/>
              <w:left w:val="nil"/>
              <w:bottom w:val="single" w:sz="12" w:space="0" w:color="auto"/>
              <w:right w:val="single" w:sz="12" w:space="0" w:color="auto"/>
            </w:tcBorders>
            <w:noWrap/>
            <w:vAlign w:val="bottom"/>
            <w:hideMark/>
          </w:tcPr>
          <w:p w14:paraId="19089B9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898" w:type="dxa"/>
            <w:gridSpan w:val="2"/>
            <w:tcBorders>
              <w:top w:val="single" w:sz="12" w:space="0" w:color="auto"/>
              <w:left w:val="nil"/>
              <w:bottom w:val="single" w:sz="12" w:space="0" w:color="auto"/>
              <w:right w:val="single" w:sz="12" w:space="0" w:color="auto"/>
            </w:tcBorders>
            <w:noWrap/>
            <w:vAlign w:val="bottom"/>
            <w:hideMark/>
          </w:tcPr>
          <w:p w14:paraId="7A46C29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xml:space="preserve">22 </w:t>
            </w:r>
            <w:proofErr w:type="spellStart"/>
            <w:r w:rsidRPr="001F75C6">
              <w:rPr>
                <w:rFonts w:ascii="Aptos Narrow" w:eastAsia="Times New Roman" w:hAnsi="Aptos Narrow" w:cs="Times New Roman"/>
                <w:color w:val="000000"/>
                <w:kern w:val="0"/>
                <w:sz w:val="22"/>
                <w:szCs w:val="22"/>
                <w14:ligatures w14:val="none"/>
              </w:rPr>
              <w:t>hari</w:t>
            </w:r>
            <w:proofErr w:type="spellEnd"/>
          </w:p>
        </w:tc>
        <w:tc>
          <w:tcPr>
            <w:tcW w:w="896" w:type="dxa"/>
            <w:gridSpan w:val="2"/>
            <w:tcBorders>
              <w:top w:val="single" w:sz="12" w:space="0" w:color="auto"/>
              <w:left w:val="nil"/>
              <w:bottom w:val="single" w:sz="12" w:space="0" w:color="auto"/>
              <w:right w:val="single" w:sz="12" w:space="0" w:color="auto"/>
            </w:tcBorders>
            <w:noWrap/>
            <w:vAlign w:val="bottom"/>
            <w:hideMark/>
          </w:tcPr>
          <w:p w14:paraId="07A495B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noWrap/>
            <w:vAlign w:val="bottom"/>
            <w:hideMark/>
          </w:tcPr>
          <w:p w14:paraId="50106C6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776" w:type="dxa"/>
            <w:gridSpan w:val="2"/>
            <w:tcBorders>
              <w:top w:val="single" w:sz="12" w:space="0" w:color="auto"/>
              <w:left w:val="single" w:sz="12" w:space="0" w:color="auto"/>
              <w:bottom w:val="single" w:sz="12" w:space="0" w:color="auto"/>
              <w:right w:val="single" w:sz="12" w:space="0" w:color="000000"/>
            </w:tcBorders>
            <w:noWrap/>
            <w:vAlign w:val="bottom"/>
            <w:hideMark/>
          </w:tcPr>
          <w:p w14:paraId="211BFDA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896" w:type="dxa"/>
            <w:gridSpan w:val="2"/>
            <w:tcBorders>
              <w:top w:val="single" w:sz="12" w:space="0" w:color="auto"/>
              <w:left w:val="nil"/>
              <w:bottom w:val="single" w:sz="12" w:space="0" w:color="auto"/>
              <w:right w:val="single" w:sz="12" w:space="0" w:color="000000"/>
            </w:tcBorders>
            <w:noWrap/>
            <w:vAlign w:val="bottom"/>
            <w:hideMark/>
          </w:tcPr>
          <w:p w14:paraId="49DF56D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xml:space="preserve">18 </w:t>
            </w:r>
            <w:proofErr w:type="spellStart"/>
            <w:r w:rsidRPr="001F75C6">
              <w:rPr>
                <w:rFonts w:ascii="Aptos Narrow" w:eastAsia="Times New Roman" w:hAnsi="Aptos Narrow" w:cs="Times New Roman"/>
                <w:color w:val="000000"/>
                <w:kern w:val="0"/>
                <w:sz w:val="22"/>
                <w:szCs w:val="22"/>
                <w14:ligatures w14:val="none"/>
              </w:rPr>
              <w:t>hari</w:t>
            </w:r>
            <w:proofErr w:type="spellEnd"/>
          </w:p>
        </w:tc>
        <w:tc>
          <w:tcPr>
            <w:tcW w:w="896" w:type="dxa"/>
            <w:gridSpan w:val="2"/>
            <w:tcBorders>
              <w:top w:val="single" w:sz="12" w:space="0" w:color="auto"/>
              <w:left w:val="nil"/>
              <w:bottom w:val="single" w:sz="12" w:space="0" w:color="auto"/>
              <w:right w:val="single" w:sz="12" w:space="0" w:color="000000"/>
            </w:tcBorders>
            <w:noWrap/>
            <w:vAlign w:val="bottom"/>
            <w:hideMark/>
          </w:tcPr>
          <w:p w14:paraId="18129DF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noWrap/>
            <w:vAlign w:val="bottom"/>
            <w:hideMark/>
          </w:tcPr>
          <w:p w14:paraId="1D43DBB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776" w:type="dxa"/>
            <w:gridSpan w:val="2"/>
            <w:tcBorders>
              <w:top w:val="single" w:sz="12" w:space="0" w:color="auto"/>
              <w:left w:val="single" w:sz="12" w:space="0" w:color="auto"/>
              <w:bottom w:val="single" w:sz="12" w:space="0" w:color="auto"/>
              <w:right w:val="single" w:sz="12" w:space="0" w:color="000000"/>
            </w:tcBorders>
            <w:noWrap/>
            <w:vAlign w:val="bottom"/>
            <w:hideMark/>
          </w:tcPr>
          <w:p w14:paraId="4F51998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896" w:type="dxa"/>
            <w:gridSpan w:val="2"/>
            <w:tcBorders>
              <w:top w:val="single" w:sz="12" w:space="0" w:color="auto"/>
              <w:left w:val="nil"/>
              <w:bottom w:val="single" w:sz="12" w:space="0" w:color="auto"/>
              <w:right w:val="single" w:sz="12" w:space="0" w:color="000000"/>
            </w:tcBorders>
            <w:noWrap/>
            <w:vAlign w:val="bottom"/>
            <w:hideMark/>
          </w:tcPr>
          <w:p w14:paraId="087CC9C3"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13 Hari</w:t>
            </w:r>
          </w:p>
        </w:tc>
        <w:tc>
          <w:tcPr>
            <w:tcW w:w="706" w:type="dxa"/>
            <w:gridSpan w:val="2"/>
            <w:tcBorders>
              <w:top w:val="single" w:sz="12" w:space="0" w:color="auto"/>
              <w:left w:val="nil"/>
              <w:bottom w:val="single" w:sz="12" w:space="0" w:color="auto"/>
              <w:right w:val="single" w:sz="12" w:space="0" w:color="000000"/>
            </w:tcBorders>
            <w:noWrap/>
            <w:vAlign w:val="bottom"/>
            <w:hideMark/>
          </w:tcPr>
          <w:p w14:paraId="3654E3E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382E9D6D" w14:textId="77777777" w:rsidTr="001F75C6">
        <w:trPr>
          <w:trHeight w:val="40"/>
        </w:trPr>
        <w:tc>
          <w:tcPr>
            <w:tcW w:w="3965" w:type="dxa"/>
            <w:gridSpan w:val="8"/>
            <w:tcBorders>
              <w:top w:val="single" w:sz="12" w:space="0" w:color="auto"/>
              <w:left w:val="single" w:sz="12" w:space="0" w:color="auto"/>
              <w:bottom w:val="single" w:sz="12" w:space="0" w:color="auto"/>
              <w:right w:val="single" w:sz="12" w:space="0" w:color="auto"/>
            </w:tcBorders>
            <w:noWrap/>
            <w:vAlign w:val="bottom"/>
            <w:hideMark/>
          </w:tcPr>
          <w:p w14:paraId="39E1C80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noWrap/>
            <w:vAlign w:val="bottom"/>
            <w:hideMark/>
          </w:tcPr>
          <w:p w14:paraId="25C4260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2568" w:type="dxa"/>
            <w:gridSpan w:val="6"/>
            <w:tcBorders>
              <w:top w:val="single" w:sz="12" w:space="0" w:color="auto"/>
              <w:left w:val="single" w:sz="12" w:space="0" w:color="auto"/>
              <w:bottom w:val="single" w:sz="12" w:space="0" w:color="auto"/>
              <w:right w:val="single" w:sz="12" w:space="0" w:color="000000"/>
            </w:tcBorders>
            <w:noWrap/>
            <w:vAlign w:val="bottom"/>
            <w:hideMark/>
          </w:tcPr>
          <w:p w14:paraId="70F4118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noWrap/>
            <w:vAlign w:val="bottom"/>
            <w:hideMark/>
          </w:tcPr>
          <w:p w14:paraId="5E50E48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2378" w:type="dxa"/>
            <w:gridSpan w:val="6"/>
            <w:tcBorders>
              <w:top w:val="single" w:sz="12" w:space="0" w:color="auto"/>
              <w:left w:val="single" w:sz="12" w:space="0" w:color="auto"/>
              <w:bottom w:val="single" w:sz="12" w:space="0" w:color="auto"/>
              <w:right w:val="single" w:sz="12" w:space="0" w:color="000000"/>
            </w:tcBorders>
            <w:noWrap/>
            <w:vAlign w:val="bottom"/>
            <w:hideMark/>
          </w:tcPr>
          <w:p w14:paraId="605BADF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57A1BAE4" w14:textId="77777777" w:rsidTr="001F75C6">
        <w:trPr>
          <w:trHeight w:val="310"/>
        </w:trPr>
        <w:tc>
          <w:tcPr>
            <w:tcW w:w="1134" w:type="dxa"/>
            <w:tcBorders>
              <w:top w:val="nil"/>
              <w:left w:val="single" w:sz="12" w:space="0" w:color="auto"/>
              <w:bottom w:val="single" w:sz="12" w:space="0" w:color="auto"/>
              <w:right w:val="single" w:sz="12" w:space="0" w:color="auto"/>
            </w:tcBorders>
            <w:noWrap/>
            <w:vAlign w:val="bottom"/>
            <w:hideMark/>
          </w:tcPr>
          <w:p w14:paraId="6F5A2241"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MINGGU</w:t>
            </w:r>
          </w:p>
        </w:tc>
        <w:tc>
          <w:tcPr>
            <w:tcW w:w="258" w:type="dxa"/>
            <w:vMerge w:val="restart"/>
            <w:tcBorders>
              <w:top w:val="nil"/>
              <w:left w:val="single" w:sz="12" w:space="0" w:color="auto"/>
              <w:bottom w:val="single" w:sz="12" w:space="0" w:color="auto"/>
              <w:right w:val="single" w:sz="12" w:space="0" w:color="auto"/>
            </w:tcBorders>
            <w:noWrap/>
            <w:vAlign w:val="bottom"/>
            <w:hideMark/>
          </w:tcPr>
          <w:p w14:paraId="6FE118A3"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328" w:type="dxa"/>
            <w:tcBorders>
              <w:top w:val="nil"/>
              <w:left w:val="nil"/>
              <w:bottom w:val="single" w:sz="12" w:space="0" w:color="auto"/>
              <w:right w:val="single" w:sz="12" w:space="0" w:color="auto"/>
            </w:tcBorders>
            <w:shd w:val="clear" w:color="000000" w:fill="FFFFFF"/>
            <w:noWrap/>
            <w:vAlign w:val="bottom"/>
            <w:hideMark/>
          </w:tcPr>
          <w:p w14:paraId="297B1D5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49" w:type="dxa"/>
            <w:tcBorders>
              <w:top w:val="nil"/>
              <w:left w:val="nil"/>
              <w:bottom w:val="single" w:sz="12" w:space="0" w:color="auto"/>
              <w:right w:val="single" w:sz="12" w:space="0" w:color="auto"/>
            </w:tcBorders>
            <w:shd w:val="clear" w:color="000000" w:fill="C00000"/>
            <w:noWrap/>
            <w:vAlign w:val="bottom"/>
            <w:hideMark/>
          </w:tcPr>
          <w:p w14:paraId="7320D99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4</w:t>
            </w:r>
          </w:p>
        </w:tc>
        <w:tc>
          <w:tcPr>
            <w:tcW w:w="449" w:type="dxa"/>
            <w:tcBorders>
              <w:top w:val="nil"/>
              <w:left w:val="nil"/>
              <w:bottom w:val="single" w:sz="12" w:space="0" w:color="auto"/>
              <w:right w:val="single" w:sz="12" w:space="0" w:color="auto"/>
            </w:tcBorders>
            <w:shd w:val="clear" w:color="000000" w:fill="C00000"/>
            <w:noWrap/>
            <w:vAlign w:val="bottom"/>
            <w:hideMark/>
          </w:tcPr>
          <w:p w14:paraId="4E48209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11</w:t>
            </w:r>
          </w:p>
        </w:tc>
        <w:tc>
          <w:tcPr>
            <w:tcW w:w="449" w:type="dxa"/>
            <w:tcBorders>
              <w:top w:val="nil"/>
              <w:left w:val="nil"/>
              <w:bottom w:val="single" w:sz="12" w:space="0" w:color="auto"/>
              <w:right w:val="single" w:sz="12" w:space="0" w:color="auto"/>
            </w:tcBorders>
            <w:shd w:val="clear" w:color="000000" w:fill="C00000"/>
            <w:noWrap/>
            <w:vAlign w:val="bottom"/>
            <w:hideMark/>
          </w:tcPr>
          <w:p w14:paraId="401622D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18</w:t>
            </w:r>
          </w:p>
        </w:tc>
        <w:tc>
          <w:tcPr>
            <w:tcW w:w="448" w:type="dxa"/>
            <w:tcBorders>
              <w:top w:val="nil"/>
              <w:left w:val="nil"/>
              <w:bottom w:val="single" w:sz="12" w:space="0" w:color="auto"/>
              <w:right w:val="single" w:sz="12" w:space="0" w:color="auto"/>
            </w:tcBorders>
            <w:shd w:val="clear" w:color="000000" w:fill="C00000"/>
            <w:noWrap/>
            <w:vAlign w:val="bottom"/>
            <w:hideMark/>
          </w:tcPr>
          <w:p w14:paraId="2C431C2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25</w:t>
            </w:r>
          </w:p>
        </w:tc>
        <w:tc>
          <w:tcPr>
            <w:tcW w:w="448" w:type="dxa"/>
            <w:tcBorders>
              <w:top w:val="nil"/>
              <w:left w:val="nil"/>
              <w:bottom w:val="single" w:sz="12" w:space="0" w:color="auto"/>
              <w:right w:val="single" w:sz="12" w:space="0" w:color="auto"/>
            </w:tcBorders>
            <w:shd w:val="clear" w:color="000000" w:fill="FFFFFF"/>
            <w:noWrap/>
            <w:vAlign w:val="bottom"/>
            <w:hideMark/>
          </w:tcPr>
          <w:p w14:paraId="259B9E5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shd w:val="clear" w:color="000000" w:fill="FFFFFF"/>
            <w:noWrap/>
            <w:vAlign w:val="bottom"/>
            <w:hideMark/>
          </w:tcPr>
          <w:p w14:paraId="5E157253"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328" w:type="dxa"/>
            <w:tcBorders>
              <w:top w:val="nil"/>
              <w:left w:val="single" w:sz="12" w:space="0" w:color="auto"/>
              <w:bottom w:val="single" w:sz="12" w:space="0" w:color="auto"/>
              <w:right w:val="single" w:sz="12" w:space="0" w:color="auto"/>
            </w:tcBorders>
            <w:shd w:val="clear" w:color="000000" w:fill="FFFFFF"/>
            <w:noWrap/>
            <w:vAlign w:val="bottom"/>
            <w:hideMark/>
          </w:tcPr>
          <w:p w14:paraId="77CFBF6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48" w:type="dxa"/>
            <w:tcBorders>
              <w:top w:val="nil"/>
              <w:left w:val="nil"/>
              <w:bottom w:val="single" w:sz="12" w:space="0" w:color="auto"/>
              <w:right w:val="single" w:sz="12" w:space="0" w:color="auto"/>
            </w:tcBorders>
            <w:shd w:val="clear" w:color="000000" w:fill="C00000"/>
            <w:noWrap/>
            <w:vAlign w:val="bottom"/>
            <w:hideMark/>
          </w:tcPr>
          <w:p w14:paraId="77EDD54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w:t>
            </w:r>
          </w:p>
        </w:tc>
        <w:tc>
          <w:tcPr>
            <w:tcW w:w="448" w:type="dxa"/>
            <w:tcBorders>
              <w:top w:val="nil"/>
              <w:left w:val="nil"/>
              <w:bottom w:val="single" w:sz="12" w:space="0" w:color="auto"/>
              <w:right w:val="single" w:sz="12" w:space="0" w:color="auto"/>
            </w:tcBorders>
            <w:shd w:val="clear" w:color="000000" w:fill="C00000"/>
            <w:noWrap/>
            <w:vAlign w:val="bottom"/>
            <w:hideMark/>
          </w:tcPr>
          <w:p w14:paraId="7A1C44D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9</w:t>
            </w:r>
          </w:p>
        </w:tc>
        <w:tc>
          <w:tcPr>
            <w:tcW w:w="448" w:type="dxa"/>
            <w:tcBorders>
              <w:top w:val="nil"/>
              <w:left w:val="nil"/>
              <w:bottom w:val="single" w:sz="12" w:space="0" w:color="auto"/>
              <w:right w:val="single" w:sz="12" w:space="0" w:color="auto"/>
            </w:tcBorders>
            <w:shd w:val="clear" w:color="000000" w:fill="C00000"/>
            <w:noWrap/>
            <w:vAlign w:val="bottom"/>
            <w:hideMark/>
          </w:tcPr>
          <w:p w14:paraId="29898E33"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16</w:t>
            </w:r>
          </w:p>
        </w:tc>
        <w:tc>
          <w:tcPr>
            <w:tcW w:w="448" w:type="dxa"/>
            <w:tcBorders>
              <w:top w:val="nil"/>
              <w:left w:val="nil"/>
              <w:bottom w:val="single" w:sz="12" w:space="0" w:color="auto"/>
              <w:right w:val="single" w:sz="12" w:space="0" w:color="auto"/>
            </w:tcBorders>
            <w:shd w:val="clear" w:color="000000" w:fill="C00000"/>
            <w:noWrap/>
            <w:vAlign w:val="bottom"/>
            <w:hideMark/>
          </w:tcPr>
          <w:p w14:paraId="1D2106E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23</w:t>
            </w:r>
          </w:p>
        </w:tc>
        <w:tc>
          <w:tcPr>
            <w:tcW w:w="448" w:type="dxa"/>
            <w:tcBorders>
              <w:top w:val="nil"/>
              <w:left w:val="nil"/>
              <w:bottom w:val="single" w:sz="12" w:space="0" w:color="auto"/>
              <w:right w:val="single" w:sz="12" w:space="0" w:color="auto"/>
            </w:tcBorders>
            <w:shd w:val="clear" w:color="000000" w:fill="C00000"/>
            <w:noWrap/>
            <w:vAlign w:val="bottom"/>
            <w:hideMark/>
          </w:tcPr>
          <w:p w14:paraId="1711C31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30</w:t>
            </w:r>
          </w:p>
        </w:tc>
        <w:tc>
          <w:tcPr>
            <w:tcW w:w="258" w:type="dxa"/>
            <w:tcBorders>
              <w:top w:val="nil"/>
              <w:left w:val="nil"/>
              <w:bottom w:val="nil"/>
              <w:right w:val="nil"/>
            </w:tcBorders>
            <w:shd w:val="clear" w:color="000000" w:fill="FFFFFF"/>
            <w:noWrap/>
            <w:vAlign w:val="bottom"/>
            <w:hideMark/>
          </w:tcPr>
          <w:p w14:paraId="1F767C5D"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328" w:type="dxa"/>
            <w:tcBorders>
              <w:top w:val="nil"/>
              <w:left w:val="single" w:sz="12" w:space="0" w:color="auto"/>
              <w:bottom w:val="single" w:sz="12" w:space="0" w:color="auto"/>
              <w:right w:val="single" w:sz="12" w:space="0" w:color="auto"/>
            </w:tcBorders>
            <w:shd w:val="clear" w:color="000000" w:fill="FFFFFF"/>
            <w:noWrap/>
            <w:vAlign w:val="bottom"/>
            <w:hideMark/>
          </w:tcPr>
          <w:p w14:paraId="1F8DACF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48" w:type="dxa"/>
            <w:tcBorders>
              <w:top w:val="nil"/>
              <w:left w:val="nil"/>
              <w:bottom w:val="single" w:sz="12" w:space="0" w:color="auto"/>
              <w:right w:val="single" w:sz="12" w:space="0" w:color="auto"/>
            </w:tcBorders>
            <w:shd w:val="clear" w:color="000000" w:fill="C00000"/>
            <w:noWrap/>
            <w:vAlign w:val="bottom"/>
            <w:hideMark/>
          </w:tcPr>
          <w:p w14:paraId="1930530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6</w:t>
            </w:r>
          </w:p>
        </w:tc>
        <w:tc>
          <w:tcPr>
            <w:tcW w:w="448" w:type="dxa"/>
            <w:tcBorders>
              <w:top w:val="nil"/>
              <w:left w:val="nil"/>
              <w:bottom w:val="single" w:sz="12" w:space="0" w:color="auto"/>
              <w:right w:val="single" w:sz="12" w:space="0" w:color="auto"/>
            </w:tcBorders>
            <w:shd w:val="clear" w:color="000000" w:fill="C00000"/>
            <w:noWrap/>
            <w:vAlign w:val="bottom"/>
            <w:hideMark/>
          </w:tcPr>
          <w:p w14:paraId="6DEDCCD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13</w:t>
            </w:r>
          </w:p>
        </w:tc>
        <w:tc>
          <w:tcPr>
            <w:tcW w:w="448" w:type="dxa"/>
            <w:tcBorders>
              <w:top w:val="nil"/>
              <w:left w:val="nil"/>
              <w:bottom w:val="single" w:sz="12" w:space="0" w:color="auto"/>
              <w:right w:val="single" w:sz="12" w:space="0" w:color="auto"/>
            </w:tcBorders>
            <w:shd w:val="clear" w:color="000000" w:fill="C00000"/>
            <w:noWrap/>
            <w:vAlign w:val="bottom"/>
            <w:hideMark/>
          </w:tcPr>
          <w:p w14:paraId="56D9499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20</w:t>
            </w:r>
          </w:p>
        </w:tc>
        <w:tc>
          <w:tcPr>
            <w:tcW w:w="448" w:type="dxa"/>
            <w:tcBorders>
              <w:top w:val="nil"/>
              <w:left w:val="nil"/>
              <w:bottom w:val="single" w:sz="12" w:space="0" w:color="auto"/>
              <w:right w:val="single" w:sz="12" w:space="0" w:color="auto"/>
            </w:tcBorders>
            <w:shd w:val="clear" w:color="000000" w:fill="C00000"/>
            <w:noWrap/>
            <w:vAlign w:val="bottom"/>
            <w:hideMark/>
          </w:tcPr>
          <w:p w14:paraId="68EA450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27</w:t>
            </w:r>
          </w:p>
        </w:tc>
        <w:tc>
          <w:tcPr>
            <w:tcW w:w="258" w:type="dxa"/>
            <w:tcBorders>
              <w:top w:val="nil"/>
              <w:left w:val="nil"/>
              <w:bottom w:val="single" w:sz="12" w:space="0" w:color="auto"/>
              <w:right w:val="single" w:sz="12" w:space="0" w:color="auto"/>
            </w:tcBorders>
            <w:shd w:val="clear" w:color="000000" w:fill="FFFFFF"/>
            <w:noWrap/>
            <w:vAlign w:val="bottom"/>
            <w:hideMark/>
          </w:tcPr>
          <w:p w14:paraId="7E672FC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64B32090" w14:textId="77777777" w:rsidTr="001F75C6">
        <w:trPr>
          <w:trHeight w:val="310"/>
        </w:trPr>
        <w:tc>
          <w:tcPr>
            <w:tcW w:w="1134" w:type="dxa"/>
            <w:tcBorders>
              <w:top w:val="nil"/>
              <w:left w:val="single" w:sz="12" w:space="0" w:color="auto"/>
              <w:bottom w:val="single" w:sz="12" w:space="0" w:color="auto"/>
              <w:right w:val="single" w:sz="12" w:space="0" w:color="auto"/>
            </w:tcBorders>
            <w:noWrap/>
            <w:vAlign w:val="bottom"/>
            <w:hideMark/>
          </w:tcPr>
          <w:p w14:paraId="728B9A90"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SENIN</w:t>
            </w:r>
          </w:p>
        </w:tc>
        <w:tc>
          <w:tcPr>
            <w:tcW w:w="258" w:type="dxa"/>
            <w:vMerge/>
            <w:tcBorders>
              <w:top w:val="nil"/>
              <w:left w:val="single" w:sz="12" w:space="0" w:color="auto"/>
              <w:bottom w:val="single" w:sz="12" w:space="0" w:color="auto"/>
              <w:right w:val="single" w:sz="12" w:space="0" w:color="auto"/>
            </w:tcBorders>
            <w:vAlign w:val="center"/>
            <w:hideMark/>
          </w:tcPr>
          <w:p w14:paraId="70B56911"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328" w:type="dxa"/>
            <w:tcBorders>
              <w:top w:val="nil"/>
              <w:left w:val="nil"/>
              <w:bottom w:val="single" w:sz="12" w:space="0" w:color="auto"/>
              <w:right w:val="single" w:sz="12" w:space="0" w:color="auto"/>
            </w:tcBorders>
            <w:shd w:val="clear" w:color="000000" w:fill="FFFFFF"/>
            <w:noWrap/>
            <w:vAlign w:val="bottom"/>
            <w:hideMark/>
          </w:tcPr>
          <w:p w14:paraId="7A8C9A9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49" w:type="dxa"/>
            <w:tcBorders>
              <w:top w:val="nil"/>
              <w:left w:val="nil"/>
              <w:bottom w:val="single" w:sz="12" w:space="0" w:color="auto"/>
              <w:right w:val="single" w:sz="12" w:space="0" w:color="auto"/>
            </w:tcBorders>
            <w:shd w:val="clear" w:color="000000" w:fill="FFC000"/>
            <w:noWrap/>
            <w:vAlign w:val="bottom"/>
            <w:hideMark/>
          </w:tcPr>
          <w:p w14:paraId="7F13CF4C"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5</w:t>
            </w:r>
          </w:p>
        </w:tc>
        <w:tc>
          <w:tcPr>
            <w:tcW w:w="449" w:type="dxa"/>
            <w:tcBorders>
              <w:top w:val="nil"/>
              <w:left w:val="nil"/>
              <w:bottom w:val="single" w:sz="12" w:space="0" w:color="auto"/>
              <w:right w:val="single" w:sz="12" w:space="0" w:color="auto"/>
            </w:tcBorders>
            <w:shd w:val="clear" w:color="000000" w:fill="FFFFFF"/>
            <w:noWrap/>
            <w:vAlign w:val="bottom"/>
            <w:hideMark/>
          </w:tcPr>
          <w:p w14:paraId="3604903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12</w:t>
            </w:r>
          </w:p>
        </w:tc>
        <w:tc>
          <w:tcPr>
            <w:tcW w:w="449" w:type="dxa"/>
            <w:tcBorders>
              <w:top w:val="nil"/>
              <w:left w:val="nil"/>
              <w:bottom w:val="single" w:sz="12" w:space="0" w:color="auto"/>
              <w:right w:val="single" w:sz="12" w:space="0" w:color="auto"/>
            </w:tcBorders>
            <w:shd w:val="clear" w:color="000000" w:fill="FFFFFF"/>
            <w:noWrap/>
            <w:vAlign w:val="bottom"/>
            <w:hideMark/>
          </w:tcPr>
          <w:p w14:paraId="681D86B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19</w:t>
            </w:r>
          </w:p>
        </w:tc>
        <w:tc>
          <w:tcPr>
            <w:tcW w:w="448" w:type="dxa"/>
            <w:tcBorders>
              <w:top w:val="nil"/>
              <w:left w:val="nil"/>
              <w:bottom w:val="single" w:sz="12" w:space="0" w:color="auto"/>
              <w:right w:val="single" w:sz="12" w:space="0" w:color="auto"/>
            </w:tcBorders>
            <w:shd w:val="clear" w:color="000000" w:fill="FFFFFF"/>
            <w:noWrap/>
            <w:vAlign w:val="bottom"/>
            <w:hideMark/>
          </w:tcPr>
          <w:p w14:paraId="4FC4FFA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26</w:t>
            </w:r>
          </w:p>
        </w:tc>
        <w:tc>
          <w:tcPr>
            <w:tcW w:w="448" w:type="dxa"/>
            <w:tcBorders>
              <w:top w:val="nil"/>
              <w:left w:val="nil"/>
              <w:bottom w:val="single" w:sz="12" w:space="0" w:color="auto"/>
              <w:right w:val="single" w:sz="12" w:space="0" w:color="auto"/>
            </w:tcBorders>
            <w:shd w:val="clear" w:color="000000" w:fill="FFFFFF"/>
            <w:noWrap/>
            <w:vAlign w:val="bottom"/>
            <w:hideMark/>
          </w:tcPr>
          <w:p w14:paraId="539185B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shd w:val="clear" w:color="000000" w:fill="FFFFFF"/>
            <w:noWrap/>
            <w:vAlign w:val="bottom"/>
            <w:hideMark/>
          </w:tcPr>
          <w:p w14:paraId="10C3663F"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328" w:type="dxa"/>
            <w:tcBorders>
              <w:top w:val="nil"/>
              <w:left w:val="single" w:sz="12" w:space="0" w:color="auto"/>
              <w:bottom w:val="single" w:sz="12" w:space="0" w:color="auto"/>
              <w:right w:val="single" w:sz="12" w:space="0" w:color="auto"/>
            </w:tcBorders>
            <w:shd w:val="clear" w:color="000000" w:fill="FFFFFF"/>
            <w:noWrap/>
            <w:vAlign w:val="bottom"/>
            <w:hideMark/>
          </w:tcPr>
          <w:p w14:paraId="33362B2C"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48" w:type="dxa"/>
            <w:tcBorders>
              <w:top w:val="nil"/>
              <w:left w:val="nil"/>
              <w:bottom w:val="single" w:sz="12" w:space="0" w:color="auto"/>
              <w:right w:val="single" w:sz="12" w:space="0" w:color="auto"/>
            </w:tcBorders>
            <w:shd w:val="clear" w:color="000000" w:fill="FFFFFF"/>
            <w:noWrap/>
            <w:vAlign w:val="bottom"/>
            <w:hideMark/>
          </w:tcPr>
          <w:p w14:paraId="4022F7D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3</w:t>
            </w:r>
          </w:p>
        </w:tc>
        <w:tc>
          <w:tcPr>
            <w:tcW w:w="448" w:type="dxa"/>
            <w:tcBorders>
              <w:top w:val="nil"/>
              <w:left w:val="nil"/>
              <w:bottom w:val="single" w:sz="12" w:space="0" w:color="auto"/>
              <w:right w:val="single" w:sz="12" w:space="0" w:color="auto"/>
            </w:tcBorders>
            <w:shd w:val="clear" w:color="000000" w:fill="FFFFFF"/>
            <w:noWrap/>
            <w:vAlign w:val="bottom"/>
            <w:hideMark/>
          </w:tcPr>
          <w:p w14:paraId="188C0B6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10</w:t>
            </w:r>
          </w:p>
        </w:tc>
        <w:tc>
          <w:tcPr>
            <w:tcW w:w="448" w:type="dxa"/>
            <w:tcBorders>
              <w:top w:val="nil"/>
              <w:left w:val="nil"/>
              <w:bottom w:val="single" w:sz="12" w:space="0" w:color="auto"/>
              <w:right w:val="single" w:sz="12" w:space="0" w:color="auto"/>
            </w:tcBorders>
            <w:shd w:val="clear" w:color="000000" w:fill="FF0000"/>
            <w:noWrap/>
            <w:vAlign w:val="bottom"/>
            <w:hideMark/>
          </w:tcPr>
          <w:p w14:paraId="4F9DCBF3"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17</w:t>
            </w:r>
          </w:p>
        </w:tc>
        <w:tc>
          <w:tcPr>
            <w:tcW w:w="448" w:type="dxa"/>
            <w:tcBorders>
              <w:top w:val="nil"/>
              <w:left w:val="nil"/>
              <w:bottom w:val="single" w:sz="12" w:space="0" w:color="auto"/>
              <w:right w:val="single" w:sz="12" w:space="0" w:color="auto"/>
            </w:tcBorders>
            <w:shd w:val="clear" w:color="000000" w:fill="FFFFFF"/>
            <w:noWrap/>
            <w:vAlign w:val="bottom"/>
            <w:hideMark/>
          </w:tcPr>
          <w:p w14:paraId="73A6143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24</w:t>
            </w:r>
          </w:p>
        </w:tc>
        <w:tc>
          <w:tcPr>
            <w:tcW w:w="448" w:type="dxa"/>
            <w:tcBorders>
              <w:top w:val="nil"/>
              <w:left w:val="nil"/>
              <w:bottom w:val="single" w:sz="12" w:space="0" w:color="auto"/>
              <w:right w:val="single" w:sz="12" w:space="0" w:color="auto"/>
            </w:tcBorders>
            <w:shd w:val="clear" w:color="000000" w:fill="FFC000"/>
            <w:noWrap/>
            <w:vAlign w:val="bottom"/>
            <w:hideMark/>
          </w:tcPr>
          <w:p w14:paraId="4561CA1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31</w:t>
            </w:r>
          </w:p>
        </w:tc>
        <w:tc>
          <w:tcPr>
            <w:tcW w:w="258" w:type="dxa"/>
            <w:tcBorders>
              <w:top w:val="nil"/>
              <w:left w:val="nil"/>
              <w:bottom w:val="nil"/>
              <w:right w:val="nil"/>
            </w:tcBorders>
            <w:shd w:val="clear" w:color="000000" w:fill="FFFFFF"/>
            <w:noWrap/>
            <w:vAlign w:val="bottom"/>
            <w:hideMark/>
          </w:tcPr>
          <w:p w14:paraId="539274A6"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328" w:type="dxa"/>
            <w:tcBorders>
              <w:top w:val="nil"/>
              <w:left w:val="single" w:sz="12" w:space="0" w:color="auto"/>
              <w:bottom w:val="single" w:sz="12" w:space="0" w:color="auto"/>
              <w:right w:val="single" w:sz="12" w:space="0" w:color="auto"/>
            </w:tcBorders>
            <w:shd w:val="clear" w:color="000000" w:fill="FFFFFF"/>
            <w:noWrap/>
            <w:vAlign w:val="bottom"/>
            <w:hideMark/>
          </w:tcPr>
          <w:p w14:paraId="3491E92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48" w:type="dxa"/>
            <w:tcBorders>
              <w:top w:val="nil"/>
              <w:left w:val="nil"/>
              <w:bottom w:val="single" w:sz="12" w:space="0" w:color="auto"/>
              <w:right w:val="single" w:sz="12" w:space="0" w:color="auto"/>
            </w:tcBorders>
            <w:shd w:val="clear" w:color="000000" w:fill="FFC000"/>
            <w:noWrap/>
            <w:vAlign w:val="bottom"/>
            <w:hideMark/>
          </w:tcPr>
          <w:p w14:paraId="5CAA901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7</w:t>
            </w:r>
          </w:p>
        </w:tc>
        <w:tc>
          <w:tcPr>
            <w:tcW w:w="448" w:type="dxa"/>
            <w:tcBorders>
              <w:top w:val="nil"/>
              <w:left w:val="nil"/>
              <w:bottom w:val="single" w:sz="12" w:space="0" w:color="auto"/>
              <w:right w:val="single" w:sz="12" w:space="0" w:color="auto"/>
            </w:tcBorders>
            <w:shd w:val="clear" w:color="000000" w:fill="FFFFFF"/>
            <w:noWrap/>
            <w:vAlign w:val="bottom"/>
            <w:hideMark/>
          </w:tcPr>
          <w:p w14:paraId="166716D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14</w:t>
            </w:r>
          </w:p>
        </w:tc>
        <w:tc>
          <w:tcPr>
            <w:tcW w:w="448" w:type="dxa"/>
            <w:tcBorders>
              <w:top w:val="nil"/>
              <w:left w:val="nil"/>
              <w:bottom w:val="single" w:sz="12" w:space="0" w:color="auto"/>
              <w:right w:val="single" w:sz="12" w:space="0" w:color="auto"/>
              <w:tr2bl w:val="single" w:sz="8" w:space="0" w:color="auto"/>
            </w:tcBorders>
            <w:shd w:val="clear" w:color="000000" w:fill="FFFF00"/>
            <w:noWrap/>
            <w:vAlign w:val="bottom"/>
            <w:hideMark/>
          </w:tcPr>
          <w:p w14:paraId="0BE4882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21</w:t>
            </w:r>
          </w:p>
        </w:tc>
        <w:tc>
          <w:tcPr>
            <w:tcW w:w="448" w:type="dxa"/>
            <w:tcBorders>
              <w:top w:val="nil"/>
              <w:left w:val="nil"/>
              <w:bottom w:val="single" w:sz="12" w:space="0" w:color="auto"/>
              <w:right w:val="single" w:sz="12" w:space="0" w:color="auto"/>
              <w:tr2bl w:val="single" w:sz="12" w:space="0" w:color="auto"/>
            </w:tcBorders>
            <w:shd w:val="clear" w:color="000000" w:fill="FFFF00"/>
            <w:noWrap/>
            <w:vAlign w:val="bottom"/>
            <w:hideMark/>
          </w:tcPr>
          <w:p w14:paraId="5947392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28</w:t>
            </w:r>
          </w:p>
        </w:tc>
        <w:tc>
          <w:tcPr>
            <w:tcW w:w="258" w:type="dxa"/>
            <w:tcBorders>
              <w:top w:val="nil"/>
              <w:left w:val="nil"/>
              <w:bottom w:val="single" w:sz="12" w:space="0" w:color="auto"/>
              <w:right w:val="single" w:sz="12" w:space="0" w:color="auto"/>
            </w:tcBorders>
            <w:shd w:val="clear" w:color="000000" w:fill="FFFFFF"/>
            <w:noWrap/>
            <w:vAlign w:val="bottom"/>
            <w:hideMark/>
          </w:tcPr>
          <w:p w14:paraId="1C68348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0494BAC1" w14:textId="77777777" w:rsidTr="001F75C6">
        <w:trPr>
          <w:trHeight w:val="310"/>
        </w:trPr>
        <w:tc>
          <w:tcPr>
            <w:tcW w:w="1134" w:type="dxa"/>
            <w:tcBorders>
              <w:top w:val="nil"/>
              <w:left w:val="single" w:sz="12" w:space="0" w:color="auto"/>
              <w:bottom w:val="single" w:sz="12" w:space="0" w:color="auto"/>
              <w:right w:val="single" w:sz="12" w:space="0" w:color="auto"/>
            </w:tcBorders>
            <w:noWrap/>
            <w:vAlign w:val="bottom"/>
            <w:hideMark/>
          </w:tcPr>
          <w:p w14:paraId="46F51D23"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SELASA</w:t>
            </w:r>
          </w:p>
        </w:tc>
        <w:tc>
          <w:tcPr>
            <w:tcW w:w="258" w:type="dxa"/>
            <w:vMerge/>
            <w:tcBorders>
              <w:top w:val="nil"/>
              <w:left w:val="single" w:sz="12" w:space="0" w:color="auto"/>
              <w:bottom w:val="single" w:sz="12" w:space="0" w:color="auto"/>
              <w:right w:val="single" w:sz="12" w:space="0" w:color="auto"/>
            </w:tcBorders>
            <w:vAlign w:val="center"/>
            <w:hideMark/>
          </w:tcPr>
          <w:p w14:paraId="446BA5FA"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328" w:type="dxa"/>
            <w:tcBorders>
              <w:top w:val="nil"/>
              <w:left w:val="nil"/>
              <w:bottom w:val="single" w:sz="12" w:space="0" w:color="auto"/>
              <w:right w:val="single" w:sz="12" w:space="0" w:color="auto"/>
            </w:tcBorders>
            <w:shd w:val="clear" w:color="000000" w:fill="FFFFFF"/>
            <w:noWrap/>
            <w:vAlign w:val="bottom"/>
            <w:hideMark/>
          </w:tcPr>
          <w:p w14:paraId="70CB2EA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49" w:type="dxa"/>
            <w:tcBorders>
              <w:top w:val="nil"/>
              <w:left w:val="nil"/>
              <w:bottom w:val="single" w:sz="12" w:space="0" w:color="auto"/>
              <w:right w:val="single" w:sz="12" w:space="0" w:color="auto"/>
            </w:tcBorders>
            <w:shd w:val="clear" w:color="000000" w:fill="FFC000"/>
            <w:noWrap/>
            <w:vAlign w:val="bottom"/>
            <w:hideMark/>
          </w:tcPr>
          <w:p w14:paraId="3DC8A2E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6</w:t>
            </w:r>
          </w:p>
        </w:tc>
        <w:tc>
          <w:tcPr>
            <w:tcW w:w="449" w:type="dxa"/>
            <w:tcBorders>
              <w:top w:val="nil"/>
              <w:left w:val="nil"/>
              <w:bottom w:val="single" w:sz="12" w:space="0" w:color="auto"/>
              <w:right w:val="single" w:sz="12" w:space="0" w:color="auto"/>
            </w:tcBorders>
            <w:shd w:val="clear" w:color="000000" w:fill="FFFFFF"/>
            <w:noWrap/>
            <w:vAlign w:val="bottom"/>
            <w:hideMark/>
          </w:tcPr>
          <w:p w14:paraId="551ECF5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13</w:t>
            </w:r>
          </w:p>
        </w:tc>
        <w:tc>
          <w:tcPr>
            <w:tcW w:w="449" w:type="dxa"/>
            <w:tcBorders>
              <w:top w:val="nil"/>
              <w:left w:val="nil"/>
              <w:bottom w:val="single" w:sz="12" w:space="0" w:color="auto"/>
              <w:right w:val="single" w:sz="12" w:space="0" w:color="auto"/>
            </w:tcBorders>
            <w:shd w:val="clear" w:color="000000" w:fill="FFFFFF"/>
            <w:noWrap/>
            <w:vAlign w:val="bottom"/>
            <w:hideMark/>
          </w:tcPr>
          <w:p w14:paraId="1A04F86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20</w:t>
            </w:r>
          </w:p>
        </w:tc>
        <w:tc>
          <w:tcPr>
            <w:tcW w:w="448" w:type="dxa"/>
            <w:tcBorders>
              <w:top w:val="nil"/>
              <w:left w:val="nil"/>
              <w:bottom w:val="single" w:sz="12" w:space="0" w:color="auto"/>
              <w:right w:val="single" w:sz="12" w:space="0" w:color="auto"/>
            </w:tcBorders>
            <w:shd w:val="clear" w:color="000000" w:fill="FFFFFF"/>
            <w:noWrap/>
            <w:vAlign w:val="bottom"/>
            <w:hideMark/>
          </w:tcPr>
          <w:p w14:paraId="4BBA38F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27</w:t>
            </w:r>
          </w:p>
        </w:tc>
        <w:tc>
          <w:tcPr>
            <w:tcW w:w="448" w:type="dxa"/>
            <w:tcBorders>
              <w:top w:val="nil"/>
              <w:left w:val="nil"/>
              <w:bottom w:val="single" w:sz="12" w:space="0" w:color="auto"/>
              <w:right w:val="single" w:sz="12" w:space="0" w:color="auto"/>
            </w:tcBorders>
            <w:shd w:val="clear" w:color="000000" w:fill="FFFFFF"/>
            <w:noWrap/>
            <w:vAlign w:val="bottom"/>
            <w:hideMark/>
          </w:tcPr>
          <w:p w14:paraId="4227783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shd w:val="clear" w:color="000000" w:fill="FFFFFF"/>
            <w:noWrap/>
            <w:vAlign w:val="bottom"/>
            <w:hideMark/>
          </w:tcPr>
          <w:p w14:paraId="7F3C1A84"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328" w:type="dxa"/>
            <w:tcBorders>
              <w:top w:val="nil"/>
              <w:left w:val="single" w:sz="12" w:space="0" w:color="auto"/>
              <w:bottom w:val="single" w:sz="12" w:space="0" w:color="auto"/>
              <w:right w:val="single" w:sz="12" w:space="0" w:color="auto"/>
            </w:tcBorders>
            <w:shd w:val="clear" w:color="000000" w:fill="FFFFFF"/>
            <w:noWrap/>
            <w:vAlign w:val="bottom"/>
            <w:hideMark/>
          </w:tcPr>
          <w:p w14:paraId="3FD224C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48" w:type="dxa"/>
            <w:tcBorders>
              <w:top w:val="nil"/>
              <w:left w:val="nil"/>
              <w:bottom w:val="single" w:sz="12" w:space="0" w:color="auto"/>
              <w:right w:val="single" w:sz="12" w:space="0" w:color="auto"/>
            </w:tcBorders>
            <w:shd w:val="clear" w:color="000000" w:fill="FFFFFF"/>
            <w:noWrap/>
            <w:vAlign w:val="bottom"/>
            <w:hideMark/>
          </w:tcPr>
          <w:p w14:paraId="7BDAA73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4</w:t>
            </w:r>
          </w:p>
        </w:tc>
        <w:tc>
          <w:tcPr>
            <w:tcW w:w="448" w:type="dxa"/>
            <w:tcBorders>
              <w:top w:val="nil"/>
              <w:left w:val="nil"/>
              <w:bottom w:val="single" w:sz="12" w:space="0" w:color="auto"/>
              <w:right w:val="single" w:sz="12" w:space="0" w:color="auto"/>
            </w:tcBorders>
            <w:shd w:val="clear" w:color="000000" w:fill="FFFFFF"/>
            <w:noWrap/>
            <w:vAlign w:val="bottom"/>
            <w:hideMark/>
          </w:tcPr>
          <w:p w14:paraId="0E4D9B3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11</w:t>
            </w:r>
          </w:p>
        </w:tc>
        <w:tc>
          <w:tcPr>
            <w:tcW w:w="448" w:type="dxa"/>
            <w:tcBorders>
              <w:top w:val="nil"/>
              <w:left w:val="nil"/>
              <w:bottom w:val="single" w:sz="12" w:space="0" w:color="auto"/>
              <w:right w:val="single" w:sz="12" w:space="0" w:color="auto"/>
            </w:tcBorders>
            <w:shd w:val="clear" w:color="000000" w:fill="FFFFFF"/>
            <w:noWrap/>
            <w:vAlign w:val="bottom"/>
            <w:hideMark/>
          </w:tcPr>
          <w:p w14:paraId="5247288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18</w:t>
            </w:r>
          </w:p>
        </w:tc>
        <w:tc>
          <w:tcPr>
            <w:tcW w:w="448" w:type="dxa"/>
            <w:tcBorders>
              <w:top w:val="nil"/>
              <w:left w:val="nil"/>
              <w:bottom w:val="single" w:sz="12" w:space="0" w:color="auto"/>
              <w:right w:val="single" w:sz="12" w:space="0" w:color="auto"/>
            </w:tcBorders>
            <w:shd w:val="clear" w:color="000000" w:fill="FFFFFF"/>
            <w:noWrap/>
            <w:vAlign w:val="bottom"/>
            <w:hideMark/>
          </w:tcPr>
          <w:p w14:paraId="0EEA7D5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25</w:t>
            </w:r>
          </w:p>
        </w:tc>
        <w:tc>
          <w:tcPr>
            <w:tcW w:w="448" w:type="dxa"/>
            <w:tcBorders>
              <w:top w:val="nil"/>
              <w:left w:val="nil"/>
              <w:bottom w:val="single" w:sz="12" w:space="0" w:color="auto"/>
              <w:right w:val="single" w:sz="12" w:space="0" w:color="auto"/>
            </w:tcBorders>
            <w:shd w:val="clear" w:color="000000" w:fill="FFFFFF"/>
            <w:noWrap/>
            <w:vAlign w:val="bottom"/>
            <w:hideMark/>
          </w:tcPr>
          <w:p w14:paraId="54D7323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shd w:val="clear" w:color="000000" w:fill="FFFFFF"/>
            <w:noWrap/>
            <w:vAlign w:val="bottom"/>
            <w:hideMark/>
          </w:tcPr>
          <w:p w14:paraId="5EAE7059"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328" w:type="dxa"/>
            <w:tcBorders>
              <w:top w:val="nil"/>
              <w:left w:val="single" w:sz="12" w:space="0" w:color="auto"/>
              <w:bottom w:val="single" w:sz="12" w:space="0" w:color="auto"/>
              <w:right w:val="single" w:sz="12" w:space="0" w:color="auto"/>
            </w:tcBorders>
            <w:shd w:val="clear" w:color="000000" w:fill="FF0000"/>
            <w:noWrap/>
            <w:vAlign w:val="bottom"/>
            <w:hideMark/>
          </w:tcPr>
          <w:p w14:paraId="6518F6A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w:t>
            </w:r>
          </w:p>
        </w:tc>
        <w:tc>
          <w:tcPr>
            <w:tcW w:w="448" w:type="dxa"/>
            <w:tcBorders>
              <w:top w:val="nil"/>
              <w:left w:val="nil"/>
              <w:bottom w:val="single" w:sz="12" w:space="0" w:color="auto"/>
              <w:right w:val="single" w:sz="12" w:space="0" w:color="auto"/>
            </w:tcBorders>
            <w:shd w:val="clear" w:color="000000" w:fill="FFC000"/>
            <w:noWrap/>
            <w:vAlign w:val="bottom"/>
            <w:hideMark/>
          </w:tcPr>
          <w:p w14:paraId="09BB22D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8</w:t>
            </w:r>
          </w:p>
        </w:tc>
        <w:tc>
          <w:tcPr>
            <w:tcW w:w="448" w:type="dxa"/>
            <w:tcBorders>
              <w:top w:val="nil"/>
              <w:left w:val="nil"/>
              <w:bottom w:val="single" w:sz="12" w:space="0" w:color="auto"/>
              <w:right w:val="single" w:sz="12" w:space="0" w:color="auto"/>
            </w:tcBorders>
            <w:shd w:val="clear" w:color="000000" w:fill="FFFFFF"/>
            <w:noWrap/>
            <w:vAlign w:val="bottom"/>
            <w:hideMark/>
          </w:tcPr>
          <w:p w14:paraId="6B35229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15</w:t>
            </w:r>
          </w:p>
        </w:tc>
        <w:tc>
          <w:tcPr>
            <w:tcW w:w="448" w:type="dxa"/>
            <w:tcBorders>
              <w:top w:val="nil"/>
              <w:left w:val="nil"/>
              <w:bottom w:val="single" w:sz="12" w:space="0" w:color="auto"/>
              <w:right w:val="single" w:sz="12" w:space="0" w:color="auto"/>
              <w:tr2bl w:val="single" w:sz="8" w:space="0" w:color="auto"/>
            </w:tcBorders>
            <w:shd w:val="clear" w:color="000000" w:fill="FFFF00"/>
            <w:noWrap/>
            <w:vAlign w:val="bottom"/>
            <w:hideMark/>
          </w:tcPr>
          <w:p w14:paraId="707DF94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22</w:t>
            </w:r>
          </w:p>
        </w:tc>
        <w:tc>
          <w:tcPr>
            <w:tcW w:w="448" w:type="dxa"/>
            <w:tcBorders>
              <w:top w:val="nil"/>
              <w:left w:val="nil"/>
              <w:bottom w:val="single" w:sz="12" w:space="0" w:color="auto"/>
              <w:right w:val="single" w:sz="12" w:space="0" w:color="auto"/>
              <w:tr2bl w:val="single" w:sz="12" w:space="0" w:color="auto"/>
            </w:tcBorders>
            <w:shd w:val="clear" w:color="000000" w:fill="FFFF00"/>
            <w:noWrap/>
            <w:vAlign w:val="bottom"/>
            <w:hideMark/>
          </w:tcPr>
          <w:p w14:paraId="2BD1695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29</w:t>
            </w:r>
          </w:p>
        </w:tc>
        <w:tc>
          <w:tcPr>
            <w:tcW w:w="258" w:type="dxa"/>
            <w:tcBorders>
              <w:top w:val="nil"/>
              <w:left w:val="nil"/>
              <w:bottom w:val="single" w:sz="12" w:space="0" w:color="auto"/>
              <w:right w:val="single" w:sz="12" w:space="0" w:color="auto"/>
            </w:tcBorders>
            <w:shd w:val="clear" w:color="000000" w:fill="FFFFFF"/>
            <w:noWrap/>
            <w:vAlign w:val="bottom"/>
            <w:hideMark/>
          </w:tcPr>
          <w:p w14:paraId="1BC235C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5A30C9FB" w14:textId="77777777" w:rsidTr="001F75C6">
        <w:trPr>
          <w:trHeight w:val="310"/>
        </w:trPr>
        <w:tc>
          <w:tcPr>
            <w:tcW w:w="1134" w:type="dxa"/>
            <w:tcBorders>
              <w:top w:val="nil"/>
              <w:left w:val="single" w:sz="12" w:space="0" w:color="auto"/>
              <w:bottom w:val="single" w:sz="12" w:space="0" w:color="auto"/>
              <w:right w:val="single" w:sz="12" w:space="0" w:color="auto"/>
            </w:tcBorders>
            <w:noWrap/>
            <w:vAlign w:val="bottom"/>
            <w:hideMark/>
          </w:tcPr>
          <w:p w14:paraId="58CD33D6"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RABU</w:t>
            </w:r>
          </w:p>
        </w:tc>
        <w:tc>
          <w:tcPr>
            <w:tcW w:w="258" w:type="dxa"/>
            <w:vMerge/>
            <w:tcBorders>
              <w:top w:val="nil"/>
              <w:left w:val="single" w:sz="12" w:space="0" w:color="auto"/>
              <w:bottom w:val="single" w:sz="12" w:space="0" w:color="auto"/>
              <w:right w:val="single" w:sz="12" w:space="0" w:color="auto"/>
            </w:tcBorders>
            <w:vAlign w:val="center"/>
            <w:hideMark/>
          </w:tcPr>
          <w:p w14:paraId="534A7BA6"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328" w:type="dxa"/>
            <w:tcBorders>
              <w:top w:val="nil"/>
              <w:left w:val="nil"/>
              <w:bottom w:val="single" w:sz="12" w:space="0" w:color="auto"/>
              <w:right w:val="single" w:sz="12" w:space="0" w:color="auto"/>
            </w:tcBorders>
            <w:shd w:val="clear" w:color="000000" w:fill="FFFFFF"/>
            <w:noWrap/>
            <w:vAlign w:val="bottom"/>
            <w:hideMark/>
          </w:tcPr>
          <w:p w14:paraId="6B76602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49" w:type="dxa"/>
            <w:tcBorders>
              <w:top w:val="nil"/>
              <w:left w:val="nil"/>
              <w:bottom w:val="single" w:sz="12" w:space="0" w:color="auto"/>
              <w:right w:val="single" w:sz="12" w:space="0" w:color="auto"/>
            </w:tcBorders>
            <w:shd w:val="clear" w:color="000000" w:fill="FFC000"/>
            <w:noWrap/>
            <w:vAlign w:val="bottom"/>
            <w:hideMark/>
          </w:tcPr>
          <w:p w14:paraId="375391A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7</w:t>
            </w:r>
          </w:p>
        </w:tc>
        <w:tc>
          <w:tcPr>
            <w:tcW w:w="449" w:type="dxa"/>
            <w:tcBorders>
              <w:top w:val="nil"/>
              <w:left w:val="nil"/>
              <w:bottom w:val="single" w:sz="12" w:space="0" w:color="auto"/>
              <w:right w:val="single" w:sz="12" w:space="0" w:color="auto"/>
            </w:tcBorders>
            <w:shd w:val="clear" w:color="000000" w:fill="FFFFFF"/>
            <w:noWrap/>
            <w:vAlign w:val="bottom"/>
            <w:hideMark/>
          </w:tcPr>
          <w:p w14:paraId="1C06C933"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14</w:t>
            </w:r>
          </w:p>
        </w:tc>
        <w:tc>
          <w:tcPr>
            <w:tcW w:w="449" w:type="dxa"/>
            <w:tcBorders>
              <w:top w:val="nil"/>
              <w:left w:val="nil"/>
              <w:bottom w:val="single" w:sz="12" w:space="0" w:color="auto"/>
              <w:right w:val="single" w:sz="12" w:space="0" w:color="auto"/>
            </w:tcBorders>
            <w:shd w:val="clear" w:color="000000" w:fill="FFFFFF"/>
            <w:noWrap/>
            <w:vAlign w:val="bottom"/>
            <w:hideMark/>
          </w:tcPr>
          <w:p w14:paraId="4B6158B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21</w:t>
            </w:r>
          </w:p>
        </w:tc>
        <w:tc>
          <w:tcPr>
            <w:tcW w:w="448" w:type="dxa"/>
            <w:tcBorders>
              <w:top w:val="nil"/>
              <w:left w:val="nil"/>
              <w:bottom w:val="single" w:sz="12" w:space="0" w:color="auto"/>
              <w:right w:val="single" w:sz="12" w:space="0" w:color="auto"/>
            </w:tcBorders>
            <w:shd w:val="clear" w:color="000000" w:fill="FFFFFF"/>
            <w:noWrap/>
            <w:vAlign w:val="bottom"/>
            <w:hideMark/>
          </w:tcPr>
          <w:p w14:paraId="7095E86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28</w:t>
            </w:r>
          </w:p>
        </w:tc>
        <w:tc>
          <w:tcPr>
            <w:tcW w:w="448" w:type="dxa"/>
            <w:tcBorders>
              <w:top w:val="nil"/>
              <w:left w:val="nil"/>
              <w:bottom w:val="single" w:sz="12" w:space="0" w:color="auto"/>
              <w:right w:val="single" w:sz="12" w:space="0" w:color="auto"/>
            </w:tcBorders>
            <w:shd w:val="clear" w:color="000000" w:fill="FFFFFF"/>
            <w:noWrap/>
            <w:vAlign w:val="bottom"/>
            <w:hideMark/>
          </w:tcPr>
          <w:p w14:paraId="4201BBE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shd w:val="clear" w:color="000000" w:fill="FFFFFF"/>
            <w:noWrap/>
            <w:vAlign w:val="bottom"/>
            <w:hideMark/>
          </w:tcPr>
          <w:p w14:paraId="5791F910"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328" w:type="dxa"/>
            <w:tcBorders>
              <w:top w:val="nil"/>
              <w:left w:val="single" w:sz="12" w:space="0" w:color="auto"/>
              <w:bottom w:val="single" w:sz="12" w:space="0" w:color="auto"/>
              <w:right w:val="single" w:sz="12" w:space="0" w:color="auto"/>
            </w:tcBorders>
            <w:shd w:val="clear" w:color="000000" w:fill="FFFFFF"/>
            <w:noWrap/>
            <w:vAlign w:val="bottom"/>
            <w:hideMark/>
          </w:tcPr>
          <w:p w14:paraId="160CAF7C"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48" w:type="dxa"/>
            <w:tcBorders>
              <w:top w:val="nil"/>
              <w:left w:val="nil"/>
              <w:bottom w:val="single" w:sz="12" w:space="0" w:color="auto"/>
              <w:right w:val="single" w:sz="12" w:space="0" w:color="auto"/>
            </w:tcBorders>
            <w:shd w:val="clear" w:color="000000" w:fill="FFFFFF"/>
            <w:noWrap/>
            <w:vAlign w:val="bottom"/>
            <w:hideMark/>
          </w:tcPr>
          <w:p w14:paraId="7FB4E54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5</w:t>
            </w:r>
          </w:p>
        </w:tc>
        <w:tc>
          <w:tcPr>
            <w:tcW w:w="448" w:type="dxa"/>
            <w:tcBorders>
              <w:top w:val="nil"/>
              <w:left w:val="nil"/>
              <w:bottom w:val="single" w:sz="12" w:space="0" w:color="auto"/>
              <w:right w:val="single" w:sz="12" w:space="0" w:color="auto"/>
            </w:tcBorders>
            <w:shd w:val="clear" w:color="000000" w:fill="FFFFFF"/>
            <w:noWrap/>
            <w:vAlign w:val="bottom"/>
            <w:hideMark/>
          </w:tcPr>
          <w:p w14:paraId="59CC248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12</w:t>
            </w:r>
          </w:p>
        </w:tc>
        <w:tc>
          <w:tcPr>
            <w:tcW w:w="448" w:type="dxa"/>
            <w:tcBorders>
              <w:top w:val="nil"/>
              <w:left w:val="nil"/>
              <w:bottom w:val="single" w:sz="12" w:space="0" w:color="auto"/>
              <w:right w:val="single" w:sz="12" w:space="0" w:color="auto"/>
            </w:tcBorders>
            <w:shd w:val="clear" w:color="000000" w:fill="FFFFFF"/>
            <w:noWrap/>
            <w:vAlign w:val="bottom"/>
            <w:hideMark/>
          </w:tcPr>
          <w:p w14:paraId="07A29CE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19</w:t>
            </w:r>
          </w:p>
        </w:tc>
        <w:tc>
          <w:tcPr>
            <w:tcW w:w="448" w:type="dxa"/>
            <w:tcBorders>
              <w:top w:val="nil"/>
              <w:left w:val="nil"/>
              <w:bottom w:val="single" w:sz="12" w:space="0" w:color="auto"/>
              <w:right w:val="single" w:sz="12" w:space="0" w:color="auto"/>
            </w:tcBorders>
            <w:shd w:val="clear" w:color="000000" w:fill="FFFFFF"/>
            <w:noWrap/>
            <w:vAlign w:val="bottom"/>
            <w:hideMark/>
          </w:tcPr>
          <w:p w14:paraId="0468EF9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26</w:t>
            </w:r>
          </w:p>
        </w:tc>
        <w:tc>
          <w:tcPr>
            <w:tcW w:w="448" w:type="dxa"/>
            <w:tcBorders>
              <w:top w:val="nil"/>
              <w:left w:val="nil"/>
              <w:bottom w:val="single" w:sz="12" w:space="0" w:color="auto"/>
              <w:right w:val="single" w:sz="12" w:space="0" w:color="auto"/>
            </w:tcBorders>
            <w:shd w:val="clear" w:color="000000" w:fill="FFFFFF"/>
            <w:noWrap/>
            <w:vAlign w:val="bottom"/>
            <w:hideMark/>
          </w:tcPr>
          <w:p w14:paraId="48BBCF1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shd w:val="clear" w:color="000000" w:fill="FFFFFF"/>
            <w:noWrap/>
            <w:vAlign w:val="bottom"/>
            <w:hideMark/>
          </w:tcPr>
          <w:p w14:paraId="680391E5"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328" w:type="dxa"/>
            <w:tcBorders>
              <w:top w:val="nil"/>
              <w:left w:val="single" w:sz="12" w:space="0" w:color="auto"/>
              <w:bottom w:val="single" w:sz="12" w:space="0" w:color="auto"/>
              <w:right w:val="single" w:sz="12" w:space="0" w:color="auto"/>
            </w:tcBorders>
            <w:shd w:val="clear" w:color="000000" w:fill="FFC000"/>
            <w:noWrap/>
            <w:vAlign w:val="bottom"/>
            <w:hideMark/>
          </w:tcPr>
          <w:p w14:paraId="6C00EC6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w:t>
            </w:r>
          </w:p>
        </w:tc>
        <w:tc>
          <w:tcPr>
            <w:tcW w:w="448" w:type="dxa"/>
            <w:tcBorders>
              <w:top w:val="nil"/>
              <w:left w:val="nil"/>
              <w:bottom w:val="single" w:sz="12" w:space="0" w:color="auto"/>
              <w:right w:val="single" w:sz="12" w:space="0" w:color="auto"/>
            </w:tcBorders>
            <w:shd w:val="clear" w:color="000000" w:fill="FFC000"/>
            <w:noWrap/>
            <w:vAlign w:val="bottom"/>
            <w:hideMark/>
          </w:tcPr>
          <w:p w14:paraId="7A7A596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9</w:t>
            </w:r>
          </w:p>
        </w:tc>
        <w:tc>
          <w:tcPr>
            <w:tcW w:w="448" w:type="dxa"/>
            <w:tcBorders>
              <w:top w:val="nil"/>
              <w:left w:val="nil"/>
              <w:bottom w:val="single" w:sz="12" w:space="0" w:color="auto"/>
              <w:right w:val="single" w:sz="12" w:space="0" w:color="auto"/>
            </w:tcBorders>
            <w:shd w:val="clear" w:color="000000" w:fill="FFFFFF"/>
            <w:noWrap/>
            <w:vAlign w:val="bottom"/>
            <w:hideMark/>
          </w:tcPr>
          <w:p w14:paraId="42C4959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16</w:t>
            </w:r>
          </w:p>
        </w:tc>
        <w:tc>
          <w:tcPr>
            <w:tcW w:w="448" w:type="dxa"/>
            <w:tcBorders>
              <w:top w:val="nil"/>
              <w:left w:val="nil"/>
              <w:bottom w:val="single" w:sz="12" w:space="0" w:color="auto"/>
              <w:right w:val="single" w:sz="12" w:space="0" w:color="auto"/>
              <w:tr2bl w:val="single" w:sz="8" w:space="0" w:color="auto"/>
            </w:tcBorders>
            <w:shd w:val="clear" w:color="000000" w:fill="FFFF00"/>
            <w:noWrap/>
            <w:vAlign w:val="bottom"/>
            <w:hideMark/>
          </w:tcPr>
          <w:p w14:paraId="0AAAAAB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23</w:t>
            </w:r>
          </w:p>
        </w:tc>
        <w:tc>
          <w:tcPr>
            <w:tcW w:w="448" w:type="dxa"/>
            <w:tcBorders>
              <w:top w:val="nil"/>
              <w:left w:val="nil"/>
              <w:bottom w:val="single" w:sz="12" w:space="0" w:color="auto"/>
              <w:right w:val="single" w:sz="12" w:space="0" w:color="auto"/>
              <w:tr2bl w:val="single" w:sz="12" w:space="0" w:color="auto"/>
            </w:tcBorders>
            <w:shd w:val="clear" w:color="000000" w:fill="FFFF00"/>
            <w:noWrap/>
            <w:vAlign w:val="bottom"/>
            <w:hideMark/>
          </w:tcPr>
          <w:p w14:paraId="50646D3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30</w:t>
            </w:r>
          </w:p>
        </w:tc>
        <w:tc>
          <w:tcPr>
            <w:tcW w:w="258" w:type="dxa"/>
            <w:tcBorders>
              <w:top w:val="nil"/>
              <w:left w:val="nil"/>
              <w:bottom w:val="single" w:sz="12" w:space="0" w:color="auto"/>
              <w:right w:val="single" w:sz="12" w:space="0" w:color="auto"/>
            </w:tcBorders>
            <w:shd w:val="clear" w:color="000000" w:fill="FFFFFF"/>
            <w:noWrap/>
            <w:vAlign w:val="bottom"/>
            <w:hideMark/>
          </w:tcPr>
          <w:p w14:paraId="37BFF543"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51DB81E4" w14:textId="77777777" w:rsidTr="001F75C6">
        <w:trPr>
          <w:trHeight w:val="310"/>
        </w:trPr>
        <w:tc>
          <w:tcPr>
            <w:tcW w:w="1134" w:type="dxa"/>
            <w:tcBorders>
              <w:top w:val="nil"/>
              <w:left w:val="single" w:sz="12" w:space="0" w:color="auto"/>
              <w:bottom w:val="single" w:sz="12" w:space="0" w:color="auto"/>
              <w:right w:val="single" w:sz="12" w:space="0" w:color="auto"/>
            </w:tcBorders>
            <w:noWrap/>
            <w:vAlign w:val="bottom"/>
            <w:hideMark/>
          </w:tcPr>
          <w:p w14:paraId="1CC17655"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KAMIS</w:t>
            </w:r>
          </w:p>
        </w:tc>
        <w:tc>
          <w:tcPr>
            <w:tcW w:w="258" w:type="dxa"/>
            <w:vMerge/>
            <w:tcBorders>
              <w:top w:val="nil"/>
              <w:left w:val="single" w:sz="12" w:space="0" w:color="auto"/>
              <w:bottom w:val="single" w:sz="12" w:space="0" w:color="auto"/>
              <w:right w:val="single" w:sz="12" w:space="0" w:color="auto"/>
            </w:tcBorders>
            <w:vAlign w:val="center"/>
            <w:hideMark/>
          </w:tcPr>
          <w:p w14:paraId="44E54DAE"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328" w:type="dxa"/>
            <w:tcBorders>
              <w:top w:val="nil"/>
              <w:left w:val="nil"/>
              <w:bottom w:val="single" w:sz="12" w:space="0" w:color="auto"/>
              <w:right w:val="single" w:sz="12" w:space="0" w:color="auto"/>
            </w:tcBorders>
            <w:shd w:val="clear" w:color="000000" w:fill="FFC000"/>
            <w:noWrap/>
            <w:vAlign w:val="bottom"/>
            <w:hideMark/>
          </w:tcPr>
          <w:p w14:paraId="2BE1EBE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w:t>
            </w:r>
          </w:p>
        </w:tc>
        <w:tc>
          <w:tcPr>
            <w:tcW w:w="449" w:type="dxa"/>
            <w:tcBorders>
              <w:top w:val="nil"/>
              <w:left w:val="nil"/>
              <w:bottom w:val="single" w:sz="12" w:space="0" w:color="auto"/>
              <w:right w:val="single" w:sz="12" w:space="0" w:color="auto"/>
            </w:tcBorders>
            <w:shd w:val="clear" w:color="000000" w:fill="FFC000"/>
            <w:noWrap/>
            <w:vAlign w:val="bottom"/>
            <w:hideMark/>
          </w:tcPr>
          <w:p w14:paraId="1523884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8</w:t>
            </w:r>
          </w:p>
        </w:tc>
        <w:tc>
          <w:tcPr>
            <w:tcW w:w="449" w:type="dxa"/>
            <w:tcBorders>
              <w:top w:val="nil"/>
              <w:left w:val="nil"/>
              <w:bottom w:val="single" w:sz="12" w:space="0" w:color="auto"/>
              <w:right w:val="single" w:sz="12" w:space="0" w:color="auto"/>
            </w:tcBorders>
            <w:shd w:val="clear" w:color="000000" w:fill="FFFFFF"/>
            <w:noWrap/>
            <w:vAlign w:val="bottom"/>
            <w:hideMark/>
          </w:tcPr>
          <w:p w14:paraId="0F31098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15</w:t>
            </w:r>
          </w:p>
        </w:tc>
        <w:tc>
          <w:tcPr>
            <w:tcW w:w="449" w:type="dxa"/>
            <w:tcBorders>
              <w:top w:val="nil"/>
              <w:left w:val="nil"/>
              <w:bottom w:val="single" w:sz="12" w:space="0" w:color="auto"/>
              <w:right w:val="single" w:sz="12" w:space="0" w:color="auto"/>
            </w:tcBorders>
            <w:shd w:val="clear" w:color="000000" w:fill="FFFFFF"/>
            <w:noWrap/>
            <w:vAlign w:val="bottom"/>
            <w:hideMark/>
          </w:tcPr>
          <w:p w14:paraId="674851A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22</w:t>
            </w:r>
          </w:p>
        </w:tc>
        <w:tc>
          <w:tcPr>
            <w:tcW w:w="448" w:type="dxa"/>
            <w:tcBorders>
              <w:top w:val="nil"/>
              <w:left w:val="nil"/>
              <w:bottom w:val="single" w:sz="12" w:space="0" w:color="auto"/>
              <w:right w:val="single" w:sz="12" w:space="0" w:color="auto"/>
            </w:tcBorders>
            <w:shd w:val="clear" w:color="000000" w:fill="FFFFFF"/>
            <w:noWrap/>
            <w:vAlign w:val="bottom"/>
            <w:hideMark/>
          </w:tcPr>
          <w:p w14:paraId="5C71F91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29</w:t>
            </w:r>
          </w:p>
        </w:tc>
        <w:tc>
          <w:tcPr>
            <w:tcW w:w="448" w:type="dxa"/>
            <w:tcBorders>
              <w:top w:val="nil"/>
              <w:left w:val="nil"/>
              <w:bottom w:val="single" w:sz="12" w:space="0" w:color="auto"/>
              <w:right w:val="single" w:sz="12" w:space="0" w:color="auto"/>
            </w:tcBorders>
            <w:shd w:val="clear" w:color="000000" w:fill="FFFFFF"/>
            <w:noWrap/>
            <w:vAlign w:val="bottom"/>
            <w:hideMark/>
          </w:tcPr>
          <w:p w14:paraId="1B6DDDB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shd w:val="clear" w:color="000000" w:fill="FFFFFF"/>
            <w:noWrap/>
            <w:vAlign w:val="bottom"/>
            <w:hideMark/>
          </w:tcPr>
          <w:p w14:paraId="60E09B90"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328" w:type="dxa"/>
            <w:tcBorders>
              <w:top w:val="nil"/>
              <w:left w:val="single" w:sz="12" w:space="0" w:color="auto"/>
              <w:bottom w:val="single" w:sz="12" w:space="0" w:color="auto"/>
              <w:right w:val="single" w:sz="12" w:space="0" w:color="auto"/>
            </w:tcBorders>
            <w:shd w:val="clear" w:color="000000" w:fill="FFFFFF"/>
            <w:noWrap/>
            <w:vAlign w:val="bottom"/>
            <w:hideMark/>
          </w:tcPr>
          <w:p w14:paraId="23BCBF7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48" w:type="dxa"/>
            <w:tcBorders>
              <w:top w:val="nil"/>
              <w:left w:val="nil"/>
              <w:bottom w:val="single" w:sz="12" w:space="0" w:color="auto"/>
              <w:right w:val="single" w:sz="12" w:space="0" w:color="auto"/>
            </w:tcBorders>
            <w:shd w:val="clear" w:color="000000" w:fill="FF0000"/>
            <w:noWrap/>
            <w:vAlign w:val="bottom"/>
            <w:hideMark/>
          </w:tcPr>
          <w:p w14:paraId="1B0A6ED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6</w:t>
            </w:r>
          </w:p>
        </w:tc>
        <w:tc>
          <w:tcPr>
            <w:tcW w:w="448" w:type="dxa"/>
            <w:tcBorders>
              <w:top w:val="nil"/>
              <w:left w:val="nil"/>
              <w:bottom w:val="single" w:sz="12" w:space="0" w:color="auto"/>
              <w:right w:val="single" w:sz="12" w:space="0" w:color="auto"/>
            </w:tcBorders>
            <w:shd w:val="clear" w:color="000000" w:fill="FFFFFF"/>
            <w:noWrap/>
            <w:vAlign w:val="bottom"/>
            <w:hideMark/>
          </w:tcPr>
          <w:p w14:paraId="7A4AAE1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13</w:t>
            </w:r>
          </w:p>
        </w:tc>
        <w:tc>
          <w:tcPr>
            <w:tcW w:w="448" w:type="dxa"/>
            <w:tcBorders>
              <w:top w:val="nil"/>
              <w:left w:val="nil"/>
              <w:bottom w:val="single" w:sz="12" w:space="0" w:color="auto"/>
              <w:right w:val="single" w:sz="12" w:space="0" w:color="auto"/>
            </w:tcBorders>
            <w:shd w:val="clear" w:color="000000" w:fill="FF0000"/>
            <w:noWrap/>
            <w:vAlign w:val="bottom"/>
            <w:hideMark/>
          </w:tcPr>
          <w:p w14:paraId="1E061BA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20</w:t>
            </w:r>
          </w:p>
        </w:tc>
        <w:tc>
          <w:tcPr>
            <w:tcW w:w="448" w:type="dxa"/>
            <w:tcBorders>
              <w:top w:val="nil"/>
              <w:left w:val="nil"/>
              <w:bottom w:val="single" w:sz="12" w:space="0" w:color="auto"/>
              <w:right w:val="single" w:sz="12" w:space="0" w:color="auto"/>
            </w:tcBorders>
            <w:shd w:val="clear" w:color="000000" w:fill="FFFFFF"/>
            <w:noWrap/>
            <w:vAlign w:val="bottom"/>
            <w:hideMark/>
          </w:tcPr>
          <w:p w14:paraId="6B5F810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27</w:t>
            </w:r>
          </w:p>
        </w:tc>
        <w:tc>
          <w:tcPr>
            <w:tcW w:w="448" w:type="dxa"/>
            <w:tcBorders>
              <w:top w:val="nil"/>
              <w:left w:val="nil"/>
              <w:bottom w:val="single" w:sz="12" w:space="0" w:color="auto"/>
              <w:right w:val="single" w:sz="12" w:space="0" w:color="auto"/>
            </w:tcBorders>
            <w:shd w:val="clear" w:color="000000" w:fill="FFFFFF"/>
            <w:noWrap/>
            <w:vAlign w:val="bottom"/>
            <w:hideMark/>
          </w:tcPr>
          <w:p w14:paraId="49E6B01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shd w:val="clear" w:color="000000" w:fill="FFFFFF"/>
            <w:noWrap/>
            <w:vAlign w:val="bottom"/>
            <w:hideMark/>
          </w:tcPr>
          <w:p w14:paraId="31FDDFE2"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328" w:type="dxa"/>
            <w:tcBorders>
              <w:top w:val="nil"/>
              <w:left w:val="single" w:sz="12" w:space="0" w:color="auto"/>
              <w:bottom w:val="single" w:sz="12" w:space="0" w:color="auto"/>
              <w:right w:val="single" w:sz="12" w:space="0" w:color="auto"/>
            </w:tcBorders>
            <w:shd w:val="clear" w:color="000000" w:fill="FFC000"/>
            <w:noWrap/>
            <w:vAlign w:val="bottom"/>
            <w:hideMark/>
          </w:tcPr>
          <w:p w14:paraId="7382BB2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3</w:t>
            </w:r>
          </w:p>
        </w:tc>
        <w:tc>
          <w:tcPr>
            <w:tcW w:w="448" w:type="dxa"/>
            <w:tcBorders>
              <w:top w:val="nil"/>
              <w:left w:val="nil"/>
              <w:bottom w:val="single" w:sz="12" w:space="0" w:color="auto"/>
              <w:right w:val="single" w:sz="12" w:space="0" w:color="auto"/>
            </w:tcBorders>
            <w:shd w:val="clear" w:color="000000" w:fill="FFC000"/>
            <w:noWrap/>
            <w:vAlign w:val="bottom"/>
            <w:hideMark/>
          </w:tcPr>
          <w:p w14:paraId="795320D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10</w:t>
            </w:r>
          </w:p>
        </w:tc>
        <w:tc>
          <w:tcPr>
            <w:tcW w:w="448" w:type="dxa"/>
            <w:tcBorders>
              <w:top w:val="nil"/>
              <w:left w:val="nil"/>
              <w:bottom w:val="single" w:sz="12" w:space="0" w:color="auto"/>
              <w:right w:val="single" w:sz="12" w:space="0" w:color="auto"/>
            </w:tcBorders>
            <w:shd w:val="clear" w:color="000000" w:fill="FFFFFF"/>
            <w:noWrap/>
            <w:vAlign w:val="bottom"/>
            <w:hideMark/>
          </w:tcPr>
          <w:p w14:paraId="051F7ED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17</w:t>
            </w:r>
          </w:p>
        </w:tc>
        <w:tc>
          <w:tcPr>
            <w:tcW w:w="448" w:type="dxa"/>
            <w:tcBorders>
              <w:top w:val="nil"/>
              <w:left w:val="nil"/>
              <w:bottom w:val="single" w:sz="12" w:space="0" w:color="auto"/>
              <w:right w:val="single" w:sz="12" w:space="0" w:color="auto"/>
              <w:tr2bl w:val="single" w:sz="8" w:space="0" w:color="auto"/>
            </w:tcBorders>
            <w:shd w:val="clear" w:color="000000" w:fill="FFFF00"/>
            <w:noWrap/>
            <w:vAlign w:val="bottom"/>
            <w:hideMark/>
          </w:tcPr>
          <w:p w14:paraId="2451FAD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24</w:t>
            </w:r>
          </w:p>
        </w:tc>
        <w:tc>
          <w:tcPr>
            <w:tcW w:w="448" w:type="dxa"/>
            <w:tcBorders>
              <w:top w:val="nil"/>
              <w:left w:val="nil"/>
              <w:bottom w:val="single" w:sz="12" w:space="0" w:color="auto"/>
              <w:right w:val="single" w:sz="12" w:space="0" w:color="auto"/>
            </w:tcBorders>
            <w:shd w:val="clear" w:color="000000" w:fill="FFFFFF"/>
            <w:noWrap/>
            <w:vAlign w:val="bottom"/>
            <w:hideMark/>
          </w:tcPr>
          <w:p w14:paraId="7811B45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single" w:sz="12" w:space="0" w:color="auto"/>
              <w:right w:val="single" w:sz="12" w:space="0" w:color="auto"/>
            </w:tcBorders>
            <w:shd w:val="clear" w:color="000000" w:fill="FFFFFF"/>
            <w:noWrap/>
            <w:vAlign w:val="bottom"/>
            <w:hideMark/>
          </w:tcPr>
          <w:p w14:paraId="5A3F84E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6B6E00A1" w14:textId="77777777" w:rsidTr="001F75C6">
        <w:trPr>
          <w:trHeight w:val="310"/>
        </w:trPr>
        <w:tc>
          <w:tcPr>
            <w:tcW w:w="1134" w:type="dxa"/>
            <w:tcBorders>
              <w:top w:val="nil"/>
              <w:left w:val="single" w:sz="12" w:space="0" w:color="auto"/>
              <w:bottom w:val="single" w:sz="12" w:space="0" w:color="auto"/>
              <w:right w:val="single" w:sz="12" w:space="0" w:color="auto"/>
            </w:tcBorders>
            <w:noWrap/>
            <w:vAlign w:val="bottom"/>
            <w:hideMark/>
          </w:tcPr>
          <w:p w14:paraId="6D12E317"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JUMAT</w:t>
            </w:r>
          </w:p>
        </w:tc>
        <w:tc>
          <w:tcPr>
            <w:tcW w:w="258" w:type="dxa"/>
            <w:vMerge/>
            <w:tcBorders>
              <w:top w:val="nil"/>
              <w:left w:val="single" w:sz="12" w:space="0" w:color="auto"/>
              <w:bottom w:val="single" w:sz="12" w:space="0" w:color="auto"/>
              <w:right w:val="single" w:sz="12" w:space="0" w:color="auto"/>
            </w:tcBorders>
            <w:vAlign w:val="center"/>
            <w:hideMark/>
          </w:tcPr>
          <w:p w14:paraId="089ECC57"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328" w:type="dxa"/>
            <w:tcBorders>
              <w:top w:val="nil"/>
              <w:left w:val="nil"/>
              <w:bottom w:val="single" w:sz="12" w:space="0" w:color="auto"/>
              <w:right w:val="single" w:sz="12" w:space="0" w:color="auto"/>
            </w:tcBorders>
            <w:shd w:val="clear" w:color="000000" w:fill="FFC000"/>
            <w:noWrap/>
            <w:vAlign w:val="bottom"/>
            <w:hideMark/>
          </w:tcPr>
          <w:p w14:paraId="4F11D72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w:t>
            </w:r>
          </w:p>
        </w:tc>
        <w:tc>
          <w:tcPr>
            <w:tcW w:w="449" w:type="dxa"/>
            <w:tcBorders>
              <w:top w:val="nil"/>
              <w:left w:val="nil"/>
              <w:bottom w:val="single" w:sz="12" w:space="0" w:color="auto"/>
              <w:right w:val="single" w:sz="12" w:space="0" w:color="auto"/>
            </w:tcBorders>
            <w:shd w:val="clear" w:color="000000" w:fill="FFC000"/>
            <w:noWrap/>
            <w:vAlign w:val="bottom"/>
            <w:hideMark/>
          </w:tcPr>
          <w:p w14:paraId="7A770FA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9</w:t>
            </w:r>
          </w:p>
        </w:tc>
        <w:tc>
          <w:tcPr>
            <w:tcW w:w="449" w:type="dxa"/>
            <w:tcBorders>
              <w:top w:val="nil"/>
              <w:left w:val="nil"/>
              <w:bottom w:val="single" w:sz="12" w:space="0" w:color="auto"/>
              <w:right w:val="single" w:sz="12" w:space="0" w:color="auto"/>
            </w:tcBorders>
            <w:shd w:val="clear" w:color="000000" w:fill="FFFFFF"/>
            <w:noWrap/>
            <w:vAlign w:val="bottom"/>
            <w:hideMark/>
          </w:tcPr>
          <w:p w14:paraId="44A0BE3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16</w:t>
            </w:r>
          </w:p>
        </w:tc>
        <w:tc>
          <w:tcPr>
            <w:tcW w:w="449" w:type="dxa"/>
            <w:tcBorders>
              <w:top w:val="nil"/>
              <w:left w:val="nil"/>
              <w:bottom w:val="single" w:sz="12" w:space="0" w:color="auto"/>
              <w:right w:val="single" w:sz="12" w:space="0" w:color="auto"/>
            </w:tcBorders>
            <w:shd w:val="clear" w:color="000000" w:fill="FFFFFF"/>
            <w:noWrap/>
            <w:vAlign w:val="bottom"/>
            <w:hideMark/>
          </w:tcPr>
          <w:p w14:paraId="65ADBBD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23</w:t>
            </w:r>
          </w:p>
        </w:tc>
        <w:tc>
          <w:tcPr>
            <w:tcW w:w="448" w:type="dxa"/>
            <w:tcBorders>
              <w:top w:val="nil"/>
              <w:left w:val="nil"/>
              <w:bottom w:val="single" w:sz="12" w:space="0" w:color="auto"/>
              <w:right w:val="single" w:sz="12" w:space="0" w:color="auto"/>
            </w:tcBorders>
            <w:shd w:val="clear" w:color="000000" w:fill="FFFFFF"/>
            <w:noWrap/>
            <w:vAlign w:val="bottom"/>
            <w:hideMark/>
          </w:tcPr>
          <w:p w14:paraId="550AFC1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30</w:t>
            </w:r>
          </w:p>
        </w:tc>
        <w:tc>
          <w:tcPr>
            <w:tcW w:w="448" w:type="dxa"/>
            <w:tcBorders>
              <w:top w:val="nil"/>
              <w:left w:val="nil"/>
              <w:bottom w:val="single" w:sz="12" w:space="0" w:color="auto"/>
              <w:right w:val="single" w:sz="12" w:space="0" w:color="auto"/>
            </w:tcBorders>
            <w:shd w:val="clear" w:color="000000" w:fill="FFFFFF"/>
            <w:noWrap/>
            <w:vAlign w:val="bottom"/>
            <w:hideMark/>
          </w:tcPr>
          <w:p w14:paraId="2176F7C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shd w:val="clear" w:color="000000" w:fill="FFFFFF"/>
            <w:noWrap/>
            <w:vAlign w:val="bottom"/>
            <w:hideMark/>
          </w:tcPr>
          <w:p w14:paraId="6C0C177B"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328" w:type="dxa"/>
            <w:tcBorders>
              <w:top w:val="nil"/>
              <w:left w:val="single" w:sz="12" w:space="0" w:color="auto"/>
              <w:bottom w:val="single" w:sz="12" w:space="0" w:color="auto"/>
              <w:right w:val="single" w:sz="12" w:space="0" w:color="auto"/>
            </w:tcBorders>
            <w:shd w:val="clear" w:color="000000" w:fill="FFFFFF"/>
            <w:noWrap/>
            <w:vAlign w:val="bottom"/>
            <w:hideMark/>
          </w:tcPr>
          <w:p w14:paraId="26EDBE8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48" w:type="dxa"/>
            <w:tcBorders>
              <w:top w:val="nil"/>
              <w:left w:val="nil"/>
              <w:bottom w:val="single" w:sz="12" w:space="0" w:color="auto"/>
              <w:right w:val="single" w:sz="12" w:space="0" w:color="auto"/>
            </w:tcBorders>
            <w:shd w:val="clear" w:color="000000" w:fill="FFFFFF"/>
            <w:noWrap/>
            <w:vAlign w:val="bottom"/>
            <w:hideMark/>
          </w:tcPr>
          <w:p w14:paraId="09B1EED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7</w:t>
            </w:r>
          </w:p>
        </w:tc>
        <w:tc>
          <w:tcPr>
            <w:tcW w:w="448" w:type="dxa"/>
            <w:tcBorders>
              <w:top w:val="nil"/>
              <w:left w:val="nil"/>
              <w:bottom w:val="single" w:sz="12" w:space="0" w:color="auto"/>
              <w:right w:val="single" w:sz="12" w:space="0" w:color="auto"/>
            </w:tcBorders>
            <w:shd w:val="clear" w:color="000000" w:fill="FFFFFF"/>
            <w:noWrap/>
            <w:vAlign w:val="bottom"/>
            <w:hideMark/>
          </w:tcPr>
          <w:p w14:paraId="0A25A79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14</w:t>
            </w:r>
          </w:p>
        </w:tc>
        <w:tc>
          <w:tcPr>
            <w:tcW w:w="448" w:type="dxa"/>
            <w:tcBorders>
              <w:top w:val="nil"/>
              <w:left w:val="nil"/>
              <w:bottom w:val="single" w:sz="12" w:space="0" w:color="auto"/>
              <w:right w:val="single" w:sz="12" w:space="0" w:color="auto"/>
            </w:tcBorders>
            <w:shd w:val="clear" w:color="000000" w:fill="FFFFFF"/>
            <w:noWrap/>
            <w:vAlign w:val="bottom"/>
            <w:hideMark/>
          </w:tcPr>
          <w:p w14:paraId="619B501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21</w:t>
            </w:r>
          </w:p>
        </w:tc>
        <w:tc>
          <w:tcPr>
            <w:tcW w:w="448" w:type="dxa"/>
            <w:tcBorders>
              <w:top w:val="nil"/>
              <w:left w:val="nil"/>
              <w:bottom w:val="single" w:sz="12" w:space="0" w:color="auto"/>
              <w:right w:val="single" w:sz="12" w:space="0" w:color="auto"/>
            </w:tcBorders>
            <w:shd w:val="clear" w:color="000000" w:fill="FFFFFF"/>
            <w:noWrap/>
            <w:vAlign w:val="bottom"/>
            <w:hideMark/>
          </w:tcPr>
          <w:p w14:paraId="1E5CE62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28</w:t>
            </w:r>
          </w:p>
        </w:tc>
        <w:tc>
          <w:tcPr>
            <w:tcW w:w="448" w:type="dxa"/>
            <w:tcBorders>
              <w:top w:val="nil"/>
              <w:left w:val="nil"/>
              <w:bottom w:val="single" w:sz="12" w:space="0" w:color="auto"/>
              <w:right w:val="single" w:sz="12" w:space="0" w:color="auto"/>
            </w:tcBorders>
            <w:shd w:val="clear" w:color="000000" w:fill="FFFFFF"/>
            <w:noWrap/>
            <w:vAlign w:val="bottom"/>
            <w:hideMark/>
          </w:tcPr>
          <w:p w14:paraId="6CF5ADB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shd w:val="clear" w:color="000000" w:fill="FFFFFF"/>
            <w:noWrap/>
            <w:vAlign w:val="bottom"/>
            <w:hideMark/>
          </w:tcPr>
          <w:p w14:paraId="28175AD8"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328" w:type="dxa"/>
            <w:tcBorders>
              <w:top w:val="nil"/>
              <w:left w:val="single" w:sz="12" w:space="0" w:color="auto"/>
              <w:bottom w:val="single" w:sz="12" w:space="0" w:color="auto"/>
              <w:right w:val="single" w:sz="12" w:space="0" w:color="auto"/>
            </w:tcBorders>
            <w:shd w:val="clear" w:color="000000" w:fill="FFC000"/>
            <w:noWrap/>
            <w:vAlign w:val="bottom"/>
            <w:hideMark/>
          </w:tcPr>
          <w:p w14:paraId="2304DE0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4</w:t>
            </w:r>
          </w:p>
        </w:tc>
        <w:tc>
          <w:tcPr>
            <w:tcW w:w="448" w:type="dxa"/>
            <w:tcBorders>
              <w:top w:val="nil"/>
              <w:left w:val="nil"/>
              <w:bottom w:val="single" w:sz="12" w:space="0" w:color="auto"/>
              <w:right w:val="single" w:sz="12" w:space="0" w:color="auto"/>
            </w:tcBorders>
            <w:shd w:val="clear" w:color="000000" w:fill="FFC000"/>
            <w:noWrap/>
            <w:vAlign w:val="bottom"/>
            <w:hideMark/>
          </w:tcPr>
          <w:p w14:paraId="0CC63F9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11</w:t>
            </w:r>
          </w:p>
        </w:tc>
        <w:tc>
          <w:tcPr>
            <w:tcW w:w="448" w:type="dxa"/>
            <w:tcBorders>
              <w:top w:val="nil"/>
              <w:left w:val="nil"/>
              <w:bottom w:val="single" w:sz="12" w:space="0" w:color="auto"/>
              <w:right w:val="single" w:sz="12" w:space="0" w:color="auto"/>
            </w:tcBorders>
            <w:shd w:val="clear" w:color="000000" w:fill="F7C7AC"/>
            <w:noWrap/>
            <w:vAlign w:val="bottom"/>
            <w:hideMark/>
          </w:tcPr>
          <w:p w14:paraId="2C8201D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18</w:t>
            </w:r>
          </w:p>
        </w:tc>
        <w:tc>
          <w:tcPr>
            <w:tcW w:w="448" w:type="dxa"/>
            <w:tcBorders>
              <w:top w:val="nil"/>
              <w:left w:val="nil"/>
              <w:bottom w:val="single" w:sz="12" w:space="0" w:color="auto"/>
              <w:right w:val="single" w:sz="12" w:space="0" w:color="auto"/>
              <w:tr2bl w:val="single" w:sz="8" w:space="0" w:color="auto"/>
            </w:tcBorders>
            <w:shd w:val="clear" w:color="000000" w:fill="FFFF00"/>
            <w:noWrap/>
            <w:vAlign w:val="bottom"/>
            <w:hideMark/>
          </w:tcPr>
          <w:p w14:paraId="128D25E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25</w:t>
            </w:r>
          </w:p>
        </w:tc>
        <w:tc>
          <w:tcPr>
            <w:tcW w:w="448" w:type="dxa"/>
            <w:tcBorders>
              <w:top w:val="nil"/>
              <w:left w:val="nil"/>
              <w:bottom w:val="single" w:sz="12" w:space="0" w:color="auto"/>
              <w:right w:val="single" w:sz="12" w:space="0" w:color="auto"/>
            </w:tcBorders>
            <w:shd w:val="clear" w:color="000000" w:fill="FFFFFF"/>
            <w:noWrap/>
            <w:vAlign w:val="bottom"/>
            <w:hideMark/>
          </w:tcPr>
          <w:p w14:paraId="4BF369A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single" w:sz="12" w:space="0" w:color="auto"/>
              <w:right w:val="single" w:sz="12" w:space="0" w:color="auto"/>
            </w:tcBorders>
            <w:shd w:val="clear" w:color="000000" w:fill="FFFFFF"/>
            <w:noWrap/>
            <w:vAlign w:val="bottom"/>
            <w:hideMark/>
          </w:tcPr>
          <w:p w14:paraId="542A077C"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07FAB410" w14:textId="77777777" w:rsidTr="001F75C6">
        <w:trPr>
          <w:trHeight w:val="310"/>
        </w:trPr>
        <w:tc>
          <w:tcPr>
            <w:tcW w:w="1134" w:type="dxa"/>
            <w:tcBorders>
              <w:top w:val="nil"/>
              <w:left w:val="single" w:sz="12" w:space="0" w:color="auto"/>
              <w:bottom w:val="single" w:sz="12" w:space="0" w:color="auto"/>
              <w:right w:val="single" w:sz="12" w:space="0" w:color="auto"/>
            </w:tcBorders>
            <w:noWrap/>
            <w:vAlign w:val="bottom"/>
            <w:hideMark/>
          </w:tcPr>
          <w:p w14:paraId="761AFF7F"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SABTU</w:t>
            </w:r>
          </w:p>
        </w:tc>
        <w:tc>
          <w:tcPr>
            <w:tcW w:w="258" w:type="dxa"/>
            <w:vMerge/>
            <w:tcBorders>
              <w:top w:val="nil"/>
              <w:left w:val="single" w:sz="12" w:space="0" w:color="auto"/>
              <w:bottom w:val="single" w:sz="12" w:space="0" w:color="auto"/>
              <w:right w:val="single" w:sz="12" w:space="0" w:color="auto"/>
            </w:tcBorders>
            <w:vAlign w:val="center"/>
            <w:hideMark/>
          </w:tcPr>
          <w:p w14:paraId="04C89145"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328" w:type="dxa"/>
            <w:tcBorders>
              <w:top w:val="nil"/>
              <w:left w:val="nil"/>
              <w:bottom w:val="single" w:sz="12" w:space="0" w:color="auto"/>
              <w:right w:val="single" w:sz="12" w:space="0" w:color="auto"/>
            </w:tcBorders>
            <w:shd w:val="clear" w:color="000000" w:fill="A6C9EC"/>
            <w:noWrap/>
            <w:vAlign w:val="bottom"/>
            <w:hideMark/>
          </w:tcPr>
          <w:p w14:paraId="1D79A75C"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3</w:t>
            </w:r>
          </w:p>
        </w:tc>
        <w:tc>
          <w:tcPr>
            <w:tcW w:w="449" w:type="dxa"/>
            <w:tcBorders>
              <w:top w:val="nil"/>
              <w:left w:val="nil"/>
              <w:bottom w:val="single" w:sz="12" w:space="0" w:color="auto"/>
              <w:right w:val="single" w:sz="12" w:space="0" w:color="auto"/>
            </w:tcBorders>
            <w:shd w:val="clear" w:color="000000" w:fill="A6C9EC"/>
            <w:noWrap/>
            <w:vAlign w:val="bottom"/>
            <w:hideMark/>
          </w:tcPr>
          <w:p w14:paraId="5F163D1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10</w:t>
            </w:r>
          </w:p>
        </w:tc>
        <w:tc>
          <w:tcPr>
            <w:tcW w:w="449" w:type="dxa"/>
            <w:tcBorders>
              <w:top w:val="nil"/>
              <w:left w:val="nil"/>
              <w:bottom w:val="single" w:sz="12" w:space="0" w:color="auto"/>
              <w:right w:val="single" w:sz="12" w:space="0" w:color="auto"/>
            </w:tcBorders>
            <w:shd w:val="clear" w:color="000000" w:fill="A6C9EC"/>
            <w:noWrap/>
            <w:vAlign w:val="bottom"/>
            <w:hideMark/>
          </w:tcPr>
          <w:p w14:paraId="7332EFA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17</w:t>
            </w:r>
          </w:p>
        </w:tc>
        <w:tc>
          <w:tcPr>
            <w:tcW w:w="449" w:type="dxa"/>
            <w:tcBorders>
              <w:top w:val="nil"/>
              <w:left w:val="nil"/>
              <w:bottom w:val="single" w:sz="12" w:space="0" w:color="auto"/>
              <w:right w:val="single" w:sz="12" w:space="0" w:color="auto"/>
            </w:tcBorders>
            <w:shd w:val="clear" w:color="000000" w:fill="A6C9EC"/>
            <w:noWrap/>
            <w:vAlign w:val="bottom"/>
            <w:hideMark/>
          </w:tcPr>
          <w:p w14:paraId="041FBD8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24</w:t>
            </w:r>
          </w:p>
        </w:tc>
        <w:tc>
          <w:tcPr>
            <w:tcW w:w="448" w:type="dxa"/>
            <w:tcBorders>
              <w:top w:val="nil"/>
              <w:left w:val="nil"/>
              <w:bottom w:val="single" w:sz="12" w:space="0" w:color="auto"/>
              <w:right w:val="single" w:sz="12" w:space="0" w:color="auto"/>
            </w:tcBorders>
            <w:shd w:val="clear" w:color="000000" w:fill="FFFFFF"/>
            <w:noWrap/>
            <w:vAlign w:val="bottom"/>
            <w:hideMark/>
          </w:tcPr>
          <w:p w14:paraId="50B65C7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48" w:type="dxa"/>
            <w:tcBorders>
              <w:top w:val="nil"/>
              <w:left w:val="nil"/>
              <w:bottom w:val="single" w:sz="12" w:space="0" w:color="auto"/>
              <w:right w:val="single" w:sz="12" w:space="0" w:color="auto"/>
            </w:tcBorders>
            <w:shd w:val="clear" w:color="000000" w:fill="FFFFFF"/>
            <w:noWrap/>
            <w:vAlign w:val="bottom"/>
            <w:hideMark/>
          </w:tcPr>
          <w:p w14:paraId="7F0680E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shd w:val="clear" w:color="000000" w:fill="FFFFFF"/>
            <w:noWrap/>
            <w:vAlign w:val="bottom"/>
            <w:hideMark/>
          </w:tcPr>
          <w:p w14:paraId="378BC375"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328" w:type="dxa"/>
            <w:tcBorders>
              <w:top w:val="nil"/>
              <w:left w:val="single" w:sz="12" w:space="0" w:color="auto"/>
              <w:bottom w:val="single" w:sz="12" w:space="0" w:color="auto"/>
              <w:right w:val="single" w:sz="12" w:space="0" w:color="auto"/>
            </w:tcBorders>
            <w:shd w:val="clear" w:color="000000" w:fill="A6C9EC"/>
            <w:noWrap/>
            <w:vAlign w:val="bottom"/>
            <w:hideMark/>
          </w:tcPr>
          <w:p w14:paraId="07D6397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w:t>
            </w:r>
          </w:p>
        </w:tc>
        <w:tc>
          <w:tcPr>
            <w:tcW w:w="448" w:type="dxa"/>
            <w:tcBorders>
              <w:top w:val="nil"/>
              <w:left w:val="nil"/>
              <w:bottom w:val="single" w:sz="12" w:space="0" w:color="auto"/>
              <w:right w:val="single" w:sz="12" w:space="0" w:color="auto"/>
            </w:tcBorders>
            <w:shd w:val="clear" w:color="000000" w:fill="A6C9EC"/>
            <w:noWrap/>
            <w:vAlign w:val="bottom"/>
            <w:hideMark/>
          </w:tcPr>
          <w:p w14:paraId="4068766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8</w:t>
            </w:r>
          </w:p>
        </w:tc>
        <w:tc>
          <w:tcPr>
            <w:tcW w:w="448" w:type="dxa"/>
            <w:tcBorders>
              <w:top w:val="nil"/>
              <w:left w:val="nil"/>
              <w:bottom w:val="single" w:sz="12" w:space="0" w:color="auto"/>
              <w:right w:val="single" w:sz="12" w:space="0" w:color="auto"/>
            </w:tcBorders>
            <w:shd w:val="clear" w:color="000000" w:fill="A6C9EC"/>
            <w:noWrap/>
            <w:vAlign w:val="bottom"/>
            <w:hideMark/>
          </w:tcPr>
          <w:p w14:paraId="02925EC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15</w:t>
            </w:r>
          </w:p>
        </w:tc>
        <w:tc>
          <w:tcPr>
            <w:tcW w:w="448" w:type="dxa"/>
            <w:tcBorders>
              <w:top w:val="nil"/>
              <w:left w:val="nil"/>
              <w:bottom w:val="single" w:sz="12" w:space="0" w:color="auto"/>
              <w:right w:val="single" w:sz="12" w:space="0" w:color="auto"/>
            </w:tcBorders>
            <w:shd w:val="clear" w:color="000000" w:fill="A6C9EC"/>
            <w:noWrap/>
            <w:vAlign w:val="bottom"/>
            <w:hideMark/>
          </w:tcPr>
          <w:p w14:paraId="4449BAB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22</w:t>
            </w:r>
          </w:p>
        </w:tc>
        <w:tc>
          <w:tcPr>
            <w:tcW w:w="448" w:type="dxa"/>
            <w:tcBorders>
              <w:top w:val="nil"/>
              <w:left w:val="nil"/>
              <w:bottom w:val="single" w:sz="12" w:space="0" w:color="auto"/>
              <w:right w:val="single" w:sz="12" w:space="0" w:color="auto"/>
            </w:tcBorders>
            <w:shd w:val="clear" w:color="000000" w:fill="A6C9EC"/>
            <w:noWrap/>
            <w:vAlign w:val="bottom"/>
            <w:hideMark/>
          </w:tcPr>
          <w:p w14:paraId="5B8D364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29</w:t>
            </w:r>
          </w:p>
        </w:tc>
        <w:tc>
          <w:tcPr>
            <w:tcW w:w="448" w:type="dxa"/>
            <w:tcBorders>
              <w:top w:val="nil"/>
              <w:left w:val="nil"/>
              <w:bottom w:val="single" w:sz="12" w:space="0" w:color="auto"/>
              <w:right w:val="single" w:sz="12" w:space="0" w:color="auto"/>
            </w:tcBorders>
            <w:shd w:val="clear" w:color="000000" w:fill="FFFFFF"/>
            <w:noWrap/>
            <w:vAlign w:val="bottom"/>
            <w:hideMark/>
          </w:tcPr>
          <w:p w14:paraId="5368484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shd w:val="clear" w:color="000000" w:fill="FFFFFF"/>
            <w:noWrap/>
            <w:vAlign w:val="bottom"/>
            <w:hideMark/>
          </w:tcPr>
          <w:p w14:paraId="62AA1A72"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328" w:type="dxa"/>
            <w:tcBorders>
              <w:top w:val="nil"/>
              <w:left w:val="single" w:sz="12" w:space="0" w:color="auto"/>
              <w:bottom w:val="single" w:sz="12" w:space="0" w:color="auto"/>
              <w:right w:val="single" w:sz="12" w:space="0" w:color="auto"/>
            </w:tcBorders>
            <w:shd w:val="clear" w:color="000000" w:fill="A6C9EC"/>
            <w:noWrap/>
            <w:vAlign w:val="bottom"/>
            <w:hideMark/>
          </w:tcPr>
          <w:p w14:paraId="32C55FE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5</w:t>
            </w:r>
          </w:p>
        </w:tc>
        <w:tc>
          <w:tcPr>
            <w:tcW w:w="448" w:type="dxa"/>
            <w:tcBorders>
              <w:top w:val="nil"/>
              <w:left w:val="nil"/>
              <w:bottom w:val="single" w:sz="12" w:space="0" w:color="auto"/>
              <w:right w:val="single" w:sz="12" w:space="0" w:color="auto"/>
            </w:tcBorders>
            <w:shd w:val="clear" w:color="000000" w:fill="A6C9EC"/>
            <w:noWrap/>
            <w:vAlign w:val="bottom"/>
            <w:hideMark/>
          </w:tcPr>
          <w:p w14:paraId="58FD0E9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12</w:t>
            </w:r>
          </w:p>
        </w:tc>
        <w:tc>
          <w:tcPr>
            <w:tcW w:w="448" w:type="dxa"/>
            <w:tcBorders>
              <w:top w:val="nil"/>
              <w:left w:val="nil"/>
              <w:bottom w:val="single" w:sz="12" w:space="0" w:color="auto"/>
              <w:right w:val="single" w:sz="12" w:space="0" w:color="auto"/>
            </w:tcBorders>
            <w:shd w:val="clear" w:color="000000" w:fill="A6C9EC"/>
            <w:noWrap/>
            <w:vAlign w:val="bottom"/>
            <w:hideMark/>
          </w:tcPr>
          <w:p w14:paraId="7F2673E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19</w:t>
            </w:r>
          </w:p>
        </w:tc>
        <w:tc>
          <w:tcPr>
            <w:tcW w:w="448" w:type="dxa"/>
            <w:tcBorders>
              <w:top w:val="nil"/>
              <w:left w:val="nil"/>
              <w:bottom w:val="single" w:sz="12" w:space="0" w:color="auto"/>
              <w:right w:val="single" w:sz="12" w:space="0" w:color="auto"/>
            </w:tcBorders>
            <w:shd w:val="clear" w:color="000000" w:fill="A6C9EC"/>
            <w:noWrap/>
            <w:vAlign w:val="bottom"/>
            <w:hideMark/>
          </w:tcPr>
          <w:p w14:paraId="0138463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26</w:t>
            </w:r>
          </w:p>
        </w:tc>
        <w:tc>
          <w:tcPr>
            <w:tcW w:w="448" w:type="dxa"/>
            <w:tcBorders>
              <w:top w:val="nil"/>
              <w:left w:val="nil"/>
              <w:bottom w:val="single" w:sz="12" w:space="0" w:color="auto"/>
              <w:right w:val="single" w:sz="12" w:space="0" w:color="auto"/>
            </w:tcBorders>
            <w:shd w:val="clear" w:color="000000" w:fill="FFFFFF"/>
            <w:noWrap/>
            <w:vAlign w:val="bottom"/>
            <w:hideMark/>
          </w:tcPr>
          <w:p w14:paraId="66EAB745"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single" w:sz="12" w:space="0" w:color="auto"/>
              <w:right w:val="single" w:sz="12" w:space="0" w:color="auto"/>
            </w:tcBorders>
            <w:shd w:val="clear" w:color="000000" w:fill="FFFFFF"/>
            <w:noWrap/>
            <w:vAlign w:val="bottom"/>
            <w:hideMark/>
          </w:tcPr>
          <w:p w14:paraId="5585C59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r>
      <w:tr w:rsidR="001F75C6" w:rsidRPr="001F75C6" w14:paraId="6605B83E" w14:textId="77777777" w:rsidTr="001F75C6">
        <w:trPr>
          <w:trHeight w:val="300"/>
        </w:trPr>
        <w:tc>
          <w:tcPr>
            <w:tcW w:w="1134" w:type="dxa"/>
            <w:tcBorders>
              <w:top w:val="nil"/>
              <w:left w:val="nil"/>
              <w:bottom w:val="nil"/>
              <w:right w:val="nil"/>
            </w:tcBorders>
            <w:noWrap/>
            <w:vAlign w:val="bottom"/>
            <w:hideMark/>
          </w:tcPr>
          <w:p w14:paraId="37DA7ABE"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258" w:type="dxa"/>
            <w:tcBorders>
              <w:top w:val="nil"/>
              <w:left w:val="nil"/>
              <w:bottom w:val="nil"/>
              <w:right w:val="nil"/>
            </w:tcBorders>
            <w:noWrap/>
            <w:vAlign w:val="bottom"/>
            <w:hideMark/>
          </w:tcPr>
          <w:p w14:paraId="53A395F3"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328" w:type="dxa"/>
            <w:tcBorders>
              <w:top w:val="nil"/>
              <w:left w:val="nil"/>
              <w:bottom w:val="nil"/>
              <w:right w:val="nil"/>
            </w:tcBorders>
            <w:noWrap/>
            <w:vAlign w:val="bottom"/>
            <w:hideMark/>
          </w:tcPr>
          <w:p w14:paraId="45BC7DB1"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9" w:type="dxa"/>
            <w:tcBorders>
              <w:top w:val="nil"/>
              <w:left w:val="nil"/>
              <w:bottom w:val="nil"/>
              <w:right w:val="nil"/>
            </w:tcBorders>
            <w:noWrap/>
            <w:vAlign w:val="bottom"/>
            <w:hideMark/>
          </w:tcPr>
          <w:p w14:paraId="6B2ED726"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9" w:type="dxa"/>
            <w:tcBorders>
              <w:top w:val="nil"/>
              <w:left w:val="nil"/>
              <w:bottom w:val="nil"/>
              <w:right w:val="nil"/>
            </w:tcBorders>
            <w:noWrap/>
            <w:vAlign w:val="bottom"/>
            <w:hideMark/>
          </w:tcPr>
          <w:p w14:paraId="7F00C390"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9" w:type="dxa"/>
            <w:tcBorders>
              <w:top w:val="nil"/>
              <w:left w:val="nil"/>
              <w:bottom w:val="nil"/>
              <w:right w:val="nil"/>
            </w:tcBorders>
            <w:noWrap/>
            <w:vAlign w:val="bottom"/>
            <w:hideMark/>
          </w:tcPr>
          <w:p w14:paraId="5B5B67C4"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5CA8BF2A"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50BA9CDA"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222034EF"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328" w:type="dxa"/>
            <w:tcBorders>
              <w:top w:val="nil"/>
              <w:left w:val="nil"/>
              <w:bottom w:val="nil"/>
              <w:right w:val="nil"/>
            </w:tcBorders>
            <w:noWrap/>
            <w:vAlign w:val="bottom"/>
            <w:hideMark/>
          </w:tcPr>
          <w:p w14:paraId="489B7137"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0E533442"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29088352"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46A2B53C"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6B0F8D78"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4EB32A28"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4A651A38"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328" w:type="dxa"/>
            <w:tcBorders>
              <w:top w:val="nil"/>
              <w:left w:val="nil"/>
              <w:bottom w:val="nil"/>
              <w:right w:val="nil"/>
            </w:tcBorders>
            <w:noWrap/>
            <w:vAlign w:val="bottom"/>
            <w:hideMark/>
          </w:tcPr>
          <w:p w14:paraId="23ABC072"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0F0290B0"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7075570C"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60996084"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77189D36"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06542B17"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r>
      <w:tr w:rsidR="001F75C6" w:rsidRPr="001F75C6" w14:paraId="756D8864" w14:textId="77777777" w:rsidTr="001F75C6">
        <w:trPr>
          <w:trHeight w:val="300"/>
        </w:trPr>
        <w:tc>
          <w:tcPr>
            <w:tcW w:w="1134" w:type="dxa"/>
            <w:tcBorders>
              <w:top w:val="nil"/>
              <w:left w:val="nil"/>
              <w:bottom w:val="nil"/>
              <w:right w:val="nil"/>
            </w:tcBorders>
            <w:noWrap/>
            <w:vAlign w:val="bottom"/>
            <w:hideMark/>
          </w:tcPr>
          <w:p w14:paraId="047A06C8"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5862DB7B"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328" w:type="dxa"/>
            <w:tcBorders>
              <w:top w:val="nil"/>
              <w:left w:val="nil"/>
              <w:bottom w:val="nil"/>
              <w:right w:val="nil"/>
            </w:tcBorders>
            <w:noWrap/>
            <w:vAlign w:val="bottom"/>
            <w:hideMark/>
          </w:tcPr>
          <w:p w14:paraId="638AD9B2"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9" w:type="dxa"/>
            <w:tcBorders>
              <w:top w:val="nil"/>
              <w:left w:val="nil"/>
              <w:bottom w:val="nil"/>
              <w:right w:val="nil"/>
            </w:tcBorders>
            <w:noWrap/>
            <w:vAlign w:val="bottom"/>
            <w:hideMark/>
          </w:tcPr>
          <w:p w14:paraId="60CE5D99"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9" w:type="dxa"/>
            <w:tcBorders>
              <w:top w:val="nil"/>
              <w:left w:val="nil"/>
              <w:bottom w:val="nil"/>
              <w:right w:val="nil"/>
            </w:tcBorders>
            <w:noWrap/>
            <w:vAlign w:val="bottom"/>
            <w:hideMark/>
          </w:tcPr>
          <w:p w14:paraId="67E9B1E9"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9" w:type="dxa"/>
            <w:tcBorders>
              <w:top w:val="nil"/>
              <w:left w:val="nil"/>
              <w:bottom w:val="nil"/>
              <w:right w:val="nil"/>
            </w:tcBorders>
            <w:noWrap/>
            <w:vAlign w:val="bottom"/>
            <w:hideMark/>
          </w:tcPr>
          <w:p w14:paraId="0B5B371A"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455D92CC"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31D57859"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6576B8CF"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328" w:type="dxa"/>
            <w:tcBorders>
              <w:top w:val="nil"/>
              <w:left w:val="nil"/>
              <w:bottom w:val="nil"/>
              <w:right w:val="nil"/>
            </w:tcBorders>
            <w:noWrap/>
            <w:vAlign w:val="bottom"/>
            <w:hideMark/>
          </w:tcPr>
          <w:p w14:paraId="169CCC2C"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185167D6"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06094AE5"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2D8AF7FA"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475801EB"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164E74E2"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5AE6B3C7"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328" w:type="dxa"/>
            <w:tcBorders>
              <w:top w:val="nil"/>
              <w:left w:val="nil"/>
              <w:bottom w:val="nil"/>
              <w:right w:val="nil"/>
            </w:tcBorders>
            <w:noWrap/>
            <w:vAlign w:val="bottom"/>
            <w:hideMark/>
          </w:tcPr>
          <w:p w14:paraId="5F8BC38A"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0FD974B4"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245EE2A0"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6728E7AB"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274C7944"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3BD4FFFE"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r>
      <w:tr w:rsidR="001F75C6" w:rsidRPr="001F75C6" w14:paraId="121DF731" w14:textId="77777777" w:rsidTr="001F75C6">
        <w:trPr>
          <w:trHeight w:val="310"/>
        </w:trPr>
        <w:tc>
          <w:tcPr>
            <w:tcW w:w="1134" w:type="dxa"/>
            <w:tcBorders>
              <w:top w:val="single" w:sz="12" w:space="0" w:color="auto"/>
              <w:left w:val="single" w:sz="12" w:space="0" w:color="auto"/>
              <w:bottom w:val="single" w:sz="12" w:space="0" w:color="auto"/>
              <w:right w:val="single" w:sz="12" w:space="0" w:color="auto"/>
            </w:tcBorders>
            <w:noWrap/>
            <w:vAlign w:val="bottom"/>
            <w:hideMark/>
          </w:tcPr>
          <w:p w14:paraId="06164B5C" w14:textId="77777777" w:rsidR="001F75C6" w:rsidRPr="001F75C6" w:rsidRDefault="001F75C6" w:rsidP="001F75C6">
            <w:pPr>
              <w:spacing w:after="0" w:line="240" w:lineRule="auto"/>
              <w:jc w:val="right"/>
              <w:rPr>
                <w:rFonts w:ascii="Aptos Narrow" w:eastAsia="Times New Roman" w:hAnsi="Aptos Narrow" w:cs="Times New Roman"/>
                <w:color w:val="000000"/>
                <w:kern w:val="0"/>
                <w:sz w:val="22"/>
                <w:szCs w:val="22"/>
                <w14:ligatures w14:val="none"/>
              </w:rPr>
            </w:pPr>
            <w:proofErr w:type="spellStart"/>
            <w:r w:rsidRPr="001F75C6">
              <w:rPr>
                <w:rFonts w:ascii="Aptos Narrow" w:eastAsia="Times New Roman" w:hAnsi="Aptos Narrow" w:cs="Times New Roman"/>
                <w:color w:val="000000"/>
                <w:kern w:val="0"/>
                <w:sz w:val="22"/>
                <w:szCs w:val="22"/>
                <w14:ligatures w14:val="none"/>
              </w:rPr>
              <w:t>BUlAN</w:t>
            </w:r>
            <w:proofErr w:type="spellEnd"/>
          </w:p>
        </w:tc>
        <w:tc>
          <w:tcPr>
            <w:tcW w:w="258" w:type="dxa"/>
            <w:vMerge w:val="restart"/>
            <w:tcBorders>
              <w:top w:val="single" w:sz="12" w:space="0" w:color="auto"/>
              <w:left w:val="single" w:sz="12" w:space="0" w:color="auto"/>
              <w:bottom w:val="single" w:sz="12" w:space="0" w:color="auto"/>
              <w:right w:val="single" w:sz="12" w:space="0" w:color="auto"/>
            </w:tcBorders>
            <w:noWrap/>
            <w:vAlign w:val="bottom"/>
            <w:hideMark/>
          </w:tcPr>
          <w:p w14:paraId="2055B29C"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71" w:type="dxa"/>
            <w:gridSpan w:val="6"/>
            <w:tcBorders>
              <w:top w:val="single" w:sz="12" w:space="0" w:color="auto"/>
              <w:left w:val="nil"/>
              <w:bottom w:val="single" w:sz="12" w:space="0" w:color="auto"/>
              <w:right w:val="single" w:sz="12" w:space="0" w:color="auto"/>
            </w:tcBorders>
            <w:noWrap/>
            <w:vAlign w:val="bottom"/>
            <w:hideMark/>
          </w:tcPr>
          <w:p w14:paraId="12B1C84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JULI' 2027</w:t>
            </w:r>
          </w:p>
        </w:tc>
        <w:tc>
          <w:tcPr>
            <w:tcW w:w="258" w:type="dxa"/>
            <w:tcBorders>
              <w:top w:val="nil"/>
              <w:left w:val="nil"/>
              <w:bottom w:val="nil"/>
              <w:right w:val="nil"/>
            </w:tcBorders>
            <w:noWrap/>
            <w:vAlign w:val="bottom"/>
            <w:hideMark/>
          </w:tcPr>
          <w:p w14:paraId="495C980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nil"/>
              <w:bottom w:val="nil"/>
              <w:right w:val="nil"/>
            </w:tcBorders>
            <w:noWrap/>
            <w:vAlign w:val="bottom"/>
            <w:hideMark/>
          </w:tcPr>
          <w:p w14:paraId="0040BDF4"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4EC3EDB7"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4D836889"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454E3CF1"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6584B5FA"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2F461C27"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2FB2BFF6"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328" w:type="dxa"/>
            <w:tcBorders>
              <w:top w:val="nil"/>
              <w:left w:val="nil"/>
              <w:bottom w:val="nil"/>
              <w:right w:val="nil"/>
            </w:tcBorders>
            <w:noWrap/>
            <w:vAlign w:val="bottom"/>
            <w:hideMark/>
          </w:tcPr>
          <w:p w14:paraId="777B1841"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485E784A"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6B398054"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17FD015E"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602A2786"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4C3B183F"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r>
      <w:tr w:rsidR="001F75C6" w:rsidRPr="001F75C6" w14:paraId="54FA908D" w14:textId="77777777" w:rsidTr="001F75C6">
        <w:trPr>
          <w:trHeight w:val="310"/>
        </w:trPr>
        <w:tc>
          <w:tcPr>
            <w:tcW w:w="1134" w:type="dxa"/>
            <w:tcBorders>
              <w:top w:val="nil"/>
              <w:left w:val="single" w:sz="12" w:space="0" w:color="auto"/>
              <w:bottom w:val="single" w:sz="12" w:space="0" w:color="auto"/>
              <w:right w:val="single" w:sz="12" w:space="0" w:color="auto"/>
            </w:tcBorders>
            <w:noWrap/>
            <w:vAlign w:val="bottom"/>
            <w:hideMark/>
          </w:tcPr>
          <w:p w14:paraId="22A0BF29"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HARI</w:t>
            </w:r>
          </w:p>
        </w:tc>
        <w:tc>
          <w:tcPr>
            <w:tcW w:w="258" w:type="dxa"/>
            <w:vMerge/>
            <w:tcBorders>
              <w:top w:val="single" w:sz="12" w:space="0" w:color="auto"/>
              <w:left w:val="single" w:sz="12" w:space="0" w:color="auto"/>
              <w:bottom w:val="single" w:sz="12" w:space="0" w:color="auto"/>
              <w:right w:val="single" w:sz="12" w:space="0" w:color="auto"/>
            </w:tcBorders>
            <w:vAlign w:val="center"/>
            <w:hideMark/>
          </w:tcPr>
          <w:p w14:paraId="0BD24FC1"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777" w:type="dxa"/>
            <w:gridSpan w:val="2"/>
            <w:tcBorders>
              <w:top w:val="single" w:sz="12" w:space="0" w:color="auto"/>
              <w:left w:val="nil"/>
              <w:bottom w:val="single" w:sz="12" w:space="0" w:color="auto"/>
              <w:right w:val="single" w:sz="12" w:space="0" w:color="auto"/>
            </w:tcBorders>
            <w:noWrap/>
            <w:vAlign w:val="bottom"/>
            <w:hideMark/>
          </w:tcPr>
          <w:p w14:paraId="1E4A5A0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898" w:type="dxa"/>
            <w:gridSpan w:val="2"/>
            <w:tcBorders>
              <w:top w:val="single" w:sz="12" w:space="0" w:color="auto"/>
              <w:left w:val="nil"/>
              <w:bottom w:val="single" w:sz="12" w:space="0" w:color="auto"/>
              <w:right w:val="single" w:sz="12" w:space="0" w:color="auto"/>
            </w:tcBorders>
            <w:noWrap/>
            <w:vAlign w:val="bottom"/>
            <w:hideMark/>
          </w:tcPr>
          <w:p w14:paraId="256BCFB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xml:space="preserve">15 </w:t>
            </w:r>
            <w:proofErr w:type="spellStart"/>
            <w:r w:rsidRPr="001F75C6">
              <w:rPr>
                <w:rFonts w:ascii="Aptos Narrow" w:eastAsia="Times New Roman" w:hAnsi="Aptos Narrow" w:cs="Times New Roman"/>
                <w:color w:val="000000"/>
                <w:kern w:val="0"/>
                <w:sz w:val="22"/>
                <w:szCs w:val="22"/>
                <w14:ligatures w14:val="none"/>
              </w:rPr>
              <w:t>hari</w:t>
            </w:r>
            <w:proofErr w:type="spellEnd"/>
          </w:p>
        </w:tc>
        <w:tc>
          <w:tcPr>
            <w:tcW w:w="896" w:type="dxa"/>
            <w:gridSpan w:val="2"/>
            <w:tcBorders>
              <w:top w:val="single" w:sz="12" w:space="0" w:color="auto"/>
              <w:left w:val="nil"/>
              <w:bottom w:val="single" w:sz="12" w:space="0" w:color="auto"/>
              <w:right w:val="single" w:sz="12" w:space="0" w:color="auto"/>
            </w:tcBorders>
            <w:noWrap/>
            <w:vAlign w:val="bottom"/>
            <w:hideMark/>
          </w:tcPr>
          <w:p w14:paraId="340CD39C"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noWrap/>
            <w:vAlign w:val="bottom"/>
            <w:hideMark/>
          </w:tcPr>
          <w:p w14:paraId="6B1ED49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nil"/>
              <w:bottom w:val="nil"/>
              <w:right w:val="nil"/>
            </w:tcBorders>
            <w:noWrap/>
            <w:vAlign w:val="bottom"/>
            <w:hideMark/>
          </w:tcPr>
          <w:p w14:paraId="18CFC682"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75FF2EAF"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59AED806"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23A2401D"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22825B86"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7DFDE5FD"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106D119A"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328" w:type="dxa"/>
            <w:tcBorders>
              <w:top w:val="nil"/>
              <w:left w:val="nil"/>
              <w:bottom w:val="nil"/>
              <w:right w:val="nil"/>
            </w:tcBorders>
            <w:noWrap/>
            <w:vAlign w:val="bottom"/>
            <w:hideMark/>
          </w:tcPr>
          <w:p w14:paraId="4348E9A2"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5F37B787"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7788A16A"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4FA54483"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124229BD"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0F47EA77"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r>
      <w:tr w:rsidR="001F75C6" w:rsidRPr="001F75C6" w14:paraId="6634321C" w14:textId="77777777" w:rsidTr="001F75C6">
        <w:trPr>
          <w:trHeight w:val="310"/>
        </w:trPr>
        <w:tc>
          <w:tcPr>
            <w:tcW w:w="3965" w:type="dxa"/>
            <w:gridSpan w:val="8"/>
            <w:tcBorders>
              <w:top w:val="single" w:sz="12" w:space="0" w:color="auto"/>
              <w:left w:val="single" w:sz="12" w:space="0" w:color="auto"/>
              <w:bottom w:val="single" w:sz="12" w:space="0" w:color="auto"/>
              <w:right w:val="single" w:sz="12" w:space="0" w:color="auto"/>
            </w:tcBorders>
            <w:noWrap/>
            <w:vAlign w:val="bottom"/>
            <w:hideMark/>
          </w:tcPr>
          <w:p w14:paraId="2B88495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noWrap/>
            <w:vAlign w:val="bottom"/>
            <w:hideMark/>
          </w:tcPr>
          <w:p w14:paraId="2672597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nil"/>
              <w:bottom w:val="nil"/>
              <w:right w:val="nil"/>
            </w:tcBorders>
            <w:noWrap/>
            <w:vAlign w:val="bottom"/>
            <w:hideMark/>
          </w:tcPr>
          <w:p w14:paraId="0BDEC8F4"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7CCFFE3F"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5259AD46"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55592FF8"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59921941"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54DFBC7C"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264ED423"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328" w:type="dxa"/>
            <w:tcBorders>
              <w:top w:val="nil"/>
              <w:left w:val="nil"/>
              <w:bottom w:val="nil"/>
              <w:right w:val="nil"/>
            </w:tcBorders>
            <w:noWrap/>
            <w:vAlign w:val="bottom"/>
            <w:hideMark/>
          </w:tcPr>
          <w:p w14:paraId="392D1C8E"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12AD4543"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1C46CE5E"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6367BA5F"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1D65C0A1"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639BAC77"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r>
      <w:tr w:rsidR="001F75C6" w:rsidRPr="001F75C6" w14:paraId="3D66D6C7" w14:textId="77777777" w:rsidTr="001F75C6">
        <w:trPr>
          <w:trHeight w:val="310"/>
        </w:trPr>
        <w:tc>
          <w:tcPr>
            <w:tcW w:w="1134" w:type="dxa"/>
            <w:tcBorders>
              <w:top w:val="nil"/>
              <w:left w:val="single" w:sz="12" w:space="0" w:color="auto"/>
              <w:bottom w:val="single" w:sz="12" w:space="0" w:color="auto"/>
              <w:right w:val="single" w:sz="12" w:space="0" w:color="auto"/>
            </w:tcBorders>
            <w:noWrap/>
            <w:vAlign w:val="bottom"/>
            <w:hideMark/>
          </w:tcPr>
          <w:p w14:paraId="7B73570D"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MINGGU</w:t>
            </w:r>
          </w:p>
        </w:tc>
        <w:tc>
          <w:tcPr>
            <w:tcW w:w="258" w:type="dxa"/>
            <w:vMerge w:val="restart"/>
            <w:tcBorders>
              <w:top w:val="nil"/>
              <w:left w:val="single" w:sz="12" w:space="0" w:color="auto"/>
              <w:bottom w:val="single" w:sz="12" w:space="0" w:color="auto"/>
              <w:right w:val="single" w:sz="12" w:space="0" w:color="auto"/>
            </w:tcBorders>
            <w:noWrap/>
            <w:vAlign w:val="bottom"/>
            <w:hideMark/>
          </w:tcPr>
          <w:p w14:paraId="12DF89B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328" w:type="dxa"/>
            <w:tcBorders>
              <w:top w:val="nil"/>
              <w:left w:val="nil"/>
              <w:bottom w:val="single" w:sz="12" w:space="0" w:color="auto"/>
              <w:right w:val="single" w:sz="12" w:space="0" w:color="auto"/>
            </w:tcBorders>
            <w:shd w:val="clear" w:color="000000" w:fill="FFFFFF"/>
            <w:noWrap/>
            <w:vAlign w:val="bottom"/>
            <w:hideMark/>
          </w:tcPr>
          <w:p w14:paraId="24B3961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49" w:type="dxa"/>
            <w:tcBorders>
              <w:top w:val="nil"/>
              <w:left w:val="nil"/>
              <w:bottom w:val="single" w:sz="12" w:space="0" w:color="auto"/>
              <w:right w:val="single" w:sz="12" w:space="0" w:color="auto"/>
            </w:tcBorders>
            <w:shd w:val="clear" w:color="000000" w:fill="C00000"/>
            <w:noWrap/>
            <w:vAlign w:val="bottom"/>
            <w:hideMark/>
          </w:tcPr>
          <w:p w14:paraId="1891AAF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4</w:t>
            </w:r>
          </w:p>
        </w:tc>
        <w:tc>
          <w:tcPr>
            <w:tcW w:w="449" w:type="dxa"/>
            <w:tcBorders>
              <w:top w:val="nil"/>
              <w:left w:val="nil"/>
              <w:bottom w:val="single" w:sz="12" w:space="0" w:color="auto"/>
              <w:right w:val="single" w:sz="12" w:space="0" w:color="auto"/>
            </w:tcBorders>
            <w:shd w:val="clear" w:color="000000" w:fill="C00000"/>
            <w:noWrap/>
            <w:vAlign w:val="bottom"/>
            <w:hideMark/>
          </w:tcPr>
          <w:p w14:paraId="275807C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11</w:t>
            </w:r>
          </w:p>
        </w:tc>
        <w:tc>
          <w:tcPr>
            <w:tcW w:w="449" w:type="dxa"/>
            <w:tcBorders>
              <w:top w:val="nil"/>
              <w:left w:val="nil"/>
              <w:bottom w:val="single" w:sz="12" w:space="0" w:color="auto"/>
              <w:right w:val="single" w:sz="12" w:space="0" w:color="auto"/>
            </w:tcBorders>
            <w:shd w:val="clear" w:color="000000" w:fill="C00000"/>
            <w:noWrap/>
            <w:vAlign w:val="bottom"/>
            <w:hideMark/>
          </w:tcPr>
          <w:p w14:paraId="772EBBB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18</w:t>
            </w:r>
          </w:p>
        </w:tc>
        <w:tc>
          <w:tcPr>
            <w:tcW w:w="448" w:type="dxa"/>
            <w:tcBorders>
              <w:top w:val="nil"/>
              <w:left w:val="nil"/>
              <w:bottom w:val="single" w:sz="12" w:space="0" w:color="auto"/>
              <w:right w:val="single" w:sz="12" w:space="0" w:color="auto"/>
            </w:tcBorders>
            <w:shd w:val="clear" w:color="000000" w:fill="C00000"/>
            <w:noWrap/>
            <w:vAlign w:val="bottom"/>
            <w:hideMark/>
          </w:tcPr>
          <w:p w14:paraId="56E49A0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25</w:t>
            </w:r>
          </w:p>
        </w:tc>
        <w:tc>
          <w:tcPr>
            <w:tcW w:w="448" w:type="dxa"/>
            <w:tcBorders>
              <w:top w:val="nil"/>
              <w:left w:val="nil"/>
              <w:bottom w:val="single" w:sz="12" w:space="0" w:color="auto"/>
              <w:right w:val="single" w:sz="12" w:space="0" w:color="auto"/>
            </w:tcBorders>
            <w:shd w:val="clear" w:color="000000" w:fill="FFFFFF"/>
            <w:noWrap/>
            <w:vAlign w:val="bottom"/>
            <w:hideMark/>
          </w:tcPr>
          <w:p w14:paraId="1AF5AEB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noWrap/>
            <w:vAlign w:val="bottom"/>
            <w:hideMark/>
          </w:tcPr>
          <w:p w14:paraId="5E3CC12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nil"/>
              <w:bottom w:val="nil"/>
              <w:right w:val="nil"/>
            </w:tcBorders>
            <w:noWrap/>
            <w:vAlign w:val="bottom"/>
            <w:hideMark/>
          </w:tcPr>
          <w:p w14:paraId="5BCBD09C"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350ED4C7"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1505A38C"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145FEFC1"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3F7D73F0"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4AD59A33"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7F897276"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328" w:type="dxa"/>
            <w:tcBorders>
              <w:top w:val="nil"/>
              <w:left w:val="nil"/>
              <w:bottom w:val="nil"/>
              <w:right w:val="nil"/>
            </w:tcBorders>
            <w:noWrap/>
            <w:vAlign w:val="bottom"/>
            <w:hideMark/>
          </w:tcPr>
          <w:p w14:paraId="56F91433"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2C88C1C5"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157E62DC"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2CA33F8E"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0DC9F5D1"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17E8147E"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r>
      <w:tr w:rsidR="001F75C6" w:rsidRPr="001F75C6" w14:paraId="5EF5549C" w14:textId="77777777" w:rsidTr="001F75C6">
        <w:trPr>
          <w:trHeight w:val="310"/>
        </w:trPr>
        <w:tc>
          <w:tcPr>
            <w:tcW w:w="1134" w:type="dxa"/>
            <w:tcBorders>
              <w:top w:val="nil"/>
              <w:left w:val="single" w:sz="12" w:space="0" w:color="auto"/>
              <w:bottom w:val="single" w:sz="12" w:space="0" w:color="auto"/>
              <w:right w:val="single" w:sz="12" w:space="0" w:color="auto"/>
            </w:tcBorders>
            <w:noWrap/>
            <w:vAlign w:val="bottom"/>
            <w:hideMark/>
          </w:tcPr>
          <w:p w14:paraId="2D4A6231"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SENIN</w:t>
            </w:r>
          </w:p>
        </w:tc>
        <w:tc>
          <w:tcPr>
            <w:tcW w:w="258" w:type="dxa"/>
            <w:vMerge/>
            <w:tcBorders>
              <w:top w:val="nil"/>
              <w:left w:val="single" w:sz="12" w:space="0" w:color="auto"/>
              <w:bottom w:val="single" w:sz="12" w:space="0" w:color="auto"/>
              <w:right w:val="single" w:sz="12" w:space="0" w:color="auto"/>
            </w:tcBorders>
            <w:vAlign w:val="center"/>
            <w:hideMark/>
          </w:tcPr>
          <w:p w14:paraId="19A5B9BC"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328" w:type="dxa"/>
            <w:tcBorders>
              <w:top w:val="nil"/>
              <w:left w:val="nil"/>
              <w:bottom w:val="single" w:sz="12" w:space="0" w:color="auto"/>
              <w:right w:val="single" w:sz="12" w:space="0" w:color="auto"/>
            </w:tcBorders>
            <w:shd w:val="clear" w:color="000000" w:fill="FFFFFF"/>
            <w:noWrap/>
            <w:vAlign w:val="bottom"/>
            <w:hideMark/>
          </w:tcPr>
          <w:p w14:paraId="05D3232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49" w:type="dxa"/>
            <w:tcBorders>
              <w:top w:val="nil"/>
              <w:left w:val="nil"/>
              <w:bottom w:val="single" w:sz="12" w:space="0" w:color="auto"/>
              <w:right w:val="single" w:sz="12" w:space="0" w:color="auto"/>
              <w:tr2bl w:val="single" w:sz="12" w:space="0" w:color="auto"/>
            </w:tcBorders>
            <w:shd w:val="clear" w:color="000000" w:fill="FFFF00"/>
            <w:noWrap/>
            <w:vAlign w:val="bottom"/>
            <w:hideMark/>
          </w:tcPr>
          <w:p w14:paraId="0FF8A8C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5</w:t>
            </w:r>
          </w:p>
        </w:tc>
        <w:tc>
          <w:tcPr>
            <w:tcW w:w="449" w:type="dxa"/>
            <w:tcBorders>
              <w:top w:val="nil"/>
              <w:left w:val="nil"/>
              <w:bottom w:val="single" w:sz="12" w:space="0" w:color="auto"/>
              <w:right w:val="single" w:sz="12" w:space="0" w:color="auto"/>
            </w:tcBorders>
            <w:shd w:val="clear" w:color="000000" w:fill="FFFFFF"/>
            <w:noWrap/>
            <w:vAlign w:val="bottom"/>
            <w:hideMark/>
          </w:tcPr>
          <w:p w14:paraId="516F755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12</w:t>
            </w:r>
          </w:p>
        </w:tc>
        <w:tc>
          <w:tcPr>
            <w:tcW w:w="449" w:type="dxa"/>
            <w:tcBorders>
              <w:top w:val="nil"/>
              <w:left w:val="nil"/>
              <w:bottom w:val="single" w:sz="12" w:space="0" w:color="auto"/>
              <w:right w:val="single" w:sz="12" w:space="0" w:color="auto"/>
            </w:tcBorders>
            <w:shd w:val="clear" w:color="000000" w:fill="FFFFFF"/>
            <w:noWrap/>
            <w:vAlign w:val="bottom"/>
            <w:hideMark/>
          </w:tcPr>
          <w:p w14:paraId="3BF57A6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19</w:t>
            </w:r>
          </w:p>
        </w:tc>
        <w:tc>
          <w:tcPr>
            <w:tcW w:w="448" w:type="dxa"/>
            <w:tcBorders>
              <w:top w:val="nil"/>
              <w:left w:val="nil"/>
              <w:bottom w:val="single" w:sz="12" w:space="0" w:color="auto"/>
              <w:right w:val="single" w:sz="12" w:space="0" w:color="auto"/>
            </w:tcBorders>
            <w:shd w:val="clear" w:color="000000" w:fill="FFFFFF"/>
            <w:noWrap/>
            <w:vAlign w:val="bottom"/>
            <w:hideMark/>
          </w:tcPr>
          <w:p w14:paraId="5365753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26</w:t>
            </w:r>
          </w:p>
        </w:tc>
        <w:tc>
          <w:tcPr>
            <w:tcW w:w="448" w:type="dxa"/>
            <w:tcBorders>
              <w:top w:val="nil"/>
              <w:left w:val="nil"/>
              <w:bottom w:val="single" w:sz="12" w:space="0" w:color="auto"/>
              <w:right w:val="single" w:sz="12" w:space="0" w:color="auto"/>
            </w:tcBorders>
            <w:shd w:val="clear" w:color="000000" w:fill="FFFFFF"/>
            <w:noWrap/>
            <w:vAlign w:val="bottom"/>
            <w:hideMark/>
          </w:tcPr>
          <w:p w14:paraId="764DC65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noWrap/>
            <w:vAlign w:val="bottom"/>
            <w:hideMark/>
          </w:tcPr>
          <w:p w14:paraId="20BF0D3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nil"/>
              <w:bottom w:val="nil"/>
              <w:right w:val="nil"/>
            </w:tcBorders>
            <w:noWrap/>
            <w:vAlign w:val="bottom"/>
            <w:hideMark/>
          </w:tcPr>
          <w:p w14:paraId="5C6BACF5"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29D71E01"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3CA6CE87"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664DD36D"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52B4FA40"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03F15A8C"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5D2B528C"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328" w:type="dxa"/>
            <w:tcBorders>
              <w:top w:val="nil"/>
              <w:left w:val="nil"/>
              <w:bottom w:val="nil"/>
              <w:right w:val="nil"/>
            </w:tcBorders>
            <w:noWrap/>
            <w:vAlign w:val="bottom"/>
            <w:hideMark/>
          </w:tcPr>
          <w:p w14:paraId="620AACB5"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4E909284"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1B51A7F9"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26A5C304"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403735D6"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2119343A"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r>
      <w:tr w:rsidR="001F75C6" w:rsidRPr="001F75C6" w14:paraId="152DB2FB" w14:textId="77777777" w:rsidTr="001F75C6">
        <w:trPr>
          <w:trHeight w:val="310"/>
        </w:trPr>
        <w:tc>
          <w:tcPr>
            <w:tcW w:w="1134" w:type="dxa"/>
            <w:tcBorders>
              <w:top w:val="nil"/>
              <w:left w:val="single" w:sz="12" w:space="0" w:color="auto"/>
              <w:bottom w:val="single" w:sz="12" w:space="0" w:color="auto"/>
              <w:right w:val="single" w:sz="12" w:space="0" w:color="auto"/>
            </w:tcBorders>
            <w:noWrap/>
            <w:vAlign w:val="bottom"/>
            <w:hideMark/>
          </w:tcPr>
          <w:p w14:paraId="04BBBFB7"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SELASA</w:t>
            </w:r>
          </w:p>
        </w:tc>
        <w:tc>
          <w:tcPr>
            <w:tcW w:w="258" w:type="dxa"/>
            <w:vMerge/>
            <w:tcBorders>
              <w:top w:val="nil"/>
              <w:left w:val="single" w:sz="12" w:space="0" w:color="auto"/>
              <w:bottom w:val="single" w:sz="12" w:space="0" w:color="auto"/>
              <w:right w:val="single" w:sz="12" w:space="0" w:color="auto"/>
            </w:tcBorders>
            <w:vAlign w:val="center"/>
            <w:hideMark/>
          </w:tcPr>
          <w:p w14:paraId="31B67732"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328" w:type="dxa"/>
            <w:tcBorders>
              <w:top w:val="nil"/>
              <w:left w:val="nil"/>
              <w:bottom w:val="single" w:sz="12" w:space="0" w:color="auto"/>
              <w:right w:val="single" w:sz="12" w:space="0" w:color="auto"/>
            </w:tcBorders>
            <w:shd w:val="clear" w:color="000000" w:fill="FFFFFF"/>
            <w:noWrap/>
            <w:vAlign w:val="bottom"/>
            <w:hideMark/>
          </w:tcPr>
          <w:p w14:paraId="400776F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49" w:type="dxa"/>
            <w:tcBorders>
              <w:top w:val="nil"/>
              <w:left w:val="nil"/>
              <w:bottom w:val="single" w:sz="12" w:space="0" w:color="auto"/>
              <w:right w:val="single" w:sz="12" w:space="0" w:color="auto"/>
              <w:tr2bl w:val="single" w:sz="12" w:space="0" w:color="auto"/>
            </w:tcBorders>
            <w:shd w:val="clear" w:color="000000" w:fill="FFFF00"/>
            <w:noWrap/>
            <w:vAlign w:val="bottom"/>
            <w:hideMark/>
          </w:tcPr>
          <w:p w14:paraId="796C4F6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6</w:t>
            </w:r>
          </w:p>
        </w:tc>
        <w:tc>
          <w:tcPr>
            <w:tcW w:w="449" w:type="dxa"/>
            <w:tcBorders>
              <w:top w:val="nil"/>
              <w:left w:val="nil"/>
              <w:bottom w:val="single" w:sz="12" w:space="0" w:color="auto"/>
              <w:right w:val="single" w:sz="12" w:space="0" w:color="auto"/>
            </w:tcBorders>
            <w:shd w:val="clear" w:color="000000" w:fill="FFFFFF"/>
            <w:noWrap/>
            <w:vAlign w:val="bottom"/>
            <w:hideMark/>
          </w:tcPr>
          <w:p w14:paraId="4B2F028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13</w:t>
            </w:r>
          </w:p>
        </w:tc>
        <w:tc>
          <w:tcPr>
            <w:tcW w:w="449" w:type="dxa"/>
            <w:tcBorders>
              <w:top w:val="nil"/>
              <w:left w:val="nil"/>
              <w:bottom w:val="single" w:sz="12" w:space="0" w:color="auto"/>
              <w:right w:val="single" w:sz="12" w:space="0" w:color="auto"/>
            </w:tcBorders>
            <w:shd w:val="clear" w:color="000000" w:fill="FFFFFF"/>
            <w:noWrap/>
            <w:vAlign w:val="bottom"/>
            <w:hideMark/>
          </w:tcPr>
          <w:p w14:paraId="6581B6DC"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20</w:t>
            </w:r>
          </w:p>
        </w:tc>
        <w:tc>
          <w:tcPr>
            <w:tcW w:w="448" w:type="dxa"/>
            <w:tcBorders>
              <w:top w:val="nil"/>
              <w:left w:val="nil"/>
              <w:bottom w:val="single" w:sz="12" w:space="0" w:color="auto"/>
              <w:right w:val="single" w:sz="12" w:space="0" w:color="auto"/>
            </w:tcBorders>
            <w:shd w:val="clear" w:color="000000" w:fill="FFFFFF"/>
            <w:noWrap/>
            <w:vAlign w:val="bottom"/>
            <w:hideMark/>
          </w:tcPr>
          <w:p w14:paraId="3C50F562"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27</w:t>
            </w:r>
          </w:p>
        </w:tc>
        <w:tc>
          <w:tcPr>
            <w:tcW w:w="448" w:type="dxa"/>
            <w:tcBorders>
              <w:top w:val="nil"/>
              <w:left w:val="nil"/>
              <w:bottom w:val="single" w:sz="12" w:space="0" w:color="auto"/>
              <w:right w:val="single" w:sz="12" w:space="0" w:color="auto"/>
            </w:tcBorders>
            <w:shd w:val="clear" w:color="000000" w:fill="FFFFFF"/>
            <w:noWrap/>
            <w:vAlign w:val="bottom"/>
            <w:hideMark/>
          </w:tcPr>
          <w:p w14:paraId="08E273D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noWrap/>
            <w:vAlign w:val="bottom"/>
            <w:hideMark/>
          </w:tcPr>
          <w:p w14:paraId="7281C9C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nil"/>
              <w:bottom w:val="nil"/>
              <w:right w:val="nil"/>
            </w:tcBorders>
            <w:noWrap/>
            <w:vAlign w:val="bottom"/>
            <w:hideMark/>
          </w:tcPr>
          <w:p w14:paraId="7826C19D"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01DE9AA7"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53DF9A76"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443577A3"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523B7FBB"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4FA008C4"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497D2D41"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328" w:type="dxa"/>
            <w:tcBorders>
              <w:top w:val="nil"/>
              <w:left w:val="nil"/>
              <w:bottom w:val="nil"/>
              <w:right w:val="nil"/>
            </w:tcBorders>
            <w:noWrap/>
            <w:vAlign w:val="bottom"/>
            <w:hideMark/>
          </w:tcPr>
          <w:p w14:paraId="623DFF96"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7F8309AF"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611789DD"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5F10D6E6"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241119D0"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3F17F563"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r>
      <w:tr w:rsidR="001F75C6" w:rsidRPr="001F75C6" w14:paraId="33281E05" w14:textId="77777777" w:rsidTr="001F75C6">
        <w:trPr>
          <w:trHeight w:val="310"/>
        </w:trPr>
        <w:tc>
          <w:tcPr>
            <w:tcW w:w="1134" w:type="dxa"/>
            <w:tcBorders>
              <w:top w:val="nil"/>
              <w:left w:val="single" w:sz="12" w:space="0" w:color="auto"/>
              <w:bottom w:val="single" w:sz="12" w:space="0" w:color="auto"/>
              <w:right w:val="single" w:sz="12" w:space="0" w:color="auto"/>
            </w:tcBorders>
            <w:noWrap/>
            <w:vAlign w:val="bottom"/>
            <w:hideMark/>
          </w:tcPr>
          <w:p w14:paraId="1537FCC3"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RABU</w:t>
            </w:r>
          </w:p>
        </w:tc>
        <w:tc>
          <w:tcPr>
            <w:tcW w:w="258" w:type="dxa"/>
            <w:vMerge/>
            <w:tcBorders>
              <w:top w:val="nil"/>
              <w:left w:val="single" w:sz="12" w:space="0" w:color="auto"/>
              <w:bottom w:val="single" w:sz="12" w:space="0" w:color="auto"/>
              <w:right w:val="single" w:sz="12" w:space="0" w:color="auto"/>
            </w:tcBorders>
            <w:vAlign w:val="center"/>
            <w:hideMark/>
          </w:tcPr>
          <w:p w14:paraId="1FE87373"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328" w:type="dxa"/>
            <w:tcBorders>
              <w:top w:val="nil"/>
              <w:left w:val="nil"/>
              <w:bottom w:val="single" w:sz="12" w:space="0" w:color="auto"/>
              <w:right w:val="single" w:sz="12" w:space="0" w:color="auto"/>
            </w:tcBorders>
            <w:shd w:val="clear" w:color="000000" w:fill="FFFFFF"/>
            <w:noWrap/>
            <w:vAlign w:val="bottom"/>
            <w:hideMark/>
          </w:tcPr>
          <w:p w14:paraId="33A1B58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49" w:type="dxa"/>
            <w:tcBorders>
              <w:top w:val="nil"/>
              <w:left w:val="nil"/>
              <w:bottom w:val="single" w:sz="12" w:space="0" w:color="auto"/>
              <w:right w:val="single" w:sz="12" w:space="0" w:color="auto"/>
              <w:tr2bl w:val="single" w:sz="12" w:space="0" w:color="auto"/>
            </w:tcBorders>
            <w:shd w:val="clear" w:color="000000" w:fill="FFFF00"/>
            <w:noWrap/>
            <w:vAlign w:val="bottom"/>
            <w:hideMark/>
          </w:tcPr>
          <w:p w14:paraId="5DBCEE9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7</w:t>
            </w:r>
          </w:p>
        </w:tc>
        <w:tc>
          <w:tcPr>
            <w:tcW w:w="449" w:type="dxa"/>
            <w:tcBorders>
              <w:top w:val="nil"/>
              <w:left w:val="nil"/>
              <w:bottom w:val="single" w:sz="12" w:space="0" w:color="auto"/>
              <w:right w:val="single" w:sz="12" w:space="0" w:color="auto"/>
            </w:tcBorders>
            <w:shd w:val="clear" w:color="000000" w:fill="FFFFFF"/>
            <w:noWrap/>
            <w:vAlign w:val="bottom"/>
            <w:hideMark/>
          </w:tcPr>
          <w:p w14:paraId="3419800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14</w:t>
            </w:r>
          </w:p>
        </w:tc>
        <w:tc>
          <w:tcPr>
            <w:tcW w:w="449" w:type="dxa"/>
            <w:tcBorders>
              <w:top w:val="nil"/>
              <w:left w:val="nil"/>
              <w:bottom w:val="single" w:sz="12" w:space="0" w:color="auto"/>
              <w:right w:val="single" w:sz="12" w:space="0" w:color="auto"/>
            </w:tcBorders>
            <w:shd w:val="clear" w:color="000000" w:fill="FFFFFF"/>
            <w:noWrap/>
            <w:vAlign w:val="bottom"/>
            <w:hideMark/>
          </w:tcPr>
          <w:p w14:paraId="515070D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21</w:t>
            </w:r>
          </w:p>
        </w:tc>
        <w:tc>
          <w:tcPr>
            <w:tcW w:w="448" w:type="dxa"/>
            <w:tcBorders>
              <w:top w:val="nil"/>
              <w:left w:val="nil"/>
              <w:bottom w:val="single" w:sz="12" w:space="0" w:color="auto"/>
              <w:right w:val="single" w:sz="12" w:space="0" w:color="auto"/>
            </w:tcBorders>
            <w:shd w:val="clear" w:color="000000" w:fill="FFFFFF"/>
            <w:noWrap/>
            <w:vAlign w:val="bottom"/>
            <w:hideMark/>
          </w:tcPr>
          <w:p w14:paraId="1605D71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28</w:t>
            </w:r>
          </w:p>
        </w:tc>
        <w:tc>
          <w:tcPr>
            <w:tcW w:w="448" w:type="dxa"/>
            <w:tcBorders>
              <w:top w:val="nil"/>
              <w:left w:val="nil"/>
              <w:bottom w:val="single" w:sz="12" w:space="0" w:color="auto"/>
              <w:right w:val="single" w:sz="12" w:space="0" w:color="auto"/>
            </w:tcBorders>
            <w:shd w:val="clear" w:color="000000" w:fill="FFFFFF"/>
            <w:noWrap/>
            <w:vAlign w:val="bottom"/>
            <w:hideMark/>
          </w:tcPr>
          <w:p w14:paraId="7918CE1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noWrap/>
            <w:vAlign w:val="bottom"/>
            <w:hideMark/>
          </w:tcPr>
          <w:p w14:paraId="47A8230C"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nil"/>
              <w:bottom w:val="nil"/>
              <w:right w:val="nil"/>
            </w:tcBorders>
            <w:noWrap/>
            <w:vAlign w:val="bottom"/>
            <w:hideMark/>
          </w:tcPr>
          <w:p w14:paraId="18556E96"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20802133"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6E86578C"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32D994A4"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602817F1"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7D2B5383"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022FB610"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328" w:type="dxa"/>
            <w:tcBorders>
              <w:top w:val="nil"/>
              <w:left w:val="nil"/>
              <w:bottom w:val="nil"/>
              <w:right w:val="nil"/>
            </w:tcBorders>
            <w:noWrap/>
            <w:vAlign w:val="bottom"/>
            <w:hideMark/>
          </w:tcPr>
          <w:p w14:paraId="7B6845D2"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6A4B8A77"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6F0BEDD7"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37B03F8D"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7F82D42B"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59126E8E"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r>
      <w:tr w:rsidR="001F75C6" w:rsidRPr="001F75C6" w14:paraId="4E1BDBEE" w14:textId="77777777" w:rsidTr="001F75C6">
        <w:trPr>
          <w:trHeight w:val="310"/>
        </w:trPr>
        <w:tc>
          <w:tcPr>
            <w:tcW w:w="1134" w:type="dxa"/>
            <w:tcBorders>
              <w:top w:val="nil"/>
              <w:left w:val="single" w:sz="12" w:space="0" w:color="auto"/>
              <w:bottom w:val="single" w:sz="12" w:space="0" w:color="auto"/>
              <w:right w:val="single" w:sz="12" w:space="0" w:color="auto"/>
            </w:tcBorders>
            <w:noWrap/>
            <w:vAlign w:val="bottom"/>
            <w:hideMark/>
          </w:tcPr>
          <w:p w14:paraId="251476E4"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KAMIS</w:t>
            </w:r>
          </w:p>
        </w:tc>
        <w:tc>
          <w:tcPr>
            <w:tcW w:w="258" w:type="dxa"/>
            <w:vMerge/>
            <w:tcBorders>
              <w:top w:val="nil"/>
              <w:left w:val="single" w:sz="12" w:space="0" w:color="auto"/>
              <w:bottom w:val="single" w:sz="12" w:space="0" w:color="auto"/>
              <w:right w:val="single" w:sz="12" w:space="0" w:color="auto"/>
            </w:tcBorders>
            <w:vAlign w:val="center"/>
            <w:hideMark/>
          </w:tcPr>
          <w:p w14:paraId="1D21D0D6"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328" w:type="dxa"/>
            <w:tcBorders>
              <w:top w:val="nil"/>
              <w:left w:val="nil"/>
              <w:bottom w:val="single" w:sz="12" w:space="0" w:color="auto"/>
              <w:right w:val="single" w:sz="12" w:space="0" w:color="auto"/>
              <w:tr2bl w:val="single" w:sz="12" w:space="0" w:color="auto"/>
            </w:tcBorders>
            <w:shd w:val="clear" w:color="000000" w:fill="FFFF00"/>
            <w:noWrap/>
            <w:vAlign w:val="bottom"/>
            <w:hideMark/>
          </w:tcPr>
          <w:p w14:paraId="35556A93"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w:t>
            </w:r>
          </w:p>
        </w:tc>
        <w:tc>
          <w:tcPr>
            <w:tcW w:w="449" w:type="dxa"/>
            <w:tcBorders>
              <w:top w:val="nil"/>
              <w:left w:val="nil"/>
              <w:bottom w:val="single" w:sz="12" w:space="0" w:color="auto"/>
              <w:right w:val="single" w:sz="12" w:space="0" w:color="auto"/>
              <w:tr2bl w:val="single" w:sz="12" w:space="0" w:color="auto"/>
            </w:tcBorders>
            <w:shd w:val="clear" w:color="000000" w:fill="FFFF00"/>
            <w:noWrap/>
            <w:vAlign w:val="bottom"/>
            <w:hideMark/>
          </w:tcPr>
          <w:p w14:paraId="28E65229"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8</w:t>
            </w:r>
          </w:p>
        </w:tc>
        <w:tc>
          <w:tcPr>
            <w:tcW w:w="449" w:type="dxa"/>
            <w:tcBorders>
              <w:top w:val="nil"/>
              <w:left w:val="nil"/>
              <w:bottom w:val="single" w:sz="12" w:space="0" w:color="auto"/>
              <w:right w:val="single" w:sz="12" w:space="0" w:color="auto"/>
            </w:tcBorders>
            <w:shd w:val="clear" w:color="000000" w:fill="FFFFFF"/>
            <w:noWrap/>
            <w:vAlign w:val="bottom"/>
            <w:hideMark/>
          </w:tcPr>
          <w:p w14:paraId="26EAB0A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15</w:t>
            </w:r>
          </w:p>
        </w:tc>
        <w:tc>
          <w:tcPr>
            <w:tcW w:w="449" w:type="dxa"/>
            <w:tcBorders>
              <w:top w:val="nil"/>
              <w:left w:val="nil"/>
              <w:bottom w:val="single" w:sz="12" w:space="0" w:color="auto"/>
              <w:right w:val="single" w:sz="12" w:space="0" w:color="auto"/>
            </w:tcBorders>
            <w:shd w:val="clear" w:color="000000" w:fill="FFFFFF"/>
            <w:noWrap/>
            <w:vAlign w:val="bottom"/>
            <w:hideMark/>
          </w:tcPr>
          <w:p w14:paraId="1488EF7C"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22</w:t>
            </w:r>
          </w:p>
        </w:tc>
        <w:tc>
          <w:tcPr>
            <w:tcW w:w="448" w:type="dxa"/>
            <w:tcBorders>
              <w:top w:val="nil"/>
              <w:left w:val="nil"/>
              <w:bottom w:val="single" w:sz="12" w:space="0" w:color="auto"/>
              <w:right w:val="single" w:sz="12" w:space="0" w:color="auto"/>
            </w:tcBorders>
            <w:shd w:val="clear" w:color="000000" w:fill="FFFFFF"/>
            <w:noWrap/>
            <w:vAlign w:val="bottom"/>
            <w:hideMark/>
          </w:tcPr>
          <w:p w14:paraId="64582D9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29</w:t>
            </w:r>
          </w:p>
        </w:tc>
        <w:tc>
          <w:tcPr>
            <w:tcW w:w="448" w:type="dxa"/>
            <w:tcBorders>
              <w:top w:val="nil"/>
              <w:left w:val="nil"/>
              <w:bottom w:val="single" w:sz="12" w:space="0" w:color="auto"/>
              <w:right w:val="single" w:sz="12" w:space="0" w:color="auto"/>
            </w:tcBorders>
            <w:shd w:val="clear" w:color="000000" w:fill="FFFFFF"/>
            <w:noWrap/>
            <w:vAlign w:val="bottom"/>
            <w:hideMark/>
          </w:tcPr>
          <w:p w14:paraId="25D97630"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noWrap/>
            <w:vAlign w:val="bottom"/>
            <w:hideMark/>
          </w:tcPr>
          <w:p w14:paraId="2297C6BD"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nil"/>
              <w:bottom w:val="nil"/>
              <w:right w:val="nil"/>
            </w:tcBorders>
            <w:noWrap/>
            <w:vAlign w:val="bottom"/>
            <w:hideMark/>
          </w:tcPr>
          <w:p w14:paraId="33AFF616"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00807107"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5A7CD483"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01F17D90"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286A9F55"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1D6F4531"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50BE33F4"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328" w:type="dxa"/>
            <w:tcBorders>
              <w:top w:val="nil"/>
              <w:left w:val="nil"/>
              <w:bottom w:val="nil"/>
              <w:right w:val="nil"/>
            </w:tcBorders>
            <w:noWrap/>
            <w:vAlign w:val="bottom"/>
            <w:hideMark/>
          </w:tcPr>
          <w:p w14:paraId="2BDBF899"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30DCE112"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24B34110"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0BD3CE45"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579CDD2B"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37DDABFD"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r>
      <w:tr w:rsidR="001F75C6" w:rsidRPr="001F75C6" w14:paraId="74BD7C2C" w14:textId="77777777" w:rsidTr="001F75C6">
        <w:trPr>
          <w:trHeight w:val="310"/>
        </w:trPr>
        <w:tc>
          <w:tcPr>
            <w:tcW w:w="1134" w:type="dxa"/>
            <w:tcBorders>
              <w:top w:val="nil"/>
              <w:left w:val="single" w:sz="12" w:space="0" w:color="auto"/>
              <w:bottom w:val="single" w:sz="12" w:space="0" w:color="auto"/>
              <w:right w:val="single" w:sz="12" w:space="0" w:color="auto"/>
            </w:tcBorders>
            <w:noWrap/>
            <w:vAlign w:val="bottom"/>
            <w:hideMark/>
          </w:tcPr>
          <w:p w14:paraId="1DD11D31"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JUMAT</w:t>
            </w:r>
          </w:p>
        </w:tc>
        <w:tc>
          <w:tcPr>
            <w:tcW w:w="258" w:type="dxa"/>
            <w:vMerge/>
            <w:tcBorders>
              <w:top w:val="nil"/>
              <w:left w:val="single" w:sz="12" w:space="0" w:color="auto"/>
              <w:bottom w:val="single" w:sz="12" w:space="0" w:color="auto"/>
              <w:right w:val="single" w:sz="12" w:space="0" w:color="auto"/>
            </w:tcBorders>
            <w:vAlign w:val="center"/>
            <w:hideMark/>
          </w:tcPr>
          <w:p w14:paraId="7A59B192"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328" w:type="dxa"/>
            <w:tcBorders>
              <w:top w:val="nil"/>
              <w:left w:val="nil"/>
              <w:bottom w:val="single" w:sz="12" w:space="0" w:color="auto"/>
              <w:right w:val="single" w:sz="12" w:space="0" w:color="auto"/>
              <w:tr2bl w:val="single" w:sz="12" w:space="0" w:color="auto"/>
            </w:tcBorders>
            <w:shd w:val="clear" w:color="000000" w:fill="FFFF00"/>
            <w:noWrap/>
            <w:vAlign w:val="bottom"/>
            <w:hideMark/>
          </w:tcPr>
          <w:p w14:paraId="5DFE26E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w:t>
            </w:r>
          </w:p>
        </w:tc>
        <w:tc>
          <w:tcPr>
            <w:tcW w:w="449" w:type="dxa"/>
            <w:tcBorders>
              <w:top w:val="nil"/>
              <w:left w:val="nil"/>
              <w:bottom w:val="single" w:sz="12" w:space="0" w:color="auto"/>
              <w:right w:val="single" w:sz="12" w:space="0" w:color="auto"/>
              <w:tr2bl w:val="single" w:sz="12" w:space="0" w:color="auto"/>
            </w:tcBorders>
            <w:shd w:val="clear" w:color="000000" w:fill="FFFF00"/>
            <w:noWrap/>
            <w:vAlign w:val="bottom"/>
            <w:hideMark/>
          </w:tcPr>
          <w:p w14:paraId="7A271EF1"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9</w:t>
            </w:r>
          </w:p>
        </w:tc>
        <w:tc>
          <w:tcPr>
            <w:tcW w:w="449" w:type="dxa"/>
            <w:tcBorders>
              <w:top w:val="nil"/>
              <w:left w:val="nil"/>
              <w:bottom w:val="single" w:sz="12" w:space="0" w:color="auto"/>
              <w:right w:val="single" w:sz="12" w:space="0" w:color="auto"/>
            </w:tcBorders>
            <w:shd w:val="clear" w:color="000000" w:fill="FFFFFF"/>
            <w:noWrap/>
            <w:vAlign w:val="bottom"/>
            <w:hideMark/>
          </w:tcPr>
          <w:p w14:paraId="49DAF82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16</w:t>
            </w:r>
          </w:p>
        </w:tc>
        <w:tc>
          <w:tcPr>
            <w:tcW w:w="449" w:type="dxa"/>
            <w:tcBorders>
              <w:top w:val="nil"/>
              <w:left w:val="nil"/>
              <w:bottom w:val="single" w:sz="12" w:space="0" w:color="auto"/>
              <w:right w:val="single" w:sz="12" w:space="0" w:color="auto"/>
            </w:tcBorders>
            <w:shd w:val="clear" w:color="000000" w:fill="FFFFFF"/>
            <w:noWrap/>
            <w:vAlign w:val="bottom"/>
            <w:hideMark/>
          </w:tcPr>
          <w:p w14:paraId="706E48D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23</w:t>
            </w:r>
          </w:p>
        </w:tc>
        <w:tc>
          <w:tcPr>
            <w:tcW w:w="448" w:type="dxa"/>
            <w:tcBorders>
              <w:top w:val="nil"/>
              <w:left w:val="nil"/>
              <w:bottom w:val="single" w:sz="12" w:space="0" w:color="auto"/>
              <w:right w:val="single" w:sz="12" w:space="0" w:color="auto"/>
            </w:tcBorders>
            <w:shd w:val="clear" w:color="000000" w:fill="FFFFFF"/>
            <w:noWrap/>
            <w:vAlign w:val="bottom"/>
            <w:hideMark/>
          </w:tcPr>
          <w:p w14:paraId="51ECDF5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30</w:t>
            </w:r>
          </w:p>
        </w:tc>
        <w:tc>
          <w:tcPr>
            <w:tcW w:w="448" w:type="dxa"/>
            <w:tcBorders>
              <w:top w:val="nil"/>
              <w:left w:val="nil"/>
              <w:bottom w:val="single" w:sz="12" w:space="0" w:color="auto"/>
              <w:right w:val="single" w:sz="12" w:space="0" w:color="auto"/>
            </w:tcBorders>
            <w:shd w:val="clear" w:color="000000" w:fill="FFFFFF"/>
            <w:noWrap/>
            <w:vAlign w:val="bottom"/>
            <w:hideMark/>
          </w:tcPr>
          <w:p w14:paraId="07418718"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noWrap/>
            <w:vAlign w:val="bottom"/>
            <w:hideMark/>
          </w:tcPr>
          <w:p w14:paraId="77E85FC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nil"/>
              <w:bottom w:val="nil"/>
              <w:right w:val="nil"/>
            </w:tcBorders>
            <w:noWrap/>
            <w:vAlign w:val="bottom"/>
            <w:hideMark/>
          </w:tcPr>
          <w:p w14:paraId="28B07BF7"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15907EA3"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6356E6C4"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17DFC5D9"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7EB5C4BC"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1E495543"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7E58B3A4"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328" w:type="dxa"/>
            <w:tcBorders>
              <w:top w:val="nil"/>
              <w:left w:val="nil"/>
              <w:bottom w:val="nil"/>
              <w:right w:val="nil"/>
            </w:tcBorders>
            <w:noWrap/>
            <w:vAlign w:val="bottom"/>
            <w:hideMark/>
          </w:tcPr>
          <w:p w14:paraId="2BF0A5A6"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4A0F8993"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511DB60D"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7BDDEEE7"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0C23207D"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3AA20598"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r>
      <w:tr w:rsidR="001F75C6" w:rsidRPr="001F75C6" w14:paraId="6D5240F3" w14:textId="77777777" w:rsidTr="001F75C6">
        <w:trPr>
          <w:trHeight w:val="310"/>
        </w:trPr>
        <w:tc>
          <w:tcPr>
            <w:tcW w:w="1134" w:type="dxa"/>
            <w:tcBorders>
              <w:top w:val="nil"/>
              <w:left w:val="single" w:sz="12" w:space="0" w:color="auto"/>
              <w:bottom w:val="single" w:sz="12" w:space="0" w:color="auto"/>
              <w:right w:val="single" w:sz="12" w:space="0" w:color="auto"/>
            </w:tcBorders>
            <w:noWrap/>
            <w:vAlign w:val="bottom"/>
            <w:hideMark/>
          </w:tcPr>
          <w:p w14:paraId="245189AA"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SABTU</w:t>
            </w:r>
          </w:p>
        </w:tc>
        <w:tc>
          <w:tcPr>
            <w:tcW w:w="258" w:type="dxa"/>
            <w:vMerge/>
            <w:tcBorders>
              <w:top w:val="nil"/>
              <w:left w:val="single" w:sz="12" w:space="0" w:color="auto"/>
              <w:bottom w:val="single" w:sz="12" w:space="0" w:color="auto"/>
              <w:right w:val="single" w:sz="12" w:space="0" w:color="auto"/>
            </w:tcBorders>
            <w:vAlign w:val="center"/>
            <w:hideMark/>
          </w:tcPr>
          <w:p w14:paraId="671B04F7"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328" w:type="dxa"/>
            <w:tcBorders>
              <w:top w:val="nil"/>
              <w:left w:val="nil"/>
              <w:bottom w:val="single" w:sz="12" w:space="0" w:color="auto"/>
              <w:right w:val="single" w:sz="12" w:space="0" w:color="auto"/>
            </w:tcBorders>
            <w:shd w:val="clear" w:color="000000" w:fill="A6C9EC"/>
            <w:noWrap/>
            <w:vAlign w:val="bottom"/>
            <w:hideMark/>
          </w:tcPr>
          <w:p w14:paraId="129A5924"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3</w:t>
            </w:r>
          </w:p>
        </w:tc>
        <w:tc>
          <w:tcPr>
            <w:tcW w:w="449" w:type="dxa"/>
            <w:tcBorders>
              <w:top w:val="nil"/>
              <w:left w:val="nil"/>
              <w:bottom w:val="single" w:sz="12" w:space="0" w:color="auto"/>
              <w:right w:val="single" w:sz="12" w:space="0" w:color="auto"/>
            </w:tcBorders>
            <w:shd w:val="clear" w:color="000000" w:fill="A6C9EC"/>
            <w:noWrap/>
            <w:vAlign w:val="bottom"/>
            <w:hideMark/>
          </w:tcPr>
          <w:p w14:paraId="465A72A6"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10</w:t>
            </w:r>
          </w:p>
        </w:tc>
        <w:tc>
          <w:tcPr>
            <w:tcW w:w="449" w:type="dxa"/>
            <w:tcBorders>
              <w:top w:val="nil"/>
              <w:left w:val="nil"/>
              <w:bottom w:val="single" w:sz="12" w:space="0" w:color="auto"/>
              <w:right w:val="single" w:sz="12" w:space="0" w:color="auto"/>
            </w:tcBorders>
            <w:shd w:val="clear" w:color="000000" w:fill="A6C9EC"/>
            <w:noWrap/>
            <w:vAlign w:val="bottom"/>
            <w:hideMark/>
          </w:tcPr>
          <w:p w14:paraId="16ED297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17</w:t>
            </w:r>
          </w:p>
        </w:tc>
        <w:tc>
          <w:tcPr>
            <w:tcW w:w="449" w:type="dxa"/>
            <w:tcBorders>
              <w:top w:val="nil"/>
              <w:left w:val="nil"/>
              <w:bottom w:val="single" w:sz="12" w:space="0" w:color="auto"/>
              <w:right w:val="single" w:sz="12" w:space="0" w:color="auto"/>
            </w:tcBorders>
            <w:shd w:val="clear" w:color="000000" w:fill="A6C9EC"/>
            <w:noWrap/>
            <w:vAlign w:val="bottom"/>
            <w:hideMark/>
          </w:tcPr>
          <w:p w14:paraId="235C87EF"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24</w:t>
            </w:r>
          </w:p>
        </w:tc>
        <w:tc>
          <w:tcPr>
            <w:tcW w:w="448" w:type="dxa"/>
            <w:tcBorders>
              <w:top w:val="nil"/>
              <w:left w:val="nil"/>
              <w:bottom w:val="single" w:sz="12" w:space="0" w:color="auto"/>
              <w:right w:val="single" w:sz="12" w:space="0" w:color="auto"/>
            </w:tcBorders>
            <w:shd w:val="clear" w:color="000000" w:fill="A6C9EC"/>
            <w:noWrap/>
            <w:vAlign w:val="bottom"/>
            <w:hideMark/>
          </w:tcPr>
          <w:p w14:paraId="2FD79D2A"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31</w:t>
            </w:r>
          </w:p>
        </w:tc>
        <w:tc>
          <w:tcPr>
            <w:tcW w:w="448" w:type="dxa"/>
            <w:tcBorders>
              <w:top w:val="nil"/>
              <w:left w:val="nil"/>
              <w:bottom w:val="single" w:sz="12" w:space="0" w:color="auto"/>
              <w:right w:val="single" w:sz="12" w:space="0" w:color="auto"/>
            </w:tcBorders>
            <w:shd w:val="clear" w:color="000000" w:fill="FFFFFF"/>
            <w:noWrap/>
            <w:vAlign w:val="bottom"/>
            <w:hideMark/>
          </w:tcPr>
          <w:p w14:paraId="7DB516B7"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258" w:type="dxa"/>
            <w:tcBorders>
              <w:top w:val="nil"/>
              <w:left w:val="nil"/>
              <w:bottom w:val="nil"/>
              <w:right w:val="nil"/>
            </w:tcBorders>
            <w:noWrap/>
            <w:vAlign w:val="bottom"/>
            <w:hideMark/>
          </w:tcPr>
          <w:p w14:paraId="27356F1B" w14:textId="77777777" w:rsidR="001F75C6" w:rsidRPr="001F75C6" w:rsidRDefault="001F75C6" w:rsidP="001F75C6">
            <w:pPr>
              <w:spacing w:after="0" w:line="240" w:lineRule="auto"/>
              <w:jc w:val="center"/>
              <w:rPr>
                <w:rFonts w:ascii="Aptos Narrow" w:eastAsia="Times New Roman" w:hAnsi="Aptos Narrow" w:cs="Times New Roman"/>
                <w:color w:val="000000"/>
                <w:kern w:val="0"/>
                <w:sz w:val="22"/>
                <w:szCs w:val="22"/>
                <w14:ligatures w14:val="none"/>
              </w:rPr>
            </w:pPr>
          </w:p>
        </w:tc>
        <w:tc>
          <w:tcPr>
            <w:tcW w:w="328" w:type="dxa"/>
            <w:tcBorders>
              <w:top w:val="nil"/>
              <w:left w:val="nil"/>
              <w:bottom w:val="nil"/>
              <w:right w:val="nil"/>
            </w:tcBorders>
            <w:noWrap/>
            <w:vAlign w:val="bottom"/>
            <w:hideMark/>
          </w:tcPr>
          <w:p w14:paraId="47F425C4"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7C59AA90"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16F158C4"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43E713D2"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12F0371C"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247EDC27"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31D099BD"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328" w:type="dxa"/>
            <w:tcBorders>
              <w:top w:val="nil"/>
              <w:left w:val="nil"/>
              <w:bottom w:val="nil"/>
              <w:right w:val="nil"/>
            </w:tcBorders>
            <w:noWrap/>
            <w:vAlign w:val="bottom"/>
            <w:hideMark/>
          </w:tcPr>
          <w:p w14:paraId="2AA6ABC6"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571882AD"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625A0614"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32A8284D"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448" w:type="dxa"/>
            <w:tcBorders>
              <w:top w:val="nil"/>
              <w:left w:val="nil"/>
              <w:bottom w:val="nil"/>
              <w:right w:val="nil"/>
            </w:tcBorders>
            <w:noWrap/>
            <w:vAlign w:val="bottom"/>
            <w:hideMark/>
          </w:tcPr>
          <w:p w14:paraId="781ECF30"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258" w:type="dxa"/>
            <w:tcBorders>
              <w:top w:val="nil"/>
              <w:left w:val="nil"/>
              <w:bottom w:val="nil"/>
              <w:right w:val="nil"/>
            </w:tcBorders>
            <w:noWrap/>
            <w:vAlign w:val="bottom"/>
            <w:hideMark/>
          </w:tcPr>
          <w:p w14:paraId="50FF4DA3"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r>
    </w:tbl>
    <w:p w14:paraId="2ED41699" w14:textId="77777777" w:rsidR="001F75C6" w:rsidRDefault="001F75C6" w:rsidP="00620BB0">
      <w:pPr>
        <w:ind w:left="4320" w:firstLine="720"/>
        <w:jc w:val="both"/>
        <w:rPr>
          <w:lang w:val="id-ID"/>
        </w:rPr>
      </w:pPr>
    </w:p>
    <w:tbl>
      <w:tblPr>
        <w:tblW w:w="5807" w:type="dxa"/>
        <w:tblLook w:val="04A0" w:firstRow="1" w:lastRow="0" w:firstColumn="1" w:lastColumn="0" w:noHBand="0" w:noVBand="1"/>
      </w:tblPr>
      <w:tblGrid>
        <w:gridCol w:w="400"/>
        <w:gridCol w:w="400"/>
        <w:gridCol w:w="3654"/>
        <w:gridCol w:w="288"/>
        <w:gridCol w:w="288"/>
        <w:gridCol w:w="777"/>
      </w:tblGrid>
      <w:tr w:rsidR="001F75C6" w:rsidRPr="001F75C6" w14:paraId="07FC08B4" w14:textId="77777777" w:rsidTr="002A5250">
        <w:trPr>
          <w:trHeight w:val="300"/>
        </w:trPr>
        <w:tc>
          <w:tcPr>
            <w:tcW w:w="400" w:type="dxa"/>
            <w:tcBorders>
              <w:top w:val="single" w:sz="4" w:space="0" w:color="auto"/>
              <w:left w:val="single" w:sz="4" w:space="0" w:color="auto"/>
              <w:bottom w:val="single" w:sz="4" w:space="0" w:color="auto"/>
              <w:right w:val="single" w:sz="4" w:space="0" w:color="auto"/>
            </w:tcBorders>
            <w:shd w:val="clear" w:color="000000" w:fill="C00000"/>
            <w:noWrap/>
            <w:vAlign w:val="bottom"/>
            <w:hideMark/>
          </w:tcPr>
          <w:p w14:paraId="12E78DF6"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00" w:type="dxa"/>
            <w:tcBorders>
              <w:top w:val="nil"/>
              <w:left w:val="nil"/>
              <w:bottom w:val="nil"/>
              <w:right w:val="nil"/>
            </w:tcBorders>
            <w:noWrap/>
            <w:vAlign w:val="bottom"/>
            <w:hideMark/>
          </w:tcPr>
          <w:p w14:paraId="583DE1AB"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5007" w:type="dxa"/>
            <w:gridSpan w:val="4"/>
            <w:tcBorders>
              <w:top w:val="nil"/>
              <w:left w:val="nil"/>
              <w:bottom w:val="nil"/>
              <w:right w:val="nil"/>
            </w:tcBorders>
            <w:noWrap/>
            <w:vAlign w:val="bottom"/>
            <w:hideMark/>
          </w:tcPr>
          <w:p w14:paraId="59074C04"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roofErr w:type="gramStart"/>
            <w:r w:rsidRPr="001F75C6">
              <w:rPr>
                <w:rFonts w:ascii="Aptos Narrow" w:eastAsia="Times New Roman" w:hAnsi="Aptos Narrow" w:cs="Times New Roman"/>
                <w:color w:val="000000"/>
                <w:kern w:val="0"/>
                <w:sz w:val="22"/>
                <w:szCs w:val="22"/>
                <w14:ligatures w14:val="none"/>
              </w:rPr>
              <w:t>:Hari</w:t>
            </w:r>
            <w:proofErr w:type="gramEnd"/>
            <w:r w:rsidRPr="001F75C6">
              <w:rPr>
                <w:rFonts w:ascii="Aptos Narrow" w:eastAsia="Times New Roman" w:hAnsi="Aptos Narrow" w:cs="Times New Roman"/>
                <w:color w:val="000000"/>
                <w:kern w:val="0"/>
                <w:sz w:val="22"/>
                <w:szCs w:val="22"/>
                <w14:ligatures w14:val="none"/>
              </w:rPr>
              <w:t xml:space="preserve"> Minggu / </w:t>
            </w:r>
            <w:proofErr w:type="spellStart"/>
            <w:r w:rsidRPr="001F75C6">
              <w:rPr>
                <w:rFonts w:ascii="Aptos Narrow" w:eastAsia="Times New Roman" w:hAnsi="Aptos Narrow" w:cs="Times New Roman"/>
                <w:color w:val="000000"/>
                <w:kern w:val="0"/>
                <w:sz w:val="22"/>
                <w:szCs w:val="22"/>
                <w14:ligatures w14:val="none"/>
              </w:rPr>
              <w:t>Libur</w:t>
            </w:r>
            <w:proofErr w:type="spellEnd"/>
            <w:r w:rsidRPr="001F75C6">
              <w:rPr>
                <w:rFonts w:ascii="Aptos Narrow" w:eastAsia="Times New Roman" w:hAnsi="Aptos Narrow" w:cs="Times New Roman"/>
                <w:color w:val="000000"/>
                <w:kern w:val="0"/>
                <w:sz w:val="22"/>
                <w:szCs w:val="22"/>
                <w14:ligatures w14:val="none"/>
              </w:rPr>
              <w:t xml:space="preserve"> Umum</w:t>
            </w:r>
          </w:p>
        </w:tc>
      </w:tr>
      <w:tr w:rsidR="001F75C6" w:rsidRPr="001F75C6" w14:paraId="29FEB92F" w14:textId="77777777" w:rsidTr="002A5250">
        <w:trPr>
          <w:trHeight w:val="310"/>
        </w:trPr>
        <w:tc>
          <w:tcPr>
            <w:tcW w:w="400" w:type="dxa"/>
            <w:tcBorders>
              <w:top w:val="nil"/>
              <w:left w:val="single" w:sz="4" w:space="0" w:color="auto"/>
              <w:bottom w:val="single" w:sz="4" w:space="0" w:color="auto"/>
              <w:right w:val="single" w:sz="4" w:space="0" w:color="auto"/>
            </w:tcBorders>
            <w:shd w:val="clear" w:color="000000" w:fill="A6C9EC"/>
            <w:noWrap/>
            <w:vAlign w:val="bottom"/>
            <w:hideMark/>
          </w:tcPr>
          <w:p w14:paraId="6AE68D4C"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00" w:type="dxa"/>
            <w:tcBorders>
              <w:top w:val="nil"/>
              <w:left w:val="nil"/>
              <w:bottom w:val="nil"/>
              <w:right w:val="nil"/>
            </w:tcBorders>
            <w:noWrap/>
            <w:vAlign w:val="bottom"/>
            <w:hideMark/>
          </w:tcPr>
          <w:p w14:paraId="29C78762"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3942" w:type="dxa"/>
            <w:gridSpan w:val="2"/>
            <w:tcBorders>
              <w:top w:val="nil"/>
              <w:left w:val="nil"/>
              <w:bottom w:val="nil"/>
              <w:right w:val="nil"/>
            </w:tcBorders>
            <w:noWrap/>
            <w:vAlign w:val="bottom"/>
            <w:hideMark/>
          </w:tcPr>
          <w:p w14:paraId="66A18E4B"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Hari Sabtu</w:t>
            </w:r>
          </w:p>
        </w:tc>
        <w:tc>
          <w:tcPr>
            <w:tcW w:w="288" w:type="dxa"/>
            <w:tcBorders>
              <w:top w:val="nil"/>
              <w:left w:val="nil"/>
              <w:bottom w:val="nil"/>
              <w:right w:val="nil"/>
            </w:tcBorders>
            <w:noWrap/>
            <w:vAlign w:val="bottom"/>
            <w:hideMark/>
          </w:tcPr>
          <w:p w14:paraId="5EDCCF53"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777" w:type="dxa"/>
            <w:tcBorders>
              <w:top w:val="nil"/>
              <w:left w:val="nil"/>
              <w:bottom w:val="nil"/>
              <w:right w:val="nil"/>
            </w:tcBorders>
            <w:noWrap/>
            <w:vAlign w:val="bottom"/>
            <w:hideMark/>
          </w:tcPr>
          <w:p w14:paraId="580A9B90"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r>
      <w:tr w:rsidR="001F75C6" w:rsidRPr="001F75C6" w14:paraId="4B72BBF0" w14:textId="77777777" w:rsidTr="002A5250">
        <w:trPr>
          <w:trHeight w:val="310"/>
        </w:trPr>
        <w:tc>
          <w:tcPr>
            <w:tcW w:w="400" w:type="dxa"/>
            <w:tcBorders>
              <w:top w:val="nil"/>
              <w:left w:val="single" w:sz="4" w:space="0" w:color="auto"/>
              <w:bottom w:val="single" w:sz="4" w:space="0" w:color="auto"/>
              <w:right w:val="single" w:sz="4" w:space="0" w:color="auto"/>
              <w:tr2bl w:val="single" w:sz="8" w:space="0" w:color="auto"/>
            </w:tcBorders>
            <w:shd w:val="clear" w:color="000000" w:fill="FFFF00"/>
            <w:noWrap/>
            <w:vAlign w:val="bottom"/>
            <w:hideMark/>
          </w:tcPr>
          <w:p w14:paraId="2C12F9B2"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00" w:type="dxa"/>
            <w:tcBorders>
              <w:top w:val="nil"/>
              <w:left w:val="nil"/>
              <w:bottom w:val="nil"/>
              <w:right w:val="nil"/>
            </w:tcBorders>
            <w:noWrap/>
            <w:vAlign w:val="bottom"/>
            <w:hideMark/>
          </w:tcPr>
          <w:p w14:paraId="6F01EF4A"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4230" w:type="dxa"/>
            <w:gridSpan w:val="3"/>
            <w:tcBorders>
              <w:top w:val="nil"/>
              <w:left w:val="nil"/>
              <w:bottom w:val="nil"/>
              <w:right w:val="nil"/>
            </w:tcBorders>
            <w:noWrap/>
            <w:vAlign w:val="bottom"/>
            <w:hideMark/>
          </w:tcPr>
          <w:p w14:paraId="3845CA9E"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xml:space="preserve">: </w:t>
            </w:r>
            <w:proofErr w:type="spellStart"/>
            <w:r w:rsidRPr="001F75C6">
              <w:rPr>
                <w:rFonts w:ascii="Aptos Narrow" w:eastAsia="Times New Roman" w:hAnsi="Aptos Narrow" w:cs="Times New Roman"/>
                <w:color w:val="000000"/>
                <w:kern w:val="0"/>
                <w:sz w:val="22"/>
                <w:szCs w:val="22"/>
                <w14:ligatures w14:val="none"/>
              </w:rPr>
              <w:t>Libur</w:t>
            </w:r>
            <w:proofErr w:type="spellEnd"/>
            <w:r w:rsidRPr="001F75C6">
              <w:rPr>
                <w:rFonts w:ascii="Aptos Narrow" w:eastAsia="Times New Roman" w:hAnsi="Aptos Narrow" w:cs="Times New Roman"/>
                <w:color w:val="000000"/>
                <w:kern w:val="0"/>
                <w:sz w:val="22"/>
                <w:szCs w:val="22"/>
                <w14:ligatures w14:val="none"/>
              </w:rPr>
              <w:t xml:space="preserve"> Semester</w:t>
            </w:r>
          </w:p>
        </w:tc>
        <w:tc>
          <w:tcPr>
            <w:tcW w:w="777" w:type="dxa"/>
            <w:tcBorders>
              <w:top w:val="nil"/>
              <w:left w:val="nil"/>
              <w:bottom w:val="nil"/>
              <w:right w:val="nil"/>
            </w:tcBorders>
            <w:noWrap/>
            <w:vAlign w:val="bottom"/>
            <w:hideMark/>
          </w:tcPr>
          <w:p w14:paraId="687AD60E"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r>
      <w:tr w:rsidR="001F75C6" w:rsidRPr="001F75C6" w14:paraId="7474FF7C" w14:textId="77777777" w:rsidTr="002A5250">
        <w:trPr>
          <w:trHeight w:val="310"/>
        </w:trPr>
        <w:tc>
          <w:tcPr>
            <w:tcW w:w="400" w:type="dxa"/>
            <w:tcBorders>
              <w:top w:val="nil"/>
              <w:left w:val="single" w:sz="4" w:space="0" w:color="auto"/>
              <w:bottom w:val="single" w:sz="4" w:space="0" w:color="auto"/>
              <w:right w:val="single" w:sz="4" w:space="0" w:color="auto"/>
            </w:tcBorders>
            <w:shd w:val="clear" w:color="000000" w:fill="D86DCD"/>
            <w:noWrap/>
            <w:vAlign w:val="bottom"/>
            <w:hideMark/>
          </w:tcPr>
          <w:p w14:paraId="0BA0D2C3"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00" w:type="dxa"/>
            <w:tcBorders>
              <w:top w:val="nil"/>
              <w:left w:val="nil"/>
              <w:bottom w:val="nil"/>
              <w:right w:val="nil"/>
            </w:tcBorders>
            <w:noWrap/>
            <w:vAlign w:val="bottom"/>
            <w:hideMark/>
          </w:tcPr>
          <w:p w14:paraId="33C23DE2"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3654" w:type="dxa"/>
            <w:tcBorders>
              <w:top w:val="nil"/>
              <w:left w:val="nil"/>
              <w:bottom w:val="nil"/>
              <w:right w:val="nil"/>
            </w:tcBorders>
            <w:noWrap/>
            <w:vAlign w:val="bottom"/>
            <w:hideMark/>
          </w:tcPr>
          <w:p w14:paraId="3DCCE609"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TKA</w:t>
            </w:r>
          </w:p>
        </w:tc>
        <w:tc>
          <w:tcPr>
            <w:tcW w:w="288" w:type="dxa"/>
            <w:tcBorders>
              <w:top w:val="nil"/>
              <w:left w:val="nil"/>
              <w:bottom w:val="nil"/>
              <w:right w:val="nil"/>
            </w:tcBorders>
            <w:noWrap/>
            <w:vAlign w:val="bottom"/>
            <w:hideMark/>
          </w:tcPr>
          <w:p w14:paraId="78A1C66D"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288" w:type="dxa"/>
            <w:tcBorders>
              <w:top w:val="nil"/>
              <w:left w:val="nil"/>
              <w:bottom w:val="nil"/>
              <w:right w:val="nil"/>
            </w:tcBorders>
            <w:noWrap/>
            <w:vAlign w:val="bottom"/>
            <w:hideMark/>
          </w:tcPr>
          <w:p w14:paraId="714637A9"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c>
          <w:tcPr>
            <w:tcW w:w="777" w:type="dxa"/>
            <w:tcBorders>
              <w:top w:val="nil"/>
              <w:left w:val="nil"/>
              <w:bottom w:val="nil"/>
              <w:right w:val="nil"/>
            </w:tcBorders>
            <w:noWrap/>
            <w:vAlign w:val="bottom"/>
            <w:hideMark/>
          </w:tcPr>
          <w:p w14:paraId="2DD2362C" w14:textId="77777777" w:rsidR="001F75C6" w:rsidRPr="001F75C6" w:rsidRDefault="001F75C6" w:rsidP="001F75C6">
            <w:pPr>
              <w:spacing w:after="0" w:line="240" w:lineRule="auto"/>
              <w:rPr>
                <w:rFonts w:ascii="Times New Roman" w:eastAsia="Times New Roman" w:hAnsi="Times New Roman" w:cs="Times New Roman"/>
                <w:kern w:val="0"/>
                <w:sz w:val="20"/>
                <w:szCs w:val="20"/>
                <w14:ligatures w14:val="none"/>
              </w:rPr>
            </w:pPr>
          </w:p>
        </w:tc>
      </w:tr>
      <w:tr w:rsidR="001F75C6" w:rsidRPr="001F75C6" w14:paraId="542CB884" w14:textId="77777777" w:rsidTr="002A5250">
        <w:trPr>
          <w:trHeight w:val="310"/>
        </w:trPr>
        <w:tc>
          <w:tcPr>
            <w:tcW w:w="400" w:type="dxa"/>
            <w:tcBorders>
              <w:top w:val="nil"/>
              <w:left w:val="single" w:sz="4" w:space="0" w:color="auto"/>
              <w:bottom w:val="single" w:sz="4" w:space="0" w:color="auto"/>
              <w:right w:val="single" w:sz="4" w:space="0" w:color="auto"/>
            </w:tcBorders>
            <w:shd w:val="clear" w:color="000000" w:fill="47D359"/>
            <w:noWrap/>
            <w:vAlign w:val="bottom"/>
            <w:hideMark/>
          </w:tcPr>
          <w:p w14:paraId="477A3F84"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00" w:type="dxa"/>
            <w:tcBorders>
              <w:top w:val="nil"/>
              <w:left w:val="nil"/>
              <w:bottom w:val="nil"/>
              <w:right w:val="nil"/>
            </w:tcBorders>
            <w:noWrap/>
            <w:vAlign w:val="bottom"/>
            <w:hideMark/>
          </w:tcPr>
          <w:p w14:paraId="37E39461"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5007" w:type="dxa"/>
            <w:gridSpan w:val="4"/>
            <w:tcBorders>
              <w:top w:val="nil"/>
              <w:left w:val="nil"/>
              <w:bottom w:val="nil"/>
              <w:right w:val="nil"/>
            </w:tcBorders>
            <w:noWrap/>
            <w:vAlign w:val="bottom"/>
            <w:hideMark/>
          </w:tcPr>
          <w:p w14:paraId="30C01685" w14:textId="4CDCB614"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xml:space="preserve">: </w:t>
            </w:r>
            <w:proofErr w:type="spellStart"/>
            <w:r w:rsidRPr="001F75C6">
              <w:rPr>
                <w:rFonts w:ascii="Aptos Narrow" w:eastAsia="Times New Roman" w:hAnsi="Aptos Narrow" w:cs="Times New Roman"/>
                <w:color w:val="000000"/>
                <w:kern w:val="0"/>
                <w:sz w:val="22"/>
                <w:szCs w:val="22"/>
                <w14:ligatures w14:val="none"/>
              </w:rPr>
              <w:t>Libur</w:t>
            </w:r>
            <w:proofErr w:type="spellEnd"/>
            <w:r w:rsidRPr="001F75C6">
              <w:rPr>
                <w:rFonts w:ascii="Aptos Narrow" w:eastAsia="Times New Roman" w:hAnsi="Aptos Narrow" w:cs="Times New Roman"/>
                <w:color w:val="000000"/>
                <w:kern w:val="0"/>
                <w:sz w:val="22"/>
                <w:szCs w:val="22"/>
                <w14:ligatures w14:val="none"/>
              </w:rPr>
              <w:t xml:space="preserve"> Awal Puasa dan </w:t>
            </w:r>
            <w:proofErr w:type="spellStart"/>
            <w:r w:rsidRPr="001F75C6">
              <w:rPr>
                <w:rFonts w:ascii="Aptos Narrow" w:eastAsia="Times New Roman" w:hAnsi="Aptos Narrow" w:cs="Times New Roman"/>
                <w:color w:val="000000"/>
                <w:kern w:val="0"/>
                <w:sz w:val="22"/>
                <w:szCs w:val="22"/>
                <w14:ligatures w14:val="none"/>
              </w:rPr>
              <w:t>Sebelum</w:t>
            </w:r>
            <w:proofErr w:type="spellEnd"/>
            <w:r w:rsidRPr="001F75C6">
              <w:rPr>
                <w:rFonts w:ascii="Aptos Narrow" w:eastAsia="Times New Roman" w:hAnsi="Aptos Narrow" w:cs="Times New Roman"/>
                <w:color w:val="000000"/>
                <w:kern w:val="0"/>
                <w:sz w:val="22"/>
                <w:szCs w:val="22"/>
                <w14:ligatures w14:val="none"/>
              </w:rPr>
              <w:t>/</w:t>
            </w:r>
            <w:proofErr w:type="spellStart"/>
            <w:r w:rsidRPr="001F75C6">
              <w:rPr>
                <w:rFonts w:ascii="Aptos Narrow" w:eastAsia="Times New Roman" w:hAnsi="Aptos Narrow" w:cs="Times New Roman"/>
                <w:color w:val="000000"/>
                <w:kern w:val="0"/>
                <w:sz w:val="22"/>
                <w:szCs w:val="22"/>
                <w14:ligatures w14:val="none"/>
              </w:rPr>
              <w:t>Sesudah</w:t>
            </w:r>
            <w:proofErr w:type="spellEnd"/>
            <w:r w:rsidRPr="001F75C6">
              <w:rPr>
                <w:rFonts w:ascii="Aptos Narrow" w:eastAsia="Times New Roman" w:hAnsi="Aptos Narrow" w:cs="Times New Roman"/>
                <w:color w:val="000000"/>
                <w:kern w:val="0"/>
                <w:sz w:val="22"/>
                <w:szCs w:val="22"/>
                <w14:ligatures w14:val="none"/>
              </w:rPr>
              <w:t xml:space="preserve"> Hari </w:t>
            </w:r>
            <w:r w:rsidR="002A5250">
              <w:rPr>
                <w:rFonts w:ascii="Aptos Narrow" w:eastAsia="Times New Roman" w:hAnsi="Aptos Narrow" w:cs="Times New Roman"/>
                <w:color w:val="000000"/>
                <w:kern w:val="0"/>
                <w:sz w:val="22"/>
                <w:szCs w:val="22"/>
                <w14:ligatures w14:val="none"/>
              </w:rPr>
              <w:t>Ra</w:t>
            </w:r>
            <w:r w:rsidRPr="001F75C6">
              <w:rPr>
                <w:rFonts w:ascii="Aptos Narrow" w:eastAsia="Times New Roman" w:hAnsi="Aptos Narrow" w:cs="Times New Roman"/>
                <w:color w:val="000000"/>
                <w:kern w:val="0"/>
                <w:sz w:val="22"/>
                <w:szCs w:val="22"/>
                <w14:ligatures w14:val="none"/>
              </w:rPr>
              <w:t>ya</w:t>
            </w:r>
          </w:p>
        </w:tc>
      </w:tr>
      <w:tr w:rsidR="001F75C6" w:rsidRPr="001F75C6" w14:paraId="3F431032" w14:textId="77777777" w:rsidTr="002A5250">
        <w:trPr>
          <w:trHeight w:val="310"/>
        </w:trPr>
        <w:tc>
          <w:tcPr>
            <w:tcW w:w="400" w:type="dxa"/>
            <w:tcBorders>
              <w:top w:val="nil"/>
              <w:left w:val="single" w:sz="4" w:space="0" w:color="auto"/>
              <w:bottom w:val="single" w:sz="4" w:space="0" w:color="auto"/>
              <w:right w:val="single" w:sz="4" w:space="0" w:color="auto"/>
            </w:tcBorders>
            <w:shd w:val="clear" w:color="000000" w:fill="F7C7AC"/>
            <w:noWrap/>
            <w:vAlign w:val="bottom"/>
            <w:hideMark/>
          </w:tcPr>
          <w:p w14:paraId="52AF95BD"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00" w:type="dxa"/>
            <w:tcBorders>
              <w:top w:val="nil"/>
              <w:left w:val="nil"/>
              <w:bottom w:val="nil"/>
              <w:right w:val="nil"/>
            </w:tcBorders>
            <w:noWrap/>
            <w:vAlign w:val="bottom"/>
            <w:hideMark/>
          </w:tcPr>
          <w:p w14:paraId="3510622E"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5007" w:type="dxa"/>
            <w:gridSpan w:val="4"/>
            <w:tcBorders>
              <w:top w:val="nil"/>
              <w:left w:val="nil"/>
              <w:bottom w:val="nil"/>
              <w:right w:val="nil"/>
            </w:tcBorders>
            <w:noWrap/>
            <w:vAlign w:val="bottom"/>
            <w:hideMark/>
          </w:tcPr>
          <w:p w14:paraId="5093557A"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xml:space="preserve">: </w:t>
            </w:r>
            <w:proofErr w:type="spellStart"/>
            <w:r w:rsidRPr="001F75C6">
              <w:rPr>
                <w:rFonts w:ascii="Aptos Narrow" w:eastAsia="Times New Roman" w:hAnsi="Aptos Narrow" w:cs="Times New Roman"/>
                <w:color w:val="000000"/>
                <w:kern w:val="0"/>
                <w:sz w:val="22"/>
                <w:szCs w:val="22"/>
                <w14:ligatures w14:val="none"/>
              </w:rPr>
              <w:t>Pembagian</w:t>
            </w:r>
            <w:proofErr w:type="spellEnd"/>
            <w:r w:rsidRPr="001F75C6">
              <w:rPr>
                <w:rFonts w:ascii="Aptos Narrow" w:eastAsia="Times New Roman" w:hAnsi="Aptos Narrow" w:cs="Times New Roman"/>
                <w:color w:val="000000"/>
                <w:kern w:val="0"/>
                <w:sz w:val="22"/>
                <w:szCs w:val="22"/>
                <w14:ligatures w14:val="none"/>
              </w:rPr>
              <w:t xml:space="preserve"> </w:t>
            </w:r>
            <w:proofErr w:type="spellStart"/>
            <w:r w:rsidRPr="001F75C6">
              <w:rPr>
                <w:rFonts w:ascii="Aptos Narrow" w:eastAsia="Times New Roman" w:hAnsi="Aptos Narrow" w:cs="Times New Roman"/>
                <w:color w:val="000000"/>
                <w:kern w:val="0"/>
                <w:sz w:val="22"/>
                <w:szCs w:val="22"/>
                <w14:ligatures w14:val="none"/>
              </w:rPr>
              <w:t>Raport</w:t>
            </w:r>
            <w:proofErr w:type="spellEnd"/>
          </w:p>
        </w:tc>
      </w:tr>
      <w:tr w:rsidR="001F75C6" w:rsidRPr="001F75C6" w14:paraId="691777AE" w14:textId="77777777" w:rsidTr="002A5250">
        <w:trPr>
          <w:trHeight w:val="310"/>
        </w:trPr>
        <w:tc>
          <w:tcPr>
            <w:tcW w:w="400" w:type="dxa"/>
            <w:tcBorders>
              <w:top w:val="nil"/>
              <w:left w:val="nil"/>
              <w:bottom w:val="nil"/>
              <w:right w:val="nil"/>
            </w:tcBorders>
            <w:shd w:val="clear" w:color="000000" w:fill="FF0000"/>
            <w:noWrap/>
            <w:vAlign w:val="bottom"/>
            <w:hideMark/>
          </w:tcPr>
          <w:p w14:paraId="0AD13711"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w:t>
            </w:r>
          </w:p>
        </w:tc>
        <w:tc>
          <w:tcPr>
            <w:tcW w:w="400" w:type="dxa"/>
            <w:tcBorders>
              <w:top w:val="nil"/>
              <w:left w:val="nil"/>
              <w:bottom w:val="nil"/>
              <w:right w:val="nil"/>
            </w:tcBorders>
            <w:noWrap/>
            <w:vAlign w:val="bottom"/>
            <w:hideMark/>
          </w:tcPr>
          <w:p w14:paraId="173A460B"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c>
          <w:tcPr>
            <w:tcW w:w="4230" w:type="dxa"/>
            <w:gridSpan w:val="3"/>
            <w:tcBorders>
              <w:top w:val="nil"/>
              <w:left w:val="nil"/>
              <w:bottom w:val="nil"/>
              <w:right w:val="nil"/>
            </w:tcBorders>
            <w:noWrap/>
            <w:vAlign w:val="bottom"/>
            <w:hideMark/>
          </w:tcPr>
          <w:p w14:paraId="319DD6AF"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r w:rsidRPr="001F75C6">
              <w:rPr>
                <w:rFonts w:ascii="Aptos Narrow" w:eastAsia="Times New Roman" w:hAnsi="Aptos Narrow" w:cs="Times New Roman"/>
                <w:color w:val="000000"/>
                <w:kern w:val="0"/>
                <w:sz w:val="22"/>
                <w:szCs w:val="22"/>
                <w14:ligatures w14:val="none"/>
              </w:rPr>
              <w:t xml:space="preserve">: </w:t>
            </w:r>
            <w:proofErr w:type="spellStart"/>
            <w:r w:rsidRPr="001F75C6">
              <w:rPr>
                <w:rFonts w:ascii="Aptos Narrow" w:eastAsia="Times New Roman" w:hAnsi="Aptos Narrow" w:cs="Times New Roman"/>
                <w:color w:val="000000"/>
                <w:kern w:val="0"/>
                <w:sz w:val="22"/>
                <w:szCs w:val="22"/>
                <w14:ligatures w14:val="none"/>
              </w:rPr>
              <w:t>Libur</w:t>
            </w:r>
            <w:proofErr w:type="spellEnd"/>
            <w:r w:rsidRPr="001F75C6">
              <w:rPr>
                <w:rFonts w:ascii="Aptos Narrow" w:eastAsia="Times New Roman" w:hAnsi="Aptos Narrow" w:cs="Times New Roman"/>
                <w:color w:val="000000"/>
                <w:kern w:val="0"/>
                <w:sz w:val="22"/>
                <w:szCs w:val="22"/>
                <w14:ligatures w14:val="none"/>
              </w:rPr>
              <w:t xml:space="preserve"> Hari Besar</w:t>
            </w:r>
          </w:p>
        </w:tc>
        <w:tc>
          <w:tcPr>
            <w:tcW w:w="777" w:type="dxa"/>
            <w:tcBorders>
              <w:top w:val="nil"/>
              <w:left w:val="nil"/>
              <w:bottom w:val="nil"/>
              <w:right w:val="nil"/>
            </w:tcBorders>
            <w:noWrap/>
            <w:vAlign w:val="bottom"/>
            <w:hideMark/>
          </w:tcPr>
          <w:p w14:paraId="0F41C461" w14:textId="77777777" w:rsidR="001F75C6" w:rsidRPr="001F75C6" w:rsidRDefault="001F75C6" w:rsidP="001F75C6">
            <w:pPr>
              <w:spacing w:after="0" w:line="240" w:lineRule="auto"/>
              <w:rPr>
                <w:rFonts w:ascii="Aptos Narrow" w:eastAsia="Times New Roman" w:hAnsi="Aptos Narrow" w:cs="Times New Roman"/>
                <w:color w:val="000000"/>
                <w:kern w:val="0"/>
                <w:sz w:val="22"/>
                <w:szCs w:val="22"/>
                <w14:ligatures w14:val="none"/>
              </w:rPr>
            </w:pPr>
          </w:p>
        </w:tc>
      </w:tr>
    </w:tbl>
    <w:p w14:paraId="69BF9204" w14:textId="77777777" w:rsidR="001F75C6" w:rsidRDefault="001F75C6" w:rsidP="00620BB0">
      <w:pPr>
        <w:ind w:left="4320" w:firstLine="720"/>
        <w:jc w:val="both"/>
        <w:rPr>
          <w:lang w:val="id-ID"/>
        </w:rPr>
      </w:pPr>
    </w:p>
    <w:p w14:paraId="2E515A0F" w14:textId="77777777" w:rsidR="001F75C6" w:rsidRDefault="001F75C6" w:rsidP="00620BB0">
      <w:pPr>
        <w:ind w:left="4320" w:firstLine="720"/>
        <w:jc w:val="both"/>
        <w:rPr>
          <w:lang w:val="id-ID"/>
        </w:rPr>
        <w:sectPr w:rsidR="001F75C6" w:rsidSect="00B6315F">
          <w:pgSz w:w="12250" w:h="18730"/>
          <w:pgMar w:top="1480" w:right="720" w:bottom="1593" w:left="1080" w:header="0" w:footer="682" w:gutter="0"/>
          <w:cols w:space="720"/>
        </w:sectPr>
      </w:pPr>
    </w:p>
    <w:p w14:paraId="7E969E08" w14:textId="2F7CBF98" w:rsidR="001F75C6" w:rsidRDefault="002A5250" w:rsidP="002A5250">
      <w:pPr>
        <w:ind w:left="-1418" w:firstLine="720"/>
        <w:jc w:val="both"/>
        <w:rPr>
          <w:lang w:val="id-ID"/>
        </w:rPr>
      </w:pPr>
      <w:r>
        <w:rPr>
          <w:lang w:val="id-ID"/>
        </w:rPr>
        <w:object w:dxaOrig="18752" w:dyaOrig="14003" w14:anchorId="05FF5A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931pt;height:661.15pt" o:ole="">
            <v:imagedata r:id="rId16" o:title=""/>
          </v:shape>
          <o:OLEObject Type="Embed" ProgID="Excel.Sheet.12" ShapeID="_x0000_i1049" DrawAspect="Content" ObjectID="_1844584279" r:id="rId17"/>
        </w:object>
      </w:r>
    </w:p>
    <w:sectPr w:rsidR="001F75C6" w:rsidSect="001F75C6">
      <w:pgSz w:w="20163" w:h="12242" w:orient="landscape" w:code="5"/>
      <w:pgMar w:top="720" w:right="1593" w:bottom="1077" w:left="1480" w:header="0" w:footer="6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9AA5B" w14:textId="77777777" w:rsidR="00D41F3B" w:rsidRDefault="00D41F3B" w:rsidP="000B267B">
      <w:pPr>
        <w:spacing w:after="0" w:line="240" w:lineRule="auto"/>
      </w:pPr>
      <w:r>
        <w:separator/>
      </w:r>
    </w:p>
  </w:endnote>
  <w:endnote w:type="continuationSeparator" w:id="0">
    <w:p w14:paraId="5A07E6F7" w14:textId="77777777" w:rsidR="00D41F3B" w:rsidRDefault="00D41F3B" w:rsidP="000B2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BA5C6" w14:textId="77777777" w:rsidR="007F4448" w:rsidRDefault="007F44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0692" w14:textId="77777777" w:rsidR="007F4448" w:rsidRDefault="007F44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88FEC" w14:textId="77777777" w:rsidR="007F4448" w:rsidRDefault="007F4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21B25" w14:textId="77777777" w:rsidR="00D41F3B" w:rsidRDefault="00D41F3B" w:rsidP="000B267B">
      <w:pPr>
        <w:spacing w:after="0" w:line="240" w:lineRule="auto"/>
      </w:pPr>
      <w:r>
        <w:separator/>
      </w:r>
    </w:p>
  </w:footnote>
  <w:footnote w:type="continuationSeparator" w:id="0">
    <w:p w14:paraId="2201CFAA" w14:textId="77777777" w:rsidR="00D41F3B" w:rsidRDefault="00D41F3B" w:rsidP="000B2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7823A" w14:textId="77777777" w:rsidR="007F4448" w:rsidRDefault="007F44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56769" w14:textId="77777777" w:rsidR="007F4448" w:rsidRDefault="007F44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57A48" w14:textId="77777777" w:rsidR="007F4448" w:rsidRDefault="007F44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B703E"/>
    <w:multiLevelType w:val="hybridMultilevel"/>
    <w:tmpl w:val="9C3C2586"/>
    <w:lvl w:ilvl="0" w:tplc="F670BA9C">
      <w:start w:val="1"/>
      <w:numFmt w:val="decimal"/>
      <w:lvlText w:val="(%1)"/>
      <w:lvlJc w:val="left"/>
      <w:pPr>
        <w:ind w:left="788" w:hanging="450"/>
      </w:pPr>
      <w:rPr>
        <w:rFonts w:ascii="Cambria" w:eastAsia="Cambria" w:hAnsi="Cambria" w:cs="Cambria" w:hint="default"/>
        <w:b w:val="0"/>
        <w:bCs w:val="0"/>
        <w:i w:val="0"/>
        <w:iCs w:val="0"/>
        <w:spacing w:val="-1"/>
        <w:w w:val="78"/>
        <w:sz w:val="26"/>
        <w:szCs w:val="26"/>
        <w:lang w:eastAsia="en-US" w:bidi="ar-SA"/>
      </w:rPr>
    </w:lvl>
    <w:lvl w:ilvl="1" w:tplc="90ACC358">
      <w:numFmt w:val="bullet"/>
      <w:lvlText w:val="•"/>
      <w:lvlJc w:val="left"/>
      <w:pPr>
        <w:ind w:left="1746" w:hanging="450"/>
      </w:pPr>
      <w:rPr>
        <w:lang w:eastAsia="en-US" w:bidi="ar-SA"/>
      </w:rPr>
    </w:lvl>
    <w:lvl w:ilvl="2" w:tplc="9790D33C">
      <w:numFmt w:val="bullet"/>
      <w:lvlText w:val="•"/>
      <w:lvlJc w:val="left"/>
      <w:pPr>
        <w:ind w:left="2712" w:hanging="450"/>
      </w:pPr>
      <w:rPr>
        <w:lang w:eastAsia="en-US" w:bidi="ar-SA"/>
      </w:rPr>
    </w:lvl>
    <w:lvl w:ilvl="3" w:tplc="44A275BE">
      <w:numFmt w:val="bullet"/>
      <w:lvlText w:val="•"/>
      <w:lvlJc w:val="left"/>
      <w:pPr>
        <w:ind w:left="3678" w:hanging="450"/>
      </w:pPr>
      <w:rPr>
        <w:lang w:eastAsia="en-US" w:bidi="ar-SA"/>
      </w:rPr>
    </w:lvl>
    <w:lvl w:ilvl="4" w:tplc="8BC6D6F6">
      <w:numFmt w:val="bullet"/>
      <w:lvlText w:val="•"/>
      <w:lvlJc w:val="left"/>
      <w:pPr>
        <w:ind w:left="4644" w:hanging="450"/>
      </w:pPr>
      <w:rPr>
        <w:lang w:eastAsia="en-US" w:bidi="ar-SA"/>
      </w:rPr>
    </w:lvl>
    <w:lvl w:ilvl="5" w:tplc="5C3CD6E4">
      <w:numFmt w:val="bullet"/>
      <w:lvlText w:val="•"/>
      <w:lvlJc w:val="left"/>
      <w:pPr>
        <w:ind w:left="5611" w:hanging="450"/>
      </w:pPr>
      <w:rPr>
        <w:lang w:eastAsia="en-US" w:bidi="ar-SA"/>
      </w:rPr>
    </w:lvl>
    <w:lvl w:ilvl="6" w:tplc="91C84EB0">
      <w:numFmt w:val="bullet"/>
      <w:lvlText w:val="•"/>
      <w:lvlJc w:val="left"/>
      <w:pPr>
        <w:ind w:left="6577" w:hanging="450"/>
      </w:pPr>
      <w:rPr>
        <w:lang w:eastAsia="en-US" w:bidi="ar-SA"/>
      </w:rPr>
    </w:lvl>
    <w:lvl w:ilvl="7" w:tplc="15DE6CAA">
      <w:numFmt w:val="bullet"/>
      <w:lvlText w:val="•"/>
      <w:lvlJc w:val="left"/>
      <w:pPr>
        <w:ind w:left="7543" w:hanging="450"/>
      </w:pPr>
      <w:rPr>
        <w:lang w:eastAsia="en-US" w:bidi="ar-SA"/>
      </w:rPr>
    </w:lvl>
    <w:lvl w:ilvl="8" w:tplc="33DE56DC">
      <w:numFmt w:val="bullet"/>
      <w:lvlText w:val="•"/>
      <w:lvlJc w:val="left"/>
      <w:pPr>
        <w:ind w:left="8509" w:hanging="450"/>
      </w:pPr>
      <w:rPr>
        <w:lang w:eastAsia="en-US" w:bidi="ar-SA"/>
      </w:rPr>
    </w:lvl>
  </w:abstractNum>
  <w:abstractNum w:abstractNumId="1" w15:restartNumberingAfterBreak="0">
    <w:nsid w:val="0A9117FB"/>
    <w:multiLevelType w:val="hybridMultilevel"/>
    <w:tmpl w:val="38824F6C"/>
    <w:lvl w:ilvl="0" w:tplc="456E0D5C">
      <w:start w:val="1"/>
      <w:numFmt w:val="decimal"/>
      <w:lvlText w:val="(%1)"/>
      <w:lvlJc w:val="left"/>
      <w:pPr>
        <w:ind w:left="764" w:hanging="426"/>
      </w:pPr>
      <w:rPr>
        <w:rFonts w:ascii="Cambria" w:eastAsia="Cambria" w:hAnsi="Cambria" w:cs="Cambria" w:hint="default"/>
        <w:b w:val="0"/>
        <w:bCs w:val="0"/>
        <w:i w:val="0"/>
        <w:iCs w:val="0"/>
        <w:spacing w:val="-1"/>
        <w:w w:val="78"/>
        <w:sz w:val="26"/>
        <w:szCs w:val="26"/>
        <w:lang w:eastAsia="en-US" w:bidi="ar-SA"/>
      </w:rPr>
    </w:lvl>
    <w:lvl w:ilvl="1" w:tplc="C1D8F980">
      <w:numFmt w:val="bullet"/>
      <w:lvlText w:val="•"/>
      <w:lvlJc w:val="left"/>
      <w:pPr>
        <w:ind w:left="1728" w:hanging="426"/>
      </w:pPr>
      <w:rPr>
        <w:lang w:eastAsia="en-US" w:bidi="ar-SA"/>
      </w:rPr>
    </w:lvl>
    <w:lvl w:ilvl="2" w:tplc="3A0E9734">
      <w:numFmt w:val="bullet"/>
      <w:lvlText w:val="•"/>
      <w:lvlJc w:val="left"/>
      <w:pPr>
        <w:ind w:left="2696" w:hanging="426"/>
      </w:pPr>
      <w:rPr>
        <w:lang w:eastAsia="en-US" w:bidi="ar-SA"/>
      </w:rPr>
    </w:lvl>
    <w:lvl w:ilvl="3" w:tplc="4640705A">
      <w:numFmt w:val="bullet"/>
      <w:lvlText w:val="•"/>
      <w:lvlJc w:val="left"/>
      <w:pPr>
        <w:ind w:left="3664" w:hanging="426"/>
      </w:pPr>
      <w:rPr>
        <w:lang w:eastAsia="en-US" w:bidi="ar-SA"/>
      </w:rPr>
    </w:lvl>
    <w:lvl w:ilvl="4" w:tplc="9EE2BC18">
      <w:numFmt w:val="bullet"/>
      <w:lvlText w:val="•"/>
      <w:lvlJc w:val="left"/>
      <w:pPr>
        <w:ind w:left="4632" w:hanging="426"/>
      </w:pPr>
      <w:rPr>
        <w:lang w:eastAsia="en-US" w:bidi="ar-SA"/>
      </w:rPr>
    </w:lvl>
    <w:lvl w:ilvl="5" w:tplc="5DFE3A20">
      <w:numFmt w:val="bullet"/>
      <w:lvlText w:val="•"/>
      <w:lvlJc w:val="left"/>
      <w:pPr>
        <w:ind w:left="5601" w:hanging="426"/>
      </w:pPr>
      <w:rPr>
        <w:lang w:eastAsia="en-US" w:bidi="ar-SA"/>
      </w:rPr>
    </w:lvl>
    <w:lvl w:ilvl="6" w:tplc="470052A6">
      <w:numFmt w:val="bullet"/>
      <w:lvlText w:val="•"/>
      <w:lvlJc w:val="left"/>
      <w:pPr>
        <w:ind w:left="6569" w:hanging="426"/>
      </w:pPr>
      <w:rPr>
        <w:lang w:eastAsia="en-US" w:bidi="ar-SA"/>
      </w:rPr>
    </w:lvl>
    <w:lvl w:ilvl="7" w:tplc="28FCD182">
      <w:numFmt w:val="bullet"/>
      <w:lvlText w:val="•"/>
      <w:lvlJc w:val="left"/>
      <w:pPr>
        <w:ind w:left="7537" w:hanging="426"/>
      </w:pPr>
      <w:rPr>
        <w:lang w:eastAsia="en-US" w:bidi="ar-SA"/>
      </w:rPr>
    </w:lvl>
    <w:lvl w:ilvl="8" w:tplc="E6CE1E52">
      <w:numFmt w:val="bullet"/>
      <w:lvlText w:val="•"/>
      <w:lvlJc w:val="left"/>
      <w:pPr>
        <w:ind w:left="8505" w:hanging="426"/>
      </w:pPr>
      <w:rPr>
        <w:lang w:eastAsia="en-US" w:bidi="ar-SA"/>
      </w:rPr>
    </w:lvl>
  </w:abstractNum>
  <w:abstractNum w:abstractNumId="2" w15:restartNumberingAfterBreak="0">
    <w:nsid w:val="0CA55A06"/>
    <w:multiLevelType w:val="hybridMultilevel"/>
    <w:tmpl w:val="E406417A"/>
    <w:lvl w:ilvl="0" w:tplc="5BD44528">
      <w:start w:val="1"/>
      <w:numFmt w:val="decimal"/>
      <w:lvlText w:val="(%1)"/>
      <w:lvlJc w:val="left"/>
      <w:pPr>
        <w:ind w:left="788" w:hanging="450"/>
      </w:pPr>
      <w:rPr>
        <w:rFonts w:ascii="Cambria" w:eastAsia="Cambria" w:hAnsi="Cambria" w:cs="Cambria" w:hint="default"/>
        <w:b w:val="0"/>
        <w:bCs w:val="0"/>
        <w:i w:val="0"/>
        <w:iCs w:val="0"/>
        <w:spacing w:val="-1"/>
        <w:w w:val="78"/>
        <w:sz w:val="26"/>
        <w:szCs w:val="26"/>
        <w:lang w:eastAsia="en-US" w:bidi="ar-SA"/>
      </w:rPr>
    </w:lvl>
    <w:lvl w:ilvl="1" w:tplc="A01A7D38">
      <w:numFmt w:val="bullet"/>
      <w:lvlText w:val="•"/>
      <w:lvlJc w:val="left"/>
      <w:pPr>
        <w:ind w:left="1746" w:hanging="450"/>
      </w:pPr>
      <w:rPr>
        <w:lang w:eastAsia="en-US" w:bidi="ar-SA"/>
      </w:rPr>
    </w:lvl>
    <w:lvl w:ilvl="2" w:tplc="4566CC92">
      <w:numFmt w:val="bullet"/>
      <w:lvlText w:val="•"/>
      <w:lvlJc w:val="left"/>
      <w:pPr>
        <w:ind w:left="2712" w:hanging="450"/>
      </w:pPr>
      <w:rPr>
        <w:lang w:eastAsia="en-US" w:bidi="ar-SA"/>
      </w:rPr>
    </w:lvl>
    <w:lvl w:ilvl="3" w:tplc="7848E9A0">
      <w:numFmt w:val="bullet"/>
      <w:lvlText w:val="•"/>
      <w:lvlJc w:val="left"/>
      <w:pPr>
        <w:ind w:left="3678" w:hanging="450"/>
      </w:pPr>
      <w:rPr>
        <w:lang w:eastAsia="en-US" w:bidi="ar-SA"/>
      </w:rPr>
    </w:lvl>
    <w:lvl w:ilvl="4" w:tplc="1FF09BB4">
      <w:numFmt w:val="bullet"/>
      <w:lvlText w:val="•"/>
      <w:lvlJc w:val="left"/>
      <w:pPr>
        <w:ind w:left="4644" w:hanging="450"/>
      </w:pPr>
      <w:rPr>
        <w:lang w:eastAsia="en-US" w:bidi="ar-SA"/>
      </w:rPr>
    </w:lvl>
    <w:lvl w:ilvl="5" w:tplc="C6DA25EA">
      <w:numFmt w:val="bullet"/>
      <w:lvlText w:val="•"/>
      <w:lvlJc w:val="left"/>
      <w:pPr>
        <w:ind w:left="5611" w:hanging="450"/>
      </w:pPr>
      <w:rPr>
        <w:lang w:eastAsia="en-US" w:bidi="ar-SA"/>
      </w:rPr>
    </w:lvl>
    <w:lvl w:ilvl="6" w:tplc="E7B834F6">
      <w:numFmt w:val="bullet"/>
      <w:lvlText w:val="•"/>
      <w:lvlJc w:val="left"/>
      <w:pPr>
        <w:ind w:left="6577" w:hanging="450"/>
      </w:pPr>
      <w:rPr>
        <w:lang w:eastAsia="en-US" w:bidi="ar-SA"/>
      </w:rPr>
    </w:lvl>
    <w:lvl w:ilvl="7" w:tplc="13DC5920">
      <w:numFmt w:val="bullet"/>
      <w:lvlText w:val="•"/>
      <w:lvlJc w:val="left"/>
      <w:pPr>
        <w:ind w:left="7543" w:hanging="450"/>
      </w:pPr>
      <w:rPr>
        <w:lang w:eastAsia="en-US" w:bidi="ar-SA"/>
      </w:rPr>
    </w:lvl>
    <w:lvl w:ilvl="8" w:tplc="BB84376A">
      <w:numFmt w:val="bullet"/>
      <w:lvlText w:val="•"/>
      <w:lvlJc w:val="left"/>
      <w:pPr>
        <w:ind w:left="8509" w:hanging="450"/>
      </w:pPr>
      <w:rPr>
        <w:lang w:eastAsia="en-US" w:bidi="ar-SA"/>
      </w:rPr>
    </w:lvl>
  </w:abstractNum>
  <w:abstractNum w:abstractNumId="3" w15:restartNumberingAfterBreak="0">
    <w:nsid w:val="14941E45"/>
    <w:multiLevelType w:val="hybridMultilevel"/>
    <w:tmpl w:val="E1BA32C0"/>
    <w:lvl w:ilvl="0" w:tplc="443E78D4">
      <w:start w:val="1"/>
      <w:numFmt w:val="decimal"/>
      <w:lvlText w:val="%1."/>
      <w:lvlJc w:val="left"/>
      <w:pPr>
        <w:ind w:left="788" w:hanging="450"/>
      </w:pPr>
      <w:rPr>
        <w:rFonts w:ascii="Cambria" w:eastAsia="Cambria" w:hAnsi="Cambria" w:cs="Cambria" w:hint="default"/>
        <w:b w:val="0"/>
        <w:bCs w:val="0"/>
        <w:i w:val="0"/>
        <w:iCs w:val="0"/>
        <w:spacing w:val="0"/>
        <w:w w:val="123"/>
        <w:sz w:val="26"/>
        <w:szCs w:val="26"/>
        <w:lang w:eastAsia="en-US" w:bidi="ar-SA"/>
      </w:rPr>
    </w:lvl>
    <w:lvl w:ilvl="1" w:tplc="C9565DF0">
      <w:start w:val="1"/>
      <w:numFmt w:val="lowerLetter"/>
      <w:lvlText w:val="%2."/>
      <w:lvlJc w:val="left"/>
      <w:pPr>
        <w:ind w:left="698" w:hanging="360"/>
      </w:pPr>
      <w:rPr>
        <w:rFonts w:ascii="Cambria" w:eastAsia="Cambria" w:hAnsi="Cambria" w:cs="Cambria" w:hint="default"/>
        <w:b w:val="0"/>
        <w:bCs w:val="0"/>
        <w:i w:val="0"/>
        <w:iCs w:val="0"/>
        <w:spacing w:val="-1"/>
        <w:w w:val="129"/>
        <w:sz w:val="26"/>
        <w:szCs w:val="26"/>
        <w:lang w:eastAsia="en-US" w:bidi="ar-SA"/>
      </w:rPr>
    </w:lvl>
    <w:lvl w:ilvl="2" w:tplc="5814752E">
      <w:numFmt w:val="bullet"/>
      <w:lvlText w:val="•"/>
      <w:lvlJc w:val="left"/>
      <w:pPr>
        <w:ind w:left="1853" w:hanging="360"/>
      </w:pPr>
      <w:rPr>
        <w:lang w:eastAsia="en-US" w:bidi="ar-SA"/>
      </w:rPr>
    </w:lvl>
    <w:lvl w:ilvl="3" w:tplc="E5C2EAC2">
      <w:numFmt w:val="bullet"/>
      <w:lvlText w:val="•"/>
      <w:lvlJc w:val="left"/>
      <w:pPr>
        <w:ind w:left="2927" w:hanging="360"/>
      </w:pPr>
      <w:rPr>
        <w:lang w:eastAsia="en-US" w:bidi="ar-SA"/>
      </w:rPr>
    </w:lvl>
    <w:lvl w:ilvl="4" w:tplc="BF441FAC">
      <w:numFmt w:val="bullet"/>
      <w:lvlText w:val="•"/>
      <w:lvlJc w:val="left"/>
      <w:pPr>
        <w:ind w:left="4000" w:hanging="360"/>
      </w:pPr>
      <w:rPr>
        <w:lang w:eastAsia="en-US" w:bidi="ar-SA"/>
      </w:rPr>
    </w:lvl>
    <w:lvl w:ilvl="5" w:tplc="767859A0">
      <w:numFmt w:val="bullet"/>
      <w:lvlText w:val="•"/>
      <w:lvlJc w:val="left"/>
      <w:pPr>
        <w:ind w:left="5074" w:hanging="360"/>
      </w:pPr>
      <w:rPr>
        <w:lang w:eastAsia="en-US" w:bidi="ar-SA"/>
      </w:rPr>
    </w:lvl>
    <w:lvl w:ilvl="6" w:tplc="A854461E">
      <w:numFmt w:val="bullet"/>
      <w:lvlText w:val="•"/>
      <w:lvlJc w:val="left"/>
      <w:pPr>
        <w:ind w:left="6147" w:hanging="360"/>
      </w:pPr>
      <w:rPr>
        <w:lang w:eastAsia="en-US" w:bidi="ar-SA"/>
      </w:rPr>
    </w:lvl>
    <w:lvl w:ilvl="7" w:tplc="4C3E6398">
      <w:numFmt w:val="bullet"/>
      <w:lvlText w:val="•"/>
      <w:lvlJc w:val="left"/>
      <w:pPr>
        <w:ind w:left="7221" w:hanging="360"/>
      </w:pPr>
      <w:rPr>
        <w:lang w:eastAsia="en-US" w:bidi="ar-SA"/>
      </w:rPr>
    </w:lvl>
    <w:lvl w:ilvl="8" w:tplc="2346ACE6">
      <w:numFmt w:val="bullet"/>
      <w:lvlText w:val="•"/>
      <w:lvlJc w:val="left"/>
      <w:pPr>
        <w:ind w:left="8294" w:hanging="360"/>
      </w:pPr>
      <w:rPr>
        <w:lang w:eastAsia="en-US" w:bidi="ar-SA"/>
      </w:rPr>
    </w:lvl>
  </w:abstractNum>
  <w:abstractNum w:abstractNumId="4" w15:restartNumberingAfterBreak="0">
    <w:nsid w:val="18C61C38"/>
    <w:multiLevelType w:val="hybridMultilevel"/>
    <w:tmpl w:val="A64E6DE8"/>
    <w:lvl w:ilvl="0" w:tplc="CE0A0826">
      <w:start w:val="1"/>
      <w:numFmt w:val="decimal"/>
      <w:lvlText w:val="(%1)"/>
      <w:lvlJc w:val="left"/>
      <w:pPr>
        <w:ind w:left="764" w:hanging="428"/>
      </w:pPr>
      <w:rPr>
        <w:rFonts w:ascii="Cambria" w:eastAsia="Cambria" w:hAnsi="Cambria" w:cs="Cambria" w:hint="default"/>
        <w:b w:val="0"/>
        <w:bCs w:val="0"/>
        <w:i w:val="0"/>
        <w:iCs w:val="0"/>
        <w:spacing w:val="-1"/>
        <w:w w:val="78"/>
        <w:sz w:val="26"/>
        <w:szCs w:val="26"/>
        <w:lang w:eastAsia="en-US" w:bidi="ar-SA"/>
      </w:rPr>
    </w:lvl>
    <w:lvl w:ilvl="1" w:tplc="EFD4615A">
      <w:numFmt w:val="bullet"/>
      <w:lvlText w:val="•"/>
      <w:lvlJc w:val="left"/>
      <w:pPr>
        <w:ind w:left="1728" w:hanging="428"/>
      </w:pPr>
      <w:rPr>
        <w:lang w:eastAsia="en-US" w:bidi="ar-SA"/>
      </w:rPr>
    </w:lvl>
    <w:lvl w:ilvl="2" w:tplc="3D30DE5C">
      <w:numFmt w:val="bullet"/>
      <w:lvlText w:val="•"/>
      <w:lvlJc w:val="left"/>
      <w:pPr>
        <w:ind w:left="2696" w:hanging="428"/>
      </w:pPr>
      <w:rPr>
        <w:lang w:eastAsia="en-US" w:bidi="ar-SA"/>
      </w:rPr>
    </w:lvl>
    <w:lvl w:ilvl="3" w:tplc="EAC2D3F8">
      <w:numFmt w:val="bullet"/>
      <w:lvlText w:val="•"/>
      <w:lvlJc w:val="left"/>
      <w:pPr>
        <w:ind w:left="3664" w:hanging="428"/>
      </w:pPr>
      <w:rPr>
        <w:lang w:eastAsia="en-US" w:bidi="ar-SA"/>
      </w:rPr>
    </w:lvl>
    <w:lvl w:ilvl="4" w:tplc="673CF334">
      <w:numFmt w:val="bullet"/>
      <w:lvlText w:val="•"/>
      <w:lvlJc w:val="left"/>
      <w:pPr>
        <w:ind w:left="4632" w:hanging="428"/>
      </w:pPr>
      <w:rPr>
        <w:lang w:eastAsia="en-US" w:bidi="ar-SA"/>
      </w:rPr>
    </w:lvl>
    <w:lvl w:ilvl="5" w:tplc="BF5A5608">
      <w:numFmt w:val="bullet"/>
      <w:lvlText w:val="•"/>
      <w:lvlJc w:val="left"/>
      <w:pPr>
        <w:ind w:left="5601" w:hanging="428"/>
      </w:pPr>
      <w:rPr>
        <w:lang w:eastAsia="en-US" w:bidi="ar-SA"/>
      </w:rPr>
    </w:lvl>
    <w:lvl w:ilvl="6" w:tplc="D9C4BDBA">
      <w:numFmt w:val="bullet"/>
      <w:lvlText w:val="•"/>
      <w:lvlJc w:val="left"/>
      <w:pPr>
        <w:ind w:left="6569" w:hanging="428"/>
      </w:pPr>
      <w:rPr>
        <w:lang w:eastAsia="en-US" w:bidi="ar-SA"/>
      </w:rPr>
    </w:lvl>
    <w:lvl w:ilvl="7" w:tplc="23E8E3D8">
      <w:numFmt w:val="bullet"/>
      <w:lvlText w:val="•"/>
      <w:lvlJc w:val="left"/>
      <w:pPr>
        <w:ind w:left="7537" w:hanging="428"/>
      </w:pPr>
      <w:rPr>
        <w:lang w:eastAsia="en-US" w:bidi="ar-SA"/>
      </w:rPr>
    </w:lvl>
    <w:lvl w:ilvl="8" w:tplc="5A9CA920">
      <w:numFmt w:val="bullet"/>
      <w:lvlText w:val="•"/>
      <w:lvlJc w:val="left"/>
      <w:pPr>
        <w:ind w:left="8505" w:hanging="428"/>
      </w:pPr>
      <w:rPr>
        <w:lang w:eastAsia="en-US" w:bidi="ar-SA"/>
      </w:rPr>
    </w:lvl>
  </w:abstractNum>
  <w:abstractNum w:abstractNumId="5" w15:restartNumberingAfterBreak="0">
    <w:nsid w:val="22A13CA5"/>
    <w:multiLevelType w:val="hybridMultilevel"/>
    <w:tmpl w:val="74460ABC"/>
    <w:lvl w:ilvl="0" w:tplc="29283F0A">
      <w:start w:val="1"/>
      <w:numFmt w:val="decimal"/>
      <w:lvlText w:val="(%1)"/>
      <w:lvlJc w:val="left"/>
      <w:pPr>
        <w:ind w:left="764" w:hanging="426"/>
      </w:pPr>
      <w:rPr>
        <w:rFonts w:ascii="Cambria" w:eastAsia="Cambria" w:hAnsi="Cambria" w:cs="Cambria" w:hint="default"/>
        <w:b w:val="0"/>
        <w:bCs w:val="0"/>
        <w:i w:val="0"/>
        <w:iCs w:val="0"/>
        <w:spacing w:val="-1"/>
        <w:w w:val="78"/>
        <w:sz w:val="26"/>
        <w:szCs w:val="26"/>
        <w:lang w:eastAsia="en-US" w:bidi="ar-SA"/>
      </w:rPr>
    </w:lvl>
    <w:lvl w:ilvl="1" w:tplc="E2A20AC8">
      <w:start w:val="1"/>
      <w:numFmt w:val="lowerLetter"/>
      <w:lvlText w:val="%2."/>
      <w:lvlJc w:val="left"/>
      <w:pPr>
        <w:ind w:left="698" w:hanging="360"/>
      </w:pPr>
      <w:rPr>
        <w:rFonts w:ascii="Cambria" w:eastAsia="Cambria" w:hAnsi="Cambria" w:cs="Cambria" w:hint="default"/>
        <w:b w:val="0"/>
        <w:bCs w:val="0"/>
        <w:i w:val="0"/>
        <w:iCs w:val="0"/>
        <w:spacing w:val="-1"/>
        <w:w w:val="129"/>
        <w:sz w:val="26"/>
        <w:szCs w:val="26"/>
        <w:lang w:eastAsia="en-US" w:bidi="ar-SA"/>
      </w:rPr>
    </w:lvl>
    <w:lvl w:ilvl="2" w:tplc="FC4A448A">
      <w:start w:val="1"/>
      <w:numFmt w:val="decimal"/>
      <w:lvlText w:val="%3."/>
      <w:lvlJc w:val="left"/>
      <w:pPr>
        <w:ind w:left="1046" w:hanging="348"/>
      </w:pPr>
      <w:rPr>
        <w:rFonts w:ascii="Cambria" w:eastAsia="Cambria" w:hAnsi="Cambria" w:cs="Cambria" w:hint="default"/>
        <w:b w:val="0"/>
        <w:bCs w:val="0"/>
        <w:i w:val="0"/>
        <w:iCs w:val="0"/>
        <w:spacing w:val="0"/>
        <w:w w:val="123"/>
        <w:sz w:val="26"/>
        <w:szCs w:val="26"/>
        <w:lang w:eastAsia="en-US" w:bidi="ar-SA"/>
      </w:rPr>
    </w:lvl>
    <w:lvl w:ilvl="3" w:tplc="BA8E6AE2">
      <w:numFmt w:val="bullet"/>
      <w:lvlText w:val="•"/>
      <w:lvlJc w:val="left"/>
      <w:pPr>
        <w:ind w:left="2215" w:hanging="348"/>
      </w:pPr>
      <w:rPr>
        <w:lang w:eastAsia="en-US" w:bidi="ar-SA"/>
      </w:rPr>
    </w:lvl>
    <w:lvl w:ilvl="4" w:tplc="F72863BC">
      <w:numFmt w:val="bullet"/>
      <w:lvlText w:val="•"/>
      <w:lvlJc w:val="left"/>
      <w:pPr>
        <w:ind w:left="3390" w:hanging="348"/>
      </w:pPr>
      <w:rPr>
        <w:lang w:eastAsia="en-US" w:bidi="ar-SA"/>
      </w:rPr>
    </w:lvl>
    <w:lvl w:ilvl="5" w:tplc="B18E1682">
      <w:numFmt w:val="bullet"/>
      <w:lvlText w:val="•"/>
      <w:lvlJc w:val="left"/>
      <w:pPr>
        <w:ind w:left="4565" w:hanging="348"/>
      </w:pPr>
      <w:rPr>
        <w:lang w:eastAsia="en-US" w:bidi="ar-SA"/>
      </w:rPr>
    </w:lvl>
    <w:lvl w:ilvl="6" w:tplc="C48009E8">
      <w:numFmt w:val="bullet"/>
      <w:lvlText w:val="•"/>
      <w:lvlJc w:val="left"/>
      <w:pPr>
        <w:ind w:left="5741" w:hanging="348"/>
      </w:pPr>
      <w:rPr>
        <w:lang w:eastAsia="en-US" w:bidi="ar-SA"/>
      </w:rPr>
    </w:lvl>
    <w:lvl w:ilvl="7" w:tplc="81DE9B6C">
      <w:numFmt w:val="bullet"/>
      <w:lvlText w:val="•"/>
      <w:lvlJc w:val="left"/>
      <w:pPr>
        <w:ind w:left="6916" w:hanging="348"/>
      </w:pPr>
      <w:rPr>
        <w:lang w:eastAsia="en-US" w:bidi="ar-SA"/>
      </w:rPr>
    </w:lvl>
    <w:lvl w:ilvl="8" w:tplc="F71A2FE0">
      <w:numFmt w:val="bullet"/>
      <w:lvlText w:val="•"/>
      <w:lvlJc w:val="left"/>
      <w:pPr>
        <w:ind w:left="8091" w:hanging="348"/>
      </w:pPr>
      <w:rPr>
        <w:lang w:eastAsia="en-US" w:bidi="ar-SA"/>
      </w:rPr>
    </w:lvl>
  </w:abstractNum>
  <w:abstractNum w:abstractNumId="6" w15:restartNumberingAfterBreak="0">
    <w:nsid w:val="285C7CCA"/>
    <w:multiLevelType w:val="hybridMultilevel"/>
    <w:tmpl w:val="2CECA236"/>
    <w:lvl w:ilvl="0" w:tplc="684484B6">
      <w:start w:val="2"/>
      <w:numFmt w:val="lowerLetter"/>
      <w:lvlText w:val="%1."/>
      <w:lvlJc w:val="left"/>
      <w:pPr>
        <w:ind w:left="3175" w:hanging="569"/>
      </w:pPr>
      <w:rPr>
        <w:rFonts w:ascii="Cambria" w:eastAsia="Cambria" w:hAnsi="Cambria" w:cs="Cambria" w:hint="default"/>
        <w:b w:val="0"/>
        <w:bCs w:val="0"/>
        <w:i w:val="0"/>
        <w:iCs w:val="0"/>
        <w:spacing w:val="0"/>
        <w:w w:val="124"/>
        <w:sz w:val="26"/>
        <w:szCs w:val="26"/>
        <w:lang w:eastAsia="en-US" w:bidi="ar-SA"/>
      </w:rPr>
    </w:lvl>
    <w:lvl w:ilvl="1" w:tplc="A0B48750">
      <w:numFmt w:val="bullet"/>
      <w:lvlText w:val="•"/>
      <w:lvlJc w:val="left"/>
      <w:pPr>
        <w:ind w:left="3906" w:hanging="569"/>
      </w:pPr>
      <w:rPr>
        <w:lang w:eastAsia="en-US" w:bidi="ar-SA"/>
      </w:rPr>
    </w:lvl>
    <w:lvl w:ilvl="2" w:tplc="74429704">
      <w:numFmt w:val="bullet"/>
      <w:lvlText w:val="•"/>
      <w:lvlJc w:val="left"/>
      <w:pPr>
        <w:ind w:left="4632" w:hanging="569"/>
      </w:pPr>
      <w:rPr>
        <w:lang w:eastAsia="en-US" w:bidi="ar-SA"/>
      </w:rPr>
    </w:lvl>
    <w:lvl w:ilvl="3" w:tplc="1974B7C8">
      <w:numFmt w:val="bullet"/>
      <w:lvlText w:val="•"/>
      <w:lvlJc w:val="left"/>
      <w:pPr>
        <w:ind w:left="5358" w:hanging="569"/>
      </w:pPr>
      <w:rPr>
        <w:lang w:eastAsia="en-US" w:bidi="ar-SA"/>
      </w:rPr>
    </w:lvl>
    <w:lvl w:ilvl="4" w:tplc="09707144">
      <w:numFmt w:val="bullet"/>
      <w:lvlText w:val="•"/>
      <w:lvlJc w:val="left"/>
      <w:pPr>
        <w:ind w:left="6084" w:hanging="569"/>
      </w:pPr>
      <w:rPr>
        <w:lang w:eastAsia="en-US" w:bidi="ar-SA"/>
      </w:rPr>
    </w:lvl>
    <w:lvl w:ilvl="5" w:tplc="9656E936">
      <w:numFmt w:val="bullet"/>
      <w:lvlText w:val="•"/>
      <w:lvlJc w:val="left"/>
      <w:pPr>
        <w:ind w:left="6811" w:hanging="569"/>
      </w:pPr>
      <w:rPr>
        <w:lang w:eastAsia="en-US" w:bidi="ar-SA"/>
      </w:rPr>
    </w:lvl>
    <w:lvl w:ilvl="6" w:tplc="78BAF232">
      <w:numFmt w:val="bullet"/>
      <w:lvlText w:val="•"/>
      <w:lvlJc w:val="left"/>
      <w:pPr>
        <w:ind w:left="7537" w:hanging="569"/>
      </w:pPr>
      <w:rPr>
        <w:lang w:eastAsia="en-US" w:bidi="ar-SA"/>
      </w:rPr>
    </w:lvl>
    <w:lvl w:ilvl="7" w:tplc="20A0F4B2">
      <w:numFmt w:val="bullet"/>
      <w:lvlText w:val="•"/>
      <w:lvlJc w:val="left"/>
      <w:pPr>
        <w:ind w:left="8263" w:hanging="569"/>
      </w:pPr>
      <w:rPr>
        <w:lang w:eastAsia="en-US" w:bidi="ar-SA"/>
      </w:rPr>
    </w:lvl>
    <w:lvl w:ilvl="8" w:tplc="D06C42CC">
      <w:numFmt w:val="bullet"/>
      <w:lvlText w:val="•"/>
      <w:lvlJc w:val="left"/>
      <w:pPr>
        <w:ind w:left="8989" w:hanging="569"/>
      </w:pPr>
      <w:rPr>
        <w:lang w:eastAsia="en-US" w:bidi="ar-SA"/>
      </w:rPr>
    </w:lvl>
  </w:abstractNum>
  <w:abstractNum w:abstractNumId="7" w15:restartNumberingAfterBreak="0">
    <w:nsid w:val="2B5C2CD1"/>
    <w:multiLevelType w:val="hybridMultilevel"/>
    <w:tmpl w:val="07EE7266"/>
    <w:lvl w:ilvl="0" w:tplc="4D74B680">
      <w:start w:val="1"/>
      <w:numFmt w:val="decimal"/>
      <w:lvlText w:val="%1."/>
      <w:lvlJc w:val="left"/>
      <w:pPr>
        <w:ind w:left="784" w:hanging="446"/>
      </w:pPr>
      <w:rPr>
        <w:rFonts w:ascii="Cambria" w:eastAsia="Cambria" w:hAnsi="Cambria" w:cs="Cambria" w:hint="default"/>
        <w:b w:val="0"/>
        <w:bCs w:val="0"/>
        <w:i w:val="0"/>
        <w:iCs w:val="0"/>
        <w:spacing w:val="0"/>
        <w:w w:val="123"/>
        <w:sz w:val="26"/>
        <w:szCs w:val="26"/>
        <w:lang w:eastAsia="en-US" w:bidi="ar-SA"/>
      </w:rPr>
    </w:lvl>
    <w:lvl w:ilvl="1" w:tplc="CB3C32BE">
      <w:numFmt w:val="bullet"/>
      <w:lvlText w:val="•"/>
      <w:lvlJc w:val="left"/>
      <w:pPr>
        <w:ind w:left="1746" w:hanging="446"/>
      </w:pPr>
      <w:rPr>
        <w:lang w:eastAsia="en-US" w:bidi="ar-SA"/>
      </w:rPr>
    </w:lvl>
    <w:lvl w:ilvl="2" w:tplc="1A3234DE">
      <w:numFmt w:val="bullet"/>
      <w:lvlText w:val="•"/>
      <w:lvlJc w:val="left"/>
      <w:pPr>
        <w:ind w:left="2712" w:hanging="446"/>
      </w:pPr>
      <w:rPr>
        <w:lang w:eastAsia="en-US" w:bidi="ar-SA"/>
      </w:rPr>
    </w:lvl>
    <w:lvl w:ilvl="3" w:tplc="82C2AC32">
      <w:numFmt w:val="bullet"/>
      <w:lvlText w:val="•"/>
      <w:lvlJc w:val="left"/>
      <w:pPr>
        <w:ind w:left="3678" w:hanging="446"/>
      </w:pPr>
      <w:rPr>
        <w:lang w:eastAsia="en-US" w:bidi="ar-SA"/>
      </w:rPr>
    </w:lvl>
    <w:lvl w:ilvl="4" w:tplc="9514BD62">
      <w:numFmt w:val="bullet"/>
      <w:lvlText w:val="•"/>
      <w:lvlJc w:val="left"/>
      <w:pPr>
        <w:ind w:left="4644" w:hanging="446"/>
      </w:pPr>
      <w:rPr>
        <w:lang w:eastAsia="en-US" w:bidi="ar-SA"/>
      </w:rPr>
    </w:lvl>
    <w:lvl w:ilvl="5" w:tplc="05C22022">
      <w:numFmt w:val="bullet"/>
      <w:lvlText w:val="•"/>
      <w:lvlJc w:val="left"/>
      <w:pPr>
        <w:ind w:left="5611" w:hanging="446"/>
      </w:pPr>
      <w:rPr>
        <w:lang w:eastAsia="en-US" w:bidi="ar-SA"/>
      </w:rPr>
    </w:lvl>
    <w:lvl w:ilvl="6" w:tplc="0360F58E">
      <w:numFmt w:val="bullet"/>
      <w:lvlText w:val="•"/>
      <w:lvlJc w:val="left"/>
      <w:pPr>
        <w:ind w:left="6577" w:hanging="446"/>
      </w:pPr>
      <w:rPr>
        <w:lang w:eastAsia="en-US" w:bidi="ar-SA"/>
      </w:rPr>
    </w:lvl>
    <w:lvl w:ilvl="7" w:tplc="12221842">
      <w:numFmt w:val="bullet"/>
      <w:lvlText w:val="•"/>
      <w:lvlJc w:val="left"/>
      <w:pPr>
        <w:ind w:left="7543" w:hanging="446"/>
      </w:pPr>
      <w:rPr>
        <w:lang w:eastAsia="en-US" w:bidi="ar-SA"/>
      </w:rPr>
    </w:lvl>
    <w:lvl w:ilvl="8" w:tplc="F34C39D6">
      <w:numFmt w:val="bullet"/>
      <w:lvlText w:val="•"/>
      <w:lvlJc w:val="left"/>
      <w:pPr>
        <w:ind w:left="8509" w:hanging="446"/>
      </w:pPr>
      <w:rPr>
        <w:lang w:eastAsia="en-US" w:bidi="ar-SA"/>
      </w:rPr>
    </w:lvl>
  </w:abstractNum>
  <w:abstractNum w:abstractNumId="8" w15:restartNumberingAfterBreak="0">
    <w:nsid w:val="2E064D6B"/>
    <w:multiLevelType w:val="hybridMultilevel"/>
    <w:tmpl w:val="8D9E5BC8"/>
    <w:lvl w:ilvl="0" w:tplc="74B851C6">
      <w:start w:val="1"/>
      <w:numFmt w:val="decimal"/>
      <w:lvlText w:val="(%1)"/>
      <w:lvlJc w:val="left"/>
      <w:pPr>
        <w:ind w:left="764" w:hanging="426"/>
      </w:pPr>
      <w:rPr>
        <w:rFonts w:ascii="Times New Roman" w:eastAsia="Times New Roman" w:hAnsi="Times New Roman" w:cs="Times New Roman" w:hint="default"/>
        <w:b w:val="0"/>
        <w:bCs w:val="0"/>
        <w:i w:val="0"/>
        <w:iCs w:val="0"/>
        <w:spacing w:val="0"/>
        <w:w w:val="100"/>
        <w:sz w:val="26"/>
        <w:szCs w:val="26"/>
        <w:lang w:eastAsia="en-US" w:bidi="ar-SA"/>
      </w:rPr>
    </w:lvl>
    <w:lvl w:ilvl="1" w:tplc="A2D8D0E6">
      <w:start w:val="1"/>
      <w:numFmt w:val="lowerLetter"/>
      <w:lvlText w:val="%2."/>
      <w:lvlJc w:val="left"/>
      <w:pPr>
        <w:ind w:left="788" w:hanging="450"/>
      </w:pPr>
      <w:rPr>
        <w:rFonts w:ascii="Cambria" w:eastAsia="Cambria" w:hAnsi="Cambria" w:cs="Cambria" w:hint="default"/>
        <w:b w:val="0"/>
        <w:bCs w:val="0"/>
        <w:i w:val="0"/>
        <w:iCs w:val="0"/>
        <w:spacing w:val="-1"/>
        <w:w w:val="129"/>
        <w:sz w:val="26"/>
        <w:szCs w:val="26"/>
        <w:lang w:eastAsia="en-US" w:bidi="ar-SA"/>
      </w:rPr>
    </w:lvl>
    <w:lvl w:ilvl="2" w:tplc="C7989F38">
      <w:numFmt w:val="bullet"/>
      <w:lvlText w:val="•"/>
      <w:lvlJc w:val="left"/>
      <w:pPr>
        <w:ind w:left="1853" w:hanging="450"/>
      </w:pPr>
      <w:rPr>
        <w:lang w:eastAsia="en-US" w:bidi="ar-SA"/>
      </w:rPr>
    </w:lvl>
    <w:lvl w:ilvl="3" w:tplc="B2921D5A">
      <w:numFmt w:val="bullet"/>
      <w:lvlText w:val="•"/>
      <w:lvlJc w:val="left"/>
      <w:pPr>
        <w:ind w:left="2927" w:hanging="450"/>
      </w:pPr>
      <w:rPr>
        <w:lang w:eastAsia="en-US" w:bidi="ar-SA"/>
      </w:rPr>
    </w:lvl>
    <w:lvl w:ilvl="4" w:tplc="5FBE4F64">
      <w:numFmt w:val="bullet"/>
      <w:lvlText w:val="•"/>
      <w:lvlJc w:val="left"/>
      <w:pPr>
        <w:ind w:left="4000" w:hanging="450"/>
      </w:pPr>
      <w:rPr>
        <w:lang w:eastAsia="en-US" w:bidi="ar-SA"/>
      </w:rPr>
    </w:lvl>
    <w:lvl w:ilvl="5" w:tplc="20E2FCD8">
      <w:numFmt w:val="bullet"/>
      <w:lvlText w:val="•"/>
      <w:lvlJc w:val="left"/>
      <w:pPr>
        <w:ind w:left="5074" w:hanging="450"/>
      </w:pPr>
      <w:rPr>
        <w:lang w:eastAsia="en-US" w:bidi="ar-SA"/>
      </w:rPr>
    </w:lvl>
    <w:lvl w:ilvl="6" w:tplc="6F8A600A">
      <w:numFmt w:val="bullet"/>
      <w:lvlText w:val="•"/>
      <w:lvlJc w:val="left"/>
      <w:pPr>
        <w:ind w:left="6147" w:hanging="450"/>
      </w:pPr>
      <w:rPr>
        <w:lang w:eastAsia="en-US" w:bidi="ar-SA"/>
      </w:rPr>
    </w:lvl>
    <w:lvl w:ilvl="7" w:tplc="DF5C7BF6">
      <w:numFmt w:val="bullet"/>
      <w:lvlText w:val="•"/>
      <w:lvlJc w:val="left"/>
      <w:pPr>
        <w:ind w:left="7221" w:hanging="450"/>
      </w:pPr>
      <w:rPr>
        <w:lang w:eastAsia="en-US" w:bidi="ar-SA"/>
      </w:rPr>
    </w:lvl>
    <w:lvl w:ilvl="8" w:tplc="20887AB4">
      <w:numFmt w:val="bullet"/>
      <w:lvlText w:val="•"/>
      <w:lvlJc w:val="left"/>
      <w:pPr>
        <w:ind w:left="8294" w:hanging="450"/>
      </w:pPr>
      <w:rPr>
        <w:lang w:eastAsia="en-US" w:bidi="ar-SA"/>
      </w:rPr>
    </w:lvl>
  </w:abstractNum>
  <w:abstractNum w:abstractNumId="9" w15:restartNumberingAfterBreak="0">
    <w:nsid w:val="3DA06F19"/>
    <w:multiLevelType w:val="hybridMultilevel"/>
    <w:tmpl w:val="DE808902"/>
    <w:lvl w:ilvl="0" w:tplc="9A204C88">
      <w:start w:val="1"/>
      <w:numFmt w:val="decimal"/>
      <w:lvlText w:val="(%1)"/>
      <w:lvlJc w:val="left"/>
      <w:pPr>
        <w:ind w:left="764" w:hanging="428"/>
      </w:pPr>
      <w:rPr>
        <w:rFonts w:ascii="Cambria" w:eastAsia="Cambria" w:hAnsi="Cambria" w:cs="Cambria" w:hint="default"/>
        <w:b w:val="0"/>
        <w:bCs w:val="0"/>
        <w:i w:val="0"/>
        <w:iCs w:val="0"/>
        <w:spacing w:val="-1"/>
        <w:w w:val="78"/>
        <w:sz w:val="26"/>
        <w:szCs w:val="26"/>
        <w:lang w:eastAsia="en-US" w:bidi="ar-SA"/>
      </w:rPr>
    </w:lvl>
    <w:lvl w:ilvl="1" w:tplc="585E6C22">
      <w:numFmt w:val="bullet"/>
      <w:lvlText w:val="•"/>
      <w:lvlJc w:val="left"/>
      <w:pPr>
        <w:ind w:left="1728" w:hanging="428"/>
      </w:pPr>
      <w:rPr>
        <w:lang w:eastAsia="en-US" w:bidi="ar-SA"/>
      </w:rPr>
    </w:lvl>
    <w:lvl w:ilvl="2" w:tplc="C1AA1CA0">
      <w:numFmt w:val="bullet"/>
      <w:lvlText w:val="•"/>
      <w:lvlJc w:val="left"/>
      <w:pPr>
        <w:ind w:left="2696" w:hanging="428"/>
      </w:pPr>
      <w:rPr>
        <w:lang w:eastAsia="en-US" w:bidi="ar-SA"/>
      </w:rPr>
    </w:lvl>
    <w:lvl w:ilvl="3" w:tplc="6C4E4608">
      <w:numFmt w:val="bullet"/>
      <w:lvlText w:val="•"/>
      <w:lvlJc w:val="left"/>
      <w:pPr>
        <w:ind w:left="3664" w:hanging="428"/>
      </w:pPr>
      <w:rPr>
        <w:lang w:eastAsia="en-US" w:bidi="ar-SA"/>
      </w:rPr>
    </w:lvl>
    <w:lvl w:ilvl="4" w:tplc="FA94AD00">
      <w:numFmt w:val="bullet"/>
      <w:lvlText w:val="•"/>
      <w:lvlJc w:val="left"/>
      <w:pPr>
        <w:ind w:left="4632" w:hanging="428"/>
      </w:pPr>
      <w:rPr>
        <w:lang w:eastAsia="en-US" w:bidi="ar-SA"/>
      </w:rPr>
    </w:lvl>
    <w:lvl w:ilvl="5" w:tplc="59FCB64E">
      <w:numFmt w:val="bullet"/>
      <w:lvlText w:val="•"/>
      <w:lvlJc w:val="left"/>
      <w:pPr>
        <w:ind w:left="5601" w:hanging="428"/>
      </w:pPr>
      <w:rPr>
        <w:lang w:eastAsia="en-US" w:bidi="ar-SA"/>
      </w:rPr>
    </w:lvl>
    <w:lvl w:ilvl="6" w:tplc="80664788">
      <w:numFmt w:val="bullet"/>
      <w:lvlText w:val="•"/>
      <w:lvlJc w:val="left"/>
      <w:pPr>
        <w:ind w:left="6569" w:hanging="428"/>
      </w:pPr>
      <w:rPr>
        <w:lang w:eastAsia="en-US" w:bidi="ar-SA"/>
      </w:rPr>
    </w:lvl>
    <w:lvl w:ilvl="7" w:tplc="7EAAAE26">
      <w:numFmt w:val="bullet"/>
      <w:lvlText w:val="•"/>
      <w:lvlJc w:val="left"/>
      <w:pPr>
        <w:ind w:left="7537" w:hanging="428"/>
      </w:pPr>
      <w:rPr>
        <w:lang w:eastAsia="en-US" w:bidi="ar-SA"/>
      </w:rPr>
    </w:lvl>
    <w:lvl w:ilvl="8" w:tplc="86328FF2">
      <w:numFmt w:val="bullet"/>
      <w:lvlText w:val="•"/>
      <w:lvlJc w:val="left"/>
      <w:pPr>
        <w:ind w:left="8505" w:hanging="428"/>
      </w:pPr>
      <w:rPr>
        <w:lang w:eastAsia="en-US" w:bidi="ar-SA"/>
      </w:rPr>
    </w:lvl>
  </w:abstractNum>
  <w:abstractNum w:abstractNumId="10" w15:restartNumberingAfterBreak="0">
    <w:nsid w:val="419001EB"/>
    <w:multiLevelType w:val="hybridMultilevel"/>
    <w:tmpl w:val="6E88D962"/>
    <w:lvl w:ilvl="0" w:tplc="22D6BE20">
      <w:start w:val="2"/>
      <w:numFmt w:val="decimal"/>
      <w:lvlText w:val="%1."/>
      <w:lvlJc w:val="left"/>
      <w:pPr>
        <w:ind w:left="3175" w:hanging="569"/>
      </w:pPr>
      <w:rPr>
        <w:spacing w:val="0"/>
        <w:w w:val="123"/>
        <w:lang w:eastAsia="en-US" w:bidi="ar-SA"/>
      </w:rPr>
    </w:lvl>
    <w:lvl w:ilvl="1" w:tplc="45EA86F8">
      <w:numFmt w:val="bullet"/>
      <w:lvlText w:val="•"/>
      <w:lvlJc w:val="left"/>
      <w:pPr>
        <w:ind w:left="3906" w:hanging="569"/>
      </w:pPr>
      <w:rPr>
        <w:lang w:eastAsia="en-US" w:bidi="ar-SA"/>
      </w:rPr>
    </w:lvl>
    <w:lvl w:ilvl="2" w:tplc="48928E22">
      <w:numFmt w:val="bullet"/>
      <w:lvlText w:val="•"/>
      <w:lvlJc w:val="left"/>
      <w:pPr>
        <w:ind w:left="4632" w:hanging="569"/>
      </w:pPr>
      <w:rPr>
        <w:lang w:eastAsia="en-US" w:bidi="ar-SA"/>
      </w:rPr>
    </w:lvl>
    <w:lvl w:ilvl="3" w:tplc="36D6F6CA">
      <w:numFmt w:val="bullet"/>
      <w:lvlText w:val="•"/>
      <w:lvlJc w:val="left"/>
      <w:pPr>
        <w:ind w:left="5358" w:hanging="569"/>
      </w:pPr>
      <w:rPr>
        <w:lang w:eastAsia="en-US" w:bidi="ar-SA"/>
      </w:rPr>
    </w:lvl>
    <w:lvl w:ilvl="4" w:tplc="384E6852">
      <w:numFmt w:val="bullet"/>
      <w:lvlText w:val="•"/>
      <w:lvlJc w:val="left"/>
      <w:pPr>
        <w:ind w:left="6084" w:hanging="569"/>
      </w:pPr>
      <w:rPr>
        <w:lang w:eastAsia="en-US" w:bidi="ar-SA"/>
      </w:rPr>
    </w:lvl>
    <w:lvl w:ilvl="5" w:tplc="790659E6">
      <w:numFmt w:val="bullet"/>
      <w:lvlText w:val="•"/>
      <w:lvlJc w:val="left"/>
      <w:pPr>
        <w:ind w:left="6811" w:hanging="569"/>
      </w:pPr>
      <w:rPr>
        <w:lang w:eastAsia="en-US" w:bidi="ar-SA"/>
      </w:rPr>
    </w:lvl>
    <w:lvl w:ilvl="6" w:tplc="67E63BDC">
      <w:numFmt w:val="bullet"/>
      <w:lvlText w:val="•"/>
      <w:lvlJc w:val="left"/>
      <w:pPr>
        <w:ind w:left="7537" w:hanging="569"/>
      </w:pPr>
      <w:rPr>
        <w:lang w:eastAsia="en-US" w:bidi="ar-SA"/>
      </w:rPr>
    </w:lvl>
    <w:lvl w:ilvl="7" w:tplc="C51C62D8">
      <w:numFmt w:val="bullet"/>
      <w:lvlText w:val="•"/>
      <w:lvlJc w:val="left"/>
      <w:pPr>
        <w:ind w:left="8263" w:hanging="569"/>
      </w:pPr>
      <w:rPr>
        <w:lang w:eastAsia="en-US" w:bidi="ar-SA"/>
      </w:rPr>
    </w:lvl>
    <w:lvl w:ilvl="8" w:tplc="6A7C7E44">
      <w:numFmt w:val="bullet"/>
      <w:lvlText w:val="•"/>
      <w:lvlJc w:val="left"/>
      <w:pPr>
        <w:ind w:left="8989" w:hanging="569"/>
      </w:pPr>
      <w:rPr>
        <w:lang w:eastAsia="en-US" w:bidi="ar-SA"/>
      </w:rPr>
    </w:lvl>
  </w:abstractNum>
  <w:abstractNum w:abstractNumId="11" w15:restartNumberingAfterBreak="0">
    <w:nsid w:val="45A50778"/>
    <w:multiLevelType w:val="hybridMultilevel"/>
    <w:tmpl w:val="88EAF382"/>
    <w:lvl w:ilvl="0" w:tplc="7EE0D060">
      <w:start w:val="1"/>
      <w:numFmt w:val="decimal"/>
      <w:lvlText w:val="(%1)"/>
      <w:lvlJc w:val="left"/>
      <w:pPr>
        <w:ind w:left="788" w:hanging="450"/>
      </w:pPr>
      <w:rPr>
        <w:rFonts w:ascii="Cambria" w:eastAsia="Cambria" w:hAnsi="Cambria" w:cs="Cambria" w:hint="default"/>
        <w:b w:val="0"/>
        <w:bCs w:val="0"/>
        <w:i w:val="0"/>
        <w:iCs w:val="0"/>
        <w:spacing w:val="-1"/>
        <w:w w:val="78"/>
        <w:sz w:val="26"/>
        <w:szCs w:val="26"/>
        <w:lang w:eastAsia="en-US" w:bidi="ar-SA"/>
      </w:rPr>
    </w:lvl>
    <w:lvl w:ilvl="1" w:tplc="9D5685DE">
      <w:numFmt w:val="bullet"/>
      <w:lvlText w:val="•"/>
      <w:lvlJc w:val="left"/>
      <w:pPr>
        <w:ind w:left="1746" w:hanging="450"/>
      </w:pPr>
      <w:rPr>
        <w:lang w:eastAsia="en-US" w:bidi="ar-SA"/>
      </w:rPr>
    </w:lvl>
    <w:lvl w:ilvl="2" w:tplc="1A5EC8FC">
      <w:numFmt w:val="bullet"/>
      <w:lvlText w:val="•"/>
      <w:lvlJc w:val="left"/>
      <w:pPr>
        <w:ind w:left="2712" w:hanging="450"/>
      </w:pPr>
      <w:rPr>
        <w:lang w:eastAsia="en-US" w:bidi="ar-SA"/>
      </w:rPr>
    </w:lvl>
    <w:lvl w:ilvl="3" w:tplc="F29C08DE">
      <w:numFmt w:val="bullet"/>
      <w:lvlText w:val="•"/>
      <w:lvlJc w:val="left"/>
      <w:pPr>
        <w:ind w:left="3678" w:hanging="450"/>
      </w:pPr>
      <w:rPr>
        <w:lang w:eastAsia="en-US" w:bidi="ar-SA"/>
      </w:rPr>
    </w:lvl>
    <w:lvl w:ilvl="4" w:tplc="7116C4F6">
      <w:numFmt w:val="bullet"/>
      <w:lvlText w:val="•"/>
      <w:lvlJc w:val="left"/>
      <w:pPr>
        <w:ind w:left="4644" w:hanging="450"/>
      </w:pPr>
      <w:rPr>
        <w:lang w:eastAsia="en-US" w:bidi="ar-SA"/>
      </w:rPr>
    </w:lvl>
    <w:lvl w:ilvl="5" w:tplc="9052FEC8">
      <w:numFmt w:val="bullet"/>
      <w:lvlText w:val="•"/>
      <w:lvlJc w:val="left"/>
      <w:pPr>
        <w:ind w:left="5611" w:hanging="450"/>
      </w:pPr>
      <w:rPr>
        <w:lang w:eastAsia="en-US" w:bidi="ar-SA"/>
      </w:rPr>
    </w:lvl>
    <w:lvl w:ilvl="6" w:tplc="CD1AFA50">
      <w:numFmt w:val="bullet"/>
      <w:lvlText w:val="•"/>
      <w:lvlJc w:val="left"/>
      <w:pPr>
        <w:ind w:left="6577" w:hanging="450"/>
      </w:pPr>
      <w:rPr>
        <w:lang w:eastAsia="en-US" w:bidi="ar-SA"/>
      </w:rPr>
    </w:lvl>
    <w:lvl w:ilvl="7" w:tplc="5352E376">
      <w:numFmt w:val="bullet"/>
      <w:lvlText w:val="•"/>
      <w:lvlJc w:val="left"/>
      <w:pPr>
        <w:ind w:left="7543" w:hanging="450"/>
      </w:pPr>
      <w:rPr>
        <w:lang w:eastAsia="en-US" w:bidi="ar-SA"/>
      </w:rPr>
    </w:lvl>
    <w:lvl w:ilvl="8" w:tplc="E39A2DFC">
      <w:numFmt w:val="bullet"/>
      <w:lvlText w:val="•"/>
      <w:lvlJc w:val="left"/>
      <w:pPr>
        <w:ind w:left="8509" w:hanging="450"/>
      </w:pPr>
      <w:rPr>
        <w:lang w:eastAsia="en-US" w:bidi="ar-SA"/>
      </w:rPr>
    </w:lvl>
  </w:abstractNum>
  <w:abstractNum w:abstractNumId="12" w15:restartNumberingAfterBreak="0">
    <w:nsid w:val="4CB16C84"/>
    <w:multiLevelType w:val="hybridMultilevel"/>
    <w:tmpl w:val="81A400BE"/>
    <w:lvl w:ilvl="0" w:tplc="B0B0C3B0">
      <w:start w:val="1"/>
      <w:numFmt w:val="decimal"/>
      <w:lvlText w:val="(%1)"/>
      <w:lvlJc w:val="left"/>
      <w:pPr>
        <w:ind w:left="764" w:hanging="426"/>
      </w:pPr>
      <w:rPr>
        <w:rFonts w:ascii="Cambria" w:eastAsia="Cambria" w:hAnsi="Cambria" w:cs="Cambria" w:hint="default"/>
        <w:b w:val="0"/>
        <w:bCs w:val="0"/>
        <w:i w:val="0"/>
        <w:iCs w:val="0"/>
        <w:spacing w:val="-1"/>
        <w:w w:val="78"/>
        <w:sz w:val="26"/>
        <w:szCs w:val="26"/>
        <w:lang w:eastAsia="en-US" w:bidi="ar-SA"/>
      </w:rPr>
    </w:lvl>
    <w:lvl w:ilvl="1" w:tplc="C568B16E">
      <w:numFmt w:val="bullet"/>
      <w:lvlText w:val="•"/>
      <w:lvlJc w:val="left"/>
      <w:pPr>
        <w:ind w:left="1728" w:hanging="426"/>
      </w:pPr>
      <w:rPr>
        <w:lang w:eastAsia="en-US" w:bidi="ar-SA"/>
      </w:rPr>
    </w:lvl>
    <w:lvl w:ilvl="2" w:tplc="407E7810">
      <w:numFmt w:val="bullet"/>
      <w:lvlText w:val="•"/>
      <w:lvlJc w:val="left"/>
      <w:pPr>
        <w:ind w:left="2696" w:hanging="426"/>
      </w:pPr>
      <w:rPr>
        <w:lang w:eastAsia="en-US" w:bidi="ar-SA"/>
      </w:rPr>
    </w:lvl>
    <w:lvl w:ilvl="3" w:tplc="97DEA382">
      <w:numFmt w:val="bullet"/>
      <w:lvlText w:val="•"/>
      <w:lvlJc w:val="left"/>
      <w:pPr>
        <w:ind w:left="3664" w:hanging="426"/>
      </w:pPr>
      <w:rPr>
        <w:lang w:eastAsia="en-US" w:bidi="ar-SA"/>
      </w:rPr>
    </w:lvl>
    <w:lvl w:ilvl="4" w:tplc="29E23718">
      <w:numFmt w:val="bullet"/>
      <w:lvlText w:val="•"/>
      <w:lvlJc w:val="left"/>
      <w:pPr>
        <w:ind w:left="4632" w:hanging="426"/>
      </w:pPr>
      <w:rPr>
        <w:lang w:eastAsia="en-US" w:bidi="ar-SA"/>
      </w:rPr>
    </w:lvl>
    <w:lvl w:ilvl="5" w:tplc="F19EEDBE">
      <w:numFmt w:val="bullet"/>
      <w:lvlText w:val="•"/>
      <w:lvlJc w:val="left"/>
      <w:pPr>
        <w:ind w:left="5601" w:hanging="426"/>
      </w:pPr>
      <w:rPr>
        <w:lang w:eastAsia="en-US" w:bidi="ar-SA"/>
      </w:rPr>
    </w:lvl>
    <w:lvl w:ilvl="6" w:tplc="376214D2">
      <w:numFmt w:val="bullet"/>
      <w:lvlText w:val="•"/>
      <w:lvlJc w:val="left"/>
      <w:pPr>
        <w:ind w:left="6569" w:hanging="426"/>
      </w:pPr>
      <w:rPr>
        <w:lang w:eastAsia="en-US" w:bidi="ar-SA"/>
      </w:rPr>
    </w:lvl>
    <w:lvl w:ilvl="7" w:tplc="42483006">
      <w:numFmt w:val="bullet"/>
      <w:lvlText w:val="•"/>
      <w:lvlJc w:val="left"/>
      <w:pPr>
        <w:ind w:left="7537" w:hanging="426"/>
      </w:pPr>
      <w:rPr>
        <w:lang w:eastAsia="en-US" w:bidi="ar-SA"/>
      </w:rPr>
    </w:lvl>
    <w:lvl w:ilvl="8" w:tplc="D902BE64">
      <w:numFmt w:val="bullet"/>
      <w:lvlText w:val="•"/>
      <w:lvlJc w:val="left"/>
      <w:pPr>
        <w:ind w:left="8505" w:hanging="426"/>
      </w:pPr>
      <w:rPr>
        <w:lang w:eastAsia="en-US" w:bidi="ar-SA"/>
      </w:rPr>
    </w:lvl>
  </w:abstractNum>
  <w:abstractNum w:abstractNumId="13" w15:restartNumberingAfterBreak="0">
    <w:nsid w:val="4CE65337"/>
    <w:multiLevelType w:val="hybridMultilevel"/>
    <w:tmpl w:val="4A481EE0"/>
    <w:lvl w:ilvl="0" w:tplc="C400EF14">
      <w:start w:val="1"/>
      <w:numFmt w:val="decimal"/>
      <w:lvlText w:val="(%1)"/>
      <w:lvlJc w:val="left"/>
      <w:pPr>
        <w:ind w:left="764" w:hanging="426"/>
      </w:pPr>
      <w:rPr>
        <w:rFonts w:ascii="Cambria" w:eastAsia="Cambria" w:hAnsi="Cambria" w:cs="Cambria" w:hint="default"/>
        <w:b w:val="0"/>
        <w:bCs w:val="0"/>
        <w:i w:val="0"/>
        <w:iCs w:val="0"/>
        <w:spacing w:val="-1"/>
        <w:w w:val="78"/>
        <w:sz w:val="26"/>
        <w:szCs w:val="26"/>
        <w:lang w:eastAsia="en-US" w:bidi="ar-SA"/>
      </w:rPr>
    </w:lvl>
    <w:lvl w:ilvl="1" w:tplc="6E2AA022">
      <w:start w:val="1"/>
      <w:numFmt w:val="lowerLetter"/>
      <w:lvlText w:val="%2."/>
      <w:lvlJc w:val="left"/>
      <w:pPr>
        <w:ind w:left="1190" w:hanging="426"/>
      </w:pPr>
      <w:rPr>
        <w:rFonts w:ascii="Cambria" w:eastAsia="Cambria" w:hAnsi="Cambria" w:cs="Cambria" w:hint="default"/>
        <w:b w:val="0"/>
        <w:bCs w:val="0"/>
        <w:i w:val="0"/>
        <w:iCs w:val="0"/>
        <w:spacing w:val="-1"/>
        <w:w w:val="129"/>
        <w:sz w:val="26"/>
        <w:szCs w:val="26"/>
        <w:lang w:eastAsia="en-US" w:bidi="ar-SA"/>
      </w:rPr>
    </w:lvl>
    <w:lvl w:ilvl="2" w:tplc="DFC052D2">
      <w:numFmt w:val="bullet"/>
      <w:lvlText w:val="•"/>
      <w:lvlJc w:val="left"/>
      <w:pPr>
        <w:ind w:left="2226" w:hanging="426"/>
      </w:pPr>
      <w:rPr>
        <w:lang w:eastAsia="en-US" w:bidi="ar-SA"/>
      </w:rPr>
    </w:lvl>
    <w:lvl w:ilvl="3" w:tplc="C2667B9E">
      <w:numFmt w:val="bullet"/>
      <w:lvlText w:val="•"/>
      <w:lvlJc w:val="left"/>
      <w:pPr>
        <w:ind w:left="3253" w:hanging="426"/>
      </w:pPr>
      <w:rPr>
        <w:lang w:eastAsia="en-US" w:bidi="ar-SA"/>
      </w:rPr>
    </w:lvl>
    <w:lvl w:ilvl="4" w:tplc="BE9024DC">
      <w:numFmt w:val="bullet"/>
      <w:lvlText w:val="•"/>
      <w:lvlJc w:val="left"/>
      <w:pPr>
        <w:ind w:left="4280" w:hanging="426"/>
      </w:pPr>
      <w:rPr>
        <w:lang w:eastAsia="en-US" w:bidi="ar-SA"/>
      </w:rPr>
    </w:lvl>
    <w:lvl w:ilvl="5" w:tplc="9660680E">
      <w:numFmt w:val="bullet"/>
      <w:lvlText w:val="•"/>
      <w:lvlJc w:val="left"/>
      <w:pPr>
        <w:ind w:left="5307" w:hanging="426"/>
      </w:pPr>
      <w:rPr>
        <w:lang w:eastAsia="en-US" w:bidi="ar-SA"/>
      </w:rPr>
    </w:lvl>
    <w:lvl w:ilvl="6" w:tplc="616850E8">
      <w:numFmt w:val="bullet"/>
      <w:lvlText w:val="•"/>
      <w:lvlJc w:val="left"/>
      <w:pPr>
        <w:ind w:left="6334" w:hanging="426"/>
      </w:pPr>
      <w:rPr>
        <w:lang w:eastAsia="en-US" w:bidi="ar-SA"/>
      </w:rPr>
    </w:lvl>
    <w:lvl w:ilvl="7" w:tplc="33967994">
      <w:numFmt w:val="bullet"/>
      <w:lvlText w:val="•"/>
      <w:lvlJc w:val="left"/>
      <w:pPr>
        <w:ind w:left="7361" w:hanging="426"/>
      </w:pPr>
      <w:rPr>
        <w:lang w:eastAsia="en-US" w:bidi="ar-SA"/>
      </w:rPr>
    </w:lvl>
    <w:lvl w:ilvl="8" w:tplc="7DA0DE9C">
      <w:numFmt w:val="bullet"/>
      <w:lvlText w:val="•"/>
      <w:lvlJc w:val="left"/>
      <w:pPr>
        <w:ind w:left="8388" w:hanging="426"/>
      </w:pPr>
      <w:rPr>
        <w:lang w:eastAsia="en-US" w:bidi="ar-SA"/>
      </w:rPr>
    </w:lvl>
  </w:abstractNum>
  <w:abstractNum w:abstractNumId="14" w15:restartNumberingAfterBreak="0">
    <w:nsid w:val="539B362B"/>
    <w:multiLevelType w:val="hybridMultilevel"/>
    <w:tmpl w:val="89B098D6"/>
    <w:lvl w:ilvl="0" w:tplc="F70E7820">
      <w:start w:val="1"/>
      <w:numFmt w:val="decimal"/>
      <w:lvlText w:val="(%1)"/>
      <w:lvlJc w:val="left"/>
      <w:pPr>
        <w:ind w:left="764" w:hanging="426"/>
      </w:pPr>
      <w:rPr>
        <w:rFonts w:ascii="Cambria" w:eastAsia="Cambria" w:hAnsi="Cambria" w:cs="Cambria" w:hint="default"/>
        <w:b w:val="0"/>
        <w:bCs w:val="0"/>
        <w:i w:val="0"/>
        <w:iCs w:val="0"/>
        <w:spacing w:val="-1"/>
        <w:w w:val="78"/>
        <w:sz w:val="26"/>
        <w:szCs w:val="26"/>
        <w:lang w:eastAsia="en-US" w:bidi="ar-SA"/>
      </w:rPr>
    </w:lvl>
    <w:lvl w:ilvl="1" w:tplc="0736178A">
      <w:numFmt w:val="bullet"/>
      <w:lvlText w:val="•"/>
      <w:lvlJc w:val="left"/>
      <w:pPr>
        <w:ind w:left="1728" w:hanging="426"/>
      </w:pPr>
      <w:rPr>
        <w:lang w:eastAsia="en-US" w:bidi="ar-SA"/>
      </w:rPr>
    </w:lvl>
    <w:lvl w:ilvl="2" w:tplc="47026780">
      <w:numFmt w:val="bullet"/>
      <w:lvlText w:val="•"/>
      <w:lvlJc w:val="left"/>
      <w:pPr>
        <w:ind w:left="2696" w:hanging="426"/>
      </w:pPr>
      <w:rPr>
        <w:lang w:eastAsia="en-US" w:bidi="ar-SA"/>
      </w:rPr>
    </w:lvl>
    <w:lvl w:ilvl="3" w:tplc="EFD0B2AC">
      <w:numFmt w:val="bullet"/>
      <w:lvlText w:val="•"/>
      <w:lvlJc w:val="left"/>
      <w:pPr>
        <w:ind w:left="3664" w:hanging="426"/>
      </w:pPr>
      <w:rPr>
        <w:lang w:eastAsia="en-US" w:bidi="ar-SA"/>
      </w:rPr>
    </w:lvl>
    <w:lvl w:ilvl="4" w:tplc="F342CF2C">
      <w:numFmt w:val="bullet"/>
      <w:lvlText w:val="•"/>
      <w:lvlJc w:val="left"/>
      <w:pPr>
        <w:ind w:left="4632" w:hanging="426"/>
      </w:pPr>
      <w:rPr>
        <w:lang w:eastAsia="en-US" w:bidi="ar-SA"/>
      </w:rPr>
    </w:lvl>
    <w:lvl w:ilvl="5" w:tplc="5E8A29B2">
      <w:numFmt w:val="bullet"/>
      <w:lvlText w:val="•"/>
      <w:lvlJc w:val="left"/>
      <w:pPr>
        <w:ind w:left="5601" w:hanging="426"/>
      </w:pPr>
      <w:rPr>
        <w:lang w:eastAsia="en-US" w:bidi="ar-SA"/>
      </w:rPr>
    </w:lvl>
    <w:lvl w:ilvl="6" w:tplc="18409FC0">
      <w:numFmt w:val="bullet"/>
      <w:lvlText w:val="•"/>
      <w:lvlJc w:val="left"/>
      <w:pPr>
        <w:ind w:left="6569" w:hanging="426"/>
      </w:pPr>
      <w:rPr>
        <w:lang w:eastAsia="en-US" w:bidi="ar-SA"/>
      </w:rPr>
    </w:lvl>
    <w:lvl w:ilvl="7" w:tplc="10920E5E">
      <w:numFmt w:val="bullet"/>
      <w:lvlText w:val="•"/>
      <w:lvlJc w:val="left"/>
      <w:pPr>
        <w:ind w:left="7537" w:hanging="426"/>
      </w:pPr>
      <w:rPr>
        <w:lang w:eastAsia="en-US" w:bidi="ar-SA"/>
      </w:rPr>
    </w:lvl>
    <w:lvl w:ilvl="8" w:tplc="A11A1366">
      <w:numFmt w:val="bullet"/>
      <w:lvlText w:val="•"/>
      <w:lvlJc w:val="left"/>
      <w:pPr>
        <w:ind w:left="8505" w:hanging="426"/>
      </w:pPr>
      <w:rPr>
        <w:lang w:eastAsia="en-US" w:bidi="ar-SA"/>
      </w:rPr>
    </w:lvl>
  </w:abstractNum>
  <w:abstractNum w:abstractNumId="15" w15:restartNumberingAfterBreak="0">
    <w:nsid w:val="58AA44CA"/>
    <w:multiLevelType w:val="hybridMultilevel"/>
    <w:tmpl w:val="71F07BE4"/>
    <w:lvl w:ilvl="0" w:tplc="685E792E">
      <w:start w:val="1"/>
      <w:numFmt w:val="decimal"/>
      <w:lvlText w:val="(%1)"/>
      <w:lvlJc w:val="left"/>
      <w:pPr>
        <w:ind w:left="764" w:hanging="426"/>
      </w:pPr>
      <w:rPr>
        <w:rFonts w:ascii="Cambria" w:eastAsia="Cambria" w:hAnsi="Cambria" w:cs="Cambria" w:hint="default"/>
        <w:b w:val="0"/>
        <w:bCs w:val="0"/>
        <w:i w:val="0"/>
        <w:iCs w:val="0"/>
        <w:spacing w:val="-1"/>
        <w:w w:val="78"/>
        <w:sz w:val="26"/>
        <w:szCs w:val="26"/>
        <w:lang w:eastAsia="en-US" w:bidi="ar-SA"/>
      </w:rPr>
    </w:lvl>
    <w:lvl w:ilvl="1" w:tplc="624EE038">
      <w:numFmt w:val="bullet"/>
      <w:lvlText w:val="•"/>
      <w:lvlJc w:val="left"/>
      <w:pPr>
        <w:ind w:left="1728" w:hanging="426"/>
      </w:pPr>
      <w:rPr>
        <w:lang w:eastAsia="en-US" w:bidi="ar-SA"/>
      </w:rPr>
    </w:lvl>
    <w:lvl w:ilvl="2" w:tplc="67A80DB0">
      <w:numFmt w:val="bullet"/>
      <w:lvlText w:val="•"/>
      <w:lvlJc w:val="left"/>
      <w:pPr>
        <w:ind w:left="2696" w:hanging="426"/>
      </w:pPr>
      <w:rPr>
        <w:lang w:eastAsia="en-US" w:bidi="ar-SA"/>
      </w:rPr>
    </w:lvl>
    <w:lvl w:ilvl="3" w:tplc="9B5C9568">
      <w:numFmt w:val="bullet"/>
      <w:lvlText w:val="•"/>
      <w:lvlJc w:val="left"/>
      <w:pPr>
        <w:ind w:left="3664" w:hanging="426"/>
      </w:pPr>
      <w:rPr>
        <w:lang w:eastAsia="en-US" w:bidi="ar-SA"/>
      </w:rPr>
    </w:lvl>
    <w:lvl w:ilvl="4" w:tplc="57E6955C">
      <w:numFmt w:val="bullet"/>
      <w:lvlText w:val="•"/>
      <w:lvlJc w:val="left"/>
      <w:pPr>
        <w:ind w:left="4632" w:hanging="426"/>
      </w:pPr>
      <w:rPr>
        <w:lang w:eastAsia="en-US" w:bidi="ar-SA"/>
      </w:rPr>
    </w:lvl>
    <w:lvl w:ilvl="5" w:tplc="999CA3FA">
      <w:numFmt w:val="bullet"/>
      <w:lvlText w:val="•"/>
      <w:lvlJc w:val="left"/>
      <w:pPr>
        <w:ind w:left="5601" w:hanging="426"/>
      </w:pPr>
      <w:rPr>
        <w:lang w:eastAsia="en-US" w:bidi="ar-SA"/>
      </w:rPr>
    </w:lvl>
    <w:lvl w:ilvl="6" w:tplc="23C8F9E0">
      <w:numFmt w:val="bullet"/>
      <w:lvlText w:val="•"/>
      <w:lvlJc w:val="left"/>
      <w:pPr>
        <w:ind w:left="6569" w:hanging="426"/>
      </w:pPr>
      <w:rPr>
        <w:lang w:eastAsia="en-US" w:bidi="ar-SA"/>
      </w:rPr>
    </w:lvl>
    <w:lvl w:ilvl="7" w:tplc="C2B068B2">
      <w:numFmt w:val="bullet"/>
      <w:lvlText w:val="•"/>
      <w:lvlJc w:val="left"/>
      <w:pPr>
        <w:ind w:left="7537" w:hanging="426"/>
      </w:pPr>
      <w:rPr>
        <w:lang w:eastAsia="en-US" w:bidi="ar-SA"/>
      </w:rPr>
    </w:lvl>
    <w:lvl w:ilvl="8" w:tplc="13E8ED1A">
      <w:numFmt w:val="bullet"/>
      <w:lvlText w:val="•"/>
      <w:lvlJc w:val="left"/>
      <w:pPr>
        <w:ind w:left="8505" w:hanging="426"/>
      </w:pPr>
      <w:rPr>
        <w:lang w:eastAsia="en-US" w:bidi="ar-SA"/>
      </w:rPr>
    </w:lvl>
  </w:abstractNum>
  <w:abstractNum w:abstractNumId="16" w15:restartNumberingAfterBreak="0">
    <w:nsid w:val="5D375EC0"/>
    <w:multiLevelType w:val="hybridMultilevel"/>
    <w:tmpl w:val="4BD234E0"/>
    <w:lvl w:ilvl="0" w:tplc="F2AA0F2E">
      <w:start w:val="2"/>
      <w:numFmt w:val="decimal"/>
      <w:lvlText w:val="%1."/>
      <w:lvlJc w:val="left"/>
      <w:pPr>
        <w:ind w:left="3175" w:hanging="427"/>
      </w:pPr>
      <w:rPr>
        <w:rFonts w:ascii="Cambria" w:eastAsia="Cambria" w:hAnsi="Cambria" w:cs="Cambria" w:hint="default"/>
        <w:b w:val="0"/>
        <w:bCs w:val="0"/>
        <w:i w:val="0"/>
        <w:iCs w:val="0"/>
        <w:spacing w:val="0"/>
        <w:w w:val="123"/>
        <w:sz w:val="26"/>
        <w:szCs w:val="26"/>
        <w:lang w:eastAsia="en-US" w:bidi="ar-SA"/>
      </w:rPr>
    </w:lvl>
    <w:lvl w:ilvl="1" w:tplc="9D7C29A0">
      <w:numFmt w:val="bullet"/>
      <w:lvlText w:val="•"/>
      <w:lvlJc w:val="left"/>
      <w:pPr>
        <w:ind w:left="3906" w:hanging="427"/>
      </w:pPr>
      <w:rPr>
        <w:lang w:eastAsia="en-US" w:bidi="ar-SA"/>
      </w:rPr>
    </w:lvl>
    <w:lvl w:ilvl="2" w:tplc="2F9252D6">
      <w:numFmt w:val="bullet"/>
      <w:lvlText w:val="•"/>
      <w:lvlJc w:val="left"/>
      <w:pPr>
        <w:ind w:left="4632" w:hanging="427"/>
      </w:pPr>
      <w:rPr>
        <w:lang w:eastAsia="en-US" w:bidi="ar-SA"/>
      </w:rPr>
    </w:lvl>
    <w:lvl w:ilvl="3" w:tplc="2FDA2292">
      <w:numFmt w:val="bullet"/>
      <w:lvlText w:val="•"/>
      <w:lvlJc w:val="left"/>
      <w:pPr>
        <w:ind w:left="5358" w:hanging="427"/>
      </w:pPr>
      <w:rPr>
        <w:lang w:eastAsia="en-US" w:bidi="ar-SA"/>
      </w:rPr>
    </w:lvl>
    <w:lvl w:ilvl="4" w:tplc="99549C30">
      <w:numFmt w:val="bullet"/>
      <w:lvlText w:val="•"/>
      <w:lvlJc w:val="left"/>
      <w:pPr>
        <w:ind w:left="6084" w:hanging="427"/>
      </w:pPr>
      <w:rPr>
        <w:lang w:eastAsia="en-US" w:bidi="ar-SA"/>
      </w:rPr>
    </w:lvl>
    <w:lvl w:ilvl="5" w:tplc="623295BA">
      <w:numFmt w:val="bullet"/>
      <w:lvlText w:val="•"/>
      <w:lvlJc w:val="left"/>
      <w:pPr>
        <w:ind w:left="6811" w:hanging="427"/>
      </w:pPr>
      <w:rPr>
        <w:lang w:eastAsia="en-US" w:bidi="ar-SA"/>
      </w:rPr>
    </w:lvl>
    <w:lvl w:ilvl="6" w:tplc="6B2C16C6">
      <w:numFmt w:val="bullet"/>
      <w:lvlText w:val="•"/>
      <w:lvlJc w:val="left"/>
      <w:pPr>
        <w:ind w:left="7537" w:hanging="427"/>
      </w:pPr>
      <w:rPr>
        <w:lang w:eastAsia="en-US" w:bidi="ar-SA"/>
      </w:rPr>
    </w:lvl>
    <w:lvl w:ilvl="7" w:tplc="F6CC831C">
      <w:numFmt w:val="bullet"/>
      <w:lvlText w:val="•"/>
      <w:lvlJc w:val="left"/>
      <w:pPr>
        <w:ind w:left="8263" w:hanging="427"/>
      </w:pPr>
      <w:rPr>
        <w:lang w:eastAsia="en-US" w:bidi="ar-SA"/>
      </w:rPr>
    </w:lvl>
    <w:lvl w:ilvl="8" w:tplc="703E9B02">
      <w:numFmt w:val="bullet"/>
      <w:lvlText w:val="•"/>
      <w:lvlJc w:val="left"/>
      <w:pPr>
        <w:ind w:left="8989" w:hanging="427"/>
      </w:pPr>
      <w:rPr>
        <w:lang w:eastAsia="en-US" w:bidi="ar-SA"/>
      </w:rPr>
    </w:lvl>
  </w:abstractNum>
  <w:abstractNum w:abstractNumId="17" w15:restartNumberingAfterBreak="0">
    <w:nsid w:val="5F656AC6"/>
    <w:multiLevelType w:val="hybridMultilevel"/>
    <w:tmpl w:val="03A2BB86"/>
    <w:lvl w:ilvl="0" w:tplc="B5C6222C">
      <w:start w:val="1"/>
      <w:numFmt w:val="decimal"/>
      <w:lvlText w:val="%1."/>
      <w:lvlJc w:val="left"/>
      <w:pPr>
        <w:ind w:left="1900" w:hanging="568"/>
      </w:pPr>
      <w:rPr>
        <w:rFonts w:ascii="Cambria" w:eastAsia="Cambria" w:hAnsi="Cambria" w:cs="Cambria" w:hint="default"/>
        <w:b w:val="0"/>
        <w:bCs w:val="0"/>
        <w:i w:val="0"/>
        <w:iCs w:val="0"/>
        <w:spacing w:val="0"/>
        <w:w w:val="123"/>
        <w:sz w:val="26"/>
        <w:szCs w:val="26"/>
        <w:lang w:eastAsia="en-US" w:bidi="ar-SA"/>
      </w:rPr>
    </w:lvl>
    <w:lvl w:ilvl="1" w:tplc="371EED82">
      <w:numFmt w:val="bullet"/>
      <w:lvlText w:val="•"/>
      <w:lvlJc w:val="left"/>
      <w:pPr>
        <w:ind w:left="2848" w:hanging="568"/>
      </w:pPr>
      <w:rPr>
        <w:lang w:eastAsia="en-US" w:bidi="ar-SA"/>
      </w:rPr>
    </w:lvl>
    <w:lvl w:ilvl="2" w:tplc="5D2CCABE">
      <w:numFmt w:val="bullet"/>
      <w:lvlText w:val="•"/>
      <w:lvlJc w:val="left"/>
      <w:pPr>
        <w:ind w:left="3802" w:hanging="568"/>
      </w:pPr>
      <w:rPr>
        <w:lang w:eastAsia="en-US" w:bidi="ar-SA"/>
      </w:rPr>
    </w:lvl>
    <w:lvl w:ilvl="3" w:tplc="55A4D424">
      <w:numFmt w:val="bullet"/>
      <w:lvlText w:val="•"/>
      <w:lvlJc w:val="left"/>
      <w:pPr>
        <w:ind w:left="4756" w:hanging="568"/>
      </w:pPr>
      <w:rPr>
        <w:lang w:eastAsia="en-US" w:bidi="ar-SA"/>
      </w:rPr>
    </w:lvl>
    <w:lvl w:ilvl="4" w:tplc="F1BC5AB0">
      <w:numFmt w:val="bullet"/>
      <w:lvlText w:val="•"/>
      <w:lvlJc w:val="left"/>
      <w:pPr>
        <w:ind w:left="5710" w:hanging="568"/>
      </w:pPr>
      <w:rPr>
        <w:lang w:eastAsia="en-US" w:bidi="ar-SA"/>
      </w:rPr>
    </w:lvl>
    <w:lvl w:ilvl="5" w:tplc="802EC1AA">
      <w:numFmt w:val="bullet"/>
      <w:lvlText w:val="•"/>
      <w:lvlJc w:val="left"/>
      <w:pPr>
        <w:ind w:left="6665" w:hanging="568"/>
      </w:pPr>
      <w:rPr>
        <w:lang w:eastAsia="en-US" w:bidi="ar-SA"/>
      </w:rPr>
    </w:lvl>
    <w:lvl w:ilvl="6" w:tplc="3EE43752">
      <w:numFmt w:val="bullet"/>
      <w:lvlText w:val="•"/>
      <w:lvlJc w:val="left"/>
      <w:pPr>
        <w:ind w:left="7619" w:hanging="568"/>
      </w:pPr>
      <w:rPr>
        <w:lang w:eastAsia="en-US" w:bidi="ar-SA"/>
      </w:rPr>
    </w:lvl>
    <w:lvl w:ilvl="7" w:tplc="AECE9DA6">
      <w:numFmt w:val="bullet"/>
      <w:lvlText w:val="•"/>
      <w:lvlJc w:val="left"/>
      <w:pPr>
        <w:ind w:left="8573" w:hanging="568"/>
      </w:pPr>
      <w:rPr>
        <w:lang w:eastAsia="en-US" w:bidi="ar-SA"/>
      </w:rPr>
    </w:lvl>
    <w:lvl w:ilvl="8" w:tplc="59F6B9A4">
      <w:numFmt w:val="bullet"/>
      <w:lvlText w:val="•"/>
      <w:lvlJc w:val="left"/>
      <w:pPr>
        <w:ind w:left="9527" w:hanging="568"/>
      </w:pPr>
      <w:rPr>
        <w:lang w:eastAsia="en-US" w:bidi="ar-SA"/>
      </w:rPr>
    </w:lvl>
  </w:abstractNum>
  <w:abstractNum w:abstractNumId="18" w15:restartNumberingAfterBreak="0">
    <w:nsid w:val="617A5D4E"/>
    <w:multiLevelType w:val="hybridMultilevel"/>
    <w:tmpl w:val="9DB23CD4"/>
    <w:lvl w:ilvl="0" w:tplc="F0CC6186">
      <w:start w:val="1"/>
      <w:numFmt w:val="decimal"/>
      <w:lvlText w:val="(%1)"/>
      <w:lvlJc w:val="left"/>
      <w:pPr>
        <w:ind w:left="764" w:hanging="426"/>
      </w:pPr>
      <w:rPr>
        <w:rFonts w:ascii="Cambria" w:eastAsia="Cambria" w:hAnsi="Cambria" w:cs="Cambria" w:hint="default"/>
        <w:b w:val="0"/>
        <w:bCs w:val="0"/>
        <w:i w:val="0"/>
        <w:iCs w:val="0"/>
        <w:spacing w:val="-1"/>
        <w:w w:val="78"/>
        <w:sz w:val="26"/>
        <w:szCs w:val="26"/>
        <w:lang w:eastAsia="en-US" w:bidi="ar-SA"/>
      </w:rPr>
    </w:lvl>
    <w:lvl w:ilvl="1" w:tplc="C5D2998E">
      <w:start w:val="1"/>
      <w:numFmt w:val="lowerLetter"/>
      <w:lvlText w:val="%2."/>
      <w:lvlJc w:val="left"/>
      <w:pPr>
        <w:ind w:left="764" w:hanging="426"/>
      </w:pPr>
      <w:rPr>
        <w:rFonts w:ascii="Cambria" w:eastAsia="Cambria" w:hAnsi="Cambria" w:cs="Cambria" w:hint="default"/>
        <w:b w:val="0"/>
        <w:bCs w:val="0"/>
        <w:i w:val="0"/>
        <w:iCs w:val="0"/>
        <w:spacing w:val="-1"/>
        <w:w w:val="129"/>
        <w:sz w:val="26"/>
        <w:szCs w:val="26"/>
        <w:lang w:eastAsia="en-US" w:bidi="ar-SA"/>
      </w:rPr>
    </w:lvl>
    <w:lvl w:ilvl="2" w:tplc="5C020BB6">
      <w:numFmt w:val="bullet"/>
      <w:lvlText w:val="•"/>
      <w:lvlJc w:val="left"/>
      <w:pPr>
        <w:ind w:left="2696" w:hanging="426"/>
      </w:pPr>
      <w:rPr>
        <w:lang w:eastAsia="en-US" w:bidi="ar-SA"/>
      </w:rPr>
    </w:lvl>
    <w:lvl w:ilvl="3" w:tplc="B4860A62">
      <w:numFmt w:val="bullet"/>
      <w:lvlText w:val="•"/>
      <w:lvlJc w:val="left"/>
      <w:pPr>
        <w:ind w:left="3664" w:hanging="426"/>
      </w:pPr>
      <w:rPr>
        <w:lang w:eastAsia="en-US" w:bidi="ar-SA"/>
      </w:rPr>
    </w:lvl>
    <w:lvl w:ilvl="4" w:tplc="A496A7C8">
      <w:numFmt w:val="bullet"/>
      <w:lvlText w:val="•"/>
      <w:lvlJc w:val="left"/>
      <w:pPr>
        <w:ind w:left="4632" w:hanging="426"/>
      </w:pPr>
      <w:rPr>
        <w:lang w:eastAsia="en-US" w:bidi="ar-SA"/>
      </w:rPr>
    </w:lvl>
    <w:lvl w:ilvl="5" w:tplc="3034AEDE">
      <w:numFmt w:val="bullet"/>
      <w:lvlText w:val="•"/>
      <w:lvlJc w:val="left"/>
      <w:pPr>
        <w:ind w:left="5601" w:hanging="426"/>
      </w:pPr>
      <w:rPr>
        <w:lang w:eastAsia="en-US" w:bidi="ar-SA"/>
      </w:rPr>
    </w:lvl>
    <w:lvl w:ilvl="6" w:tplc="2A2A1990">
      <w:numFmt w:val="bullet"/>
      <w:lvlText w:val="•"/>
      <w:lvlJc w:val="left"/>
      <w:pPr>
        <w:ind w:left="6569" w:hanging="426"/>
      </w:pPr>
      <w:rPr>
        <w:lang w:eastAsia="en-US" w:bidi="ar-SA"/>
      </w:rPr>
    </w:lvl>
    <w:lvl w:ilvl="7" w:tplc="F1167EF0">
      <w:numFmt w:val="bullet"/>
      <w:lvlText w:val="•"/>
      <w:lvlJc w:val="left"/>
      <w:pPr>
        <w:ind w:left="7537" w:hanging="426"/>
      </w:pPr>
      <w:rPr>
        <w:lang w:eastAsia="en-US" w:bidi="ar-SA"/>
      </w:rPr>
    </w:lvl>
    <w:lvl w:ilvl="8" w:tplc="37FC0F0C">
      <w:numFmt w:val="bullet"/>
      <w:lvlText w:val="•"/>
      <w:lvlJc w:val="left"/>
      <w:pPr>
        <w:ind w:left="8505" w:hanging="426"/>
      </w:pPr>
      <w:rPr>
        <w:lang w:eastAsia="en-US" w:bidi="ar-SA"/>
      </w:rPr>
    </w:lvl>
  </w:abstractNum>
  <w:abstractNum w:abstractNumId="19" w15:restartNumberingAfterBreak="0">
    <w:nsid w:val="668A0841"/>
    <w:multiLevelType w:val="hybridMultilevel"/>
    <w:tmpl w:val="CC321182"/>
    <w:lvl w:ilvl="0" w:tplc="25D4ACBE">
      <w:start w:val="1"/>
      <w:numFmt w:val="decimal"/>
      <w:lvlText w:val="(%1)"/>
      <w:lvlJc w:val="left"/>
      <w:pPr>
        <w:ind w:left="764" w:hanging="426"/>
      </w:pPr>
      <w:rPr>
        <w:rFonts w:ascii="Cambria" w:eastAsia="Cambria" w:hAnsi="Cambria" w:cs="Cambria" w:hint="default"/>
        <w:b w:val="0"/>
        <w:bCs w:val="0"/>
        <w:i w:val="0"/>
        <w:iCs w:val="0"/>
        <w:spacing w:val="-1"/>
        <w:w w:val="78"/>
        <w:sz w:val="26"/>
        <w:szCs w:val="26"/>
        <w:lang w:eastAsia="en-US" w:bidi="ar-SA"/>
      </w:rPr>
    </w:lvl>
    <w:lvl w:ilvl="1" w:tplc="A5DC5BE6">
      <w:numFmt w:val="bullet"/>
      <w:lvlText w:val="•"/>
      <w:lvlJc w:val="left"/>
      <w:pPr>
        <w:ind w:left="1728" w:hanging="426"/>
      </w:pPr>
      <w:rPr>
        <w:lang w:eastAsia="en-US" w:bidi="ar-SA"/>
      </w:rPr>
    </w:lvl>
    <w:lvl w:ilvl="2" w:tplc="24C27E5E">
      <w:numFmt w:val="bullet"/>
      <w:lvlText w:val="•"/>
      <w:lvlJc w:val="left"/>
      <w:pPr>
        <w:ind w:left="2696" w:hanging="426"/>
      </w:pPr>
      <w:rPr>
        <w:lang w:eastAsia="en-US" w:bidi="ar-SA"/>
      </w:rPr>
    </w:lvl>
    <w:lvl w:ilvl="3" w:tplc="6F78A810">
      <w:numFmt w:val="bullet"/>
      <w:lvlText w:val="•"/>
      <w:lvlJc w:val="left"/>
      <w:pPr>
        <w:ind w:left="3664" w:hanging="426"/>
      </w:pPr>
      <w:rPr>
        <w:lang w:eastAsia="en-US" w:bidi="ar-SA"/>
      </w:rPr>
    </w:lvl>
    <w:lvl w:ilvl="4" w:tplc="03204040">
      <w:numFmt w:val="bullet"/>
      <w:lvlText w:val="•"/>
      <w:lvlJc w:val="left"/>
      <w:pPr>
        <w:ind w:left="4632" w:hanging="426"/>
      </w:pPr>
      <w:rPr>
        <w:lang w:eastAsia="en-US" w:bidi="ar-SA"/>
      </w:rPr>
    </w:lvl>
    <w:lvl w:ilvl="5" w:tplc="485435E2">
      <w:numFmt w:val="bullet"/>
      <w:lvlText w:val="•"/>
      <w:lvlJc w:val="left"/>
      <w:pPr>
        <w:ind w:left="5601" w:hanging="426"/>
      </w:pPr>
      <w:rPr>
        <w:lang w:eastAsia="en-US" w:bidi="ar-SA"/>
      </w:rPr>
    </w:lvl>
    <w:lvl w:ilvl="6" w:tplc="AD7E4536">
      <w:numFmt w:val="bullet"/>
      <w:lvlText w:val="•"/>
      <w:lvlJc w:val="left"/>
      <w:pPr>
        <w:ind w:left="6569" w:hanging="426"/>
      </w:pPr>
      <w:rPr>
        <w:lang w:eastAsia="en-US" w:bidi="ar-SA"/>
      </w:rPr>
    </w:lvl>
    <w:lvl w:ilvl="7" w:tplc="894CBC86">
      <w:numFmt w:val="bullet"/>
      <w:lvlText w:val="•"/>
      <w:lvlJc w:val="left"/>
      <w:pPr>
        <w:ind w:left="7537" w:hanging="426"/>
      </w:pPr>
      <w:rPr>
        <w:lang w:eastAsia="en-US" w:bidi="ar-SA"/>
      </w:rPr>
    </w:lvl>
    <w:lvl w:ilvl="8" w:tplc="DFE287B6">
      <w:numFmt w:val="bullet"/>
      <w:lvlText w:val="•"/>
      <w:lvlJc w:val="left"/>
      <w:pPr>
        <w:ind w:left="8505" w:hanging="426"/>
      </w:pPr>
      <w:rPr>
        <w:lang w:eastAsia="en-US" w:bidi="ar-SA"/>
      </w:rPr>
    </w:lvl>
  </w:abstractNum>
  <w:abstractNum w:abstractNumId="20" w15:restartNumberingAfterBreak="0">
    <w:nsid w:val="6981422A"/>
    <w:multiLevelType w:val="hybridMultilevel"/>
    <w:tmpl w:val="EFEE12FA"/>
    <w:lvl w:ilvl="0" w:tplc="641640CE">
      <w:start w:val="1"/>
      <w:numFmt w:val="decimal"/>
      <w:lvlText w:val="(%1)"/>
      <w:lvlJc w:val="left"/>
      <w:pPr>
        <w:ind w:left="788" w:hanging="450"/>
      </w:pPr>
      <w:rPr>
        <w:rFonts w:ascii="Cambria" w:eastAsia="Cambria" w:hAnsi="Cambria" w:cs="Cambria" w:hint="default"/>
        <w:b w:val="0"/>
        <w:bCs w:val="0"/>
        <w:i w:val="0"/>
        <w:iCs w:val="0"/>
        <w:spacing w:val="-1"/>
        <w:w w:val="78"/>
        <w:sz w:val="26"/>
        <w:szCs w:val="26"/>
        <w:lang w:eastAsia="en-US" w:bidi="ar-SA"/>
      </w:rPr>
    </w:lvl>
    <w:lvl w:ilvl="1" w:tplc="8D3241D2">
      <w:start w:val="1"/>
      <w:numFmt w:val="lowerLetter"/>
      <w:lvlText w:val="%2."/>
      <w:lvlJc w:val="left"/>
      <w:pPr>
        <w:ind w:left="764" w:hanging="426"/>
      </w:pPr>
      <w:rPr>
        <w:rFonts w:ascii="Cambria" w:eastAsia="Cambria" w:hAnsi="Cambria" w:cs="Cambria" w:hint="default"/>
        <w:b w:val="0"/>
        <w:bCs w:val="0"/>
        <w:i w:val="0"/>
        <w:iCs w:val="0"/>
        <w:spacing w:val="-1"/>
        <w:w w:val="129"/>
        <w:sz w:val="26"/>
        <w:szCs w:val="26"/>
        <w:lang w:eastAsia="en-US" w:bidi="ar-SA"/>
      </w:rPr>
    </w:lvl>
    <w:lvl w:ilvl="2" w:tplc="9D5A179C">
      <w:start w:val="1"/>
      <w:numFmt w:val="decimal"/>
      <w:lvlText w:val="%3)"/>
      <w:lvlJc w:val="left"/>
      <w:pPr>
        <w:ind w:left="1190" w:hanging="426"/>
      </w:pPr>
      <w:rPr>
        <w:rFonts w:ascii="Cambria" w:eastAsia="Cambria" w:hAnsi="Cambria" w:cs="Cambria" w:hint="default"/>
        <w:b w:val="0"/>
        <w:bCs w:val="0"/>
        <w:i w:val="0"/>
        <w:iCs w:val="0"/>
        <w:spacing w:val="0"/>
        <w:w w:val="98"/>
        <w:sz w:val="26"/>
        <w:szCs w:val="26"/>
        <w:lang w:eastAsia="en-US" w:bidi="ar-SA"/>
      </w:rPr>
    </w:lvl>
    <w:lvl w:ilvl="3" w:tplc="FBCA0010">
      <w:numFmt w:val="bullet"/>
      <w:lvlText w:val="•"/>
      <w:lvlJc w:val="left"/>
      <w:pPr>
        <w:ind w:left="2355" w:hanging="426"/>
      </w:pPr>
      <w:rPr>
        <w:lang w:eastAsia="en-US" w:bidi="ar-SA"/>
      </w:rPr>
    </w:lvl>
    <w:lvl w:ilvl="4" w:tplc="D28257EC">
      <w:numFmt w:val="bullet"/>
      <w:lvlText w:val="•"/>
      <w:lvlJc w:val="left"/>
      <w:pPr>
        <w:ind w:left="3510" w:hanging="426"/>
      </w:pPr>
      <w:rPr>
        <w:lang w:eastAsia="en-US" w:bidi="ar-SA"/>
      </w:rPr>
    </w:lvl>
    <w:lvl w:ilvl="5" w:tplc="6A42E58E">
      <w:numFmt w:val="bullet"/>
      <w:lvlText w:val="•"/>
      <w:lvlJc w:val="left"/>
      <w:pPr>
        <w:ind w:left="4665" w:hanging="426"/>
      </w:pPr>
      <w:rPr>
        <w:lang w:eastAsia="en-US" w:bidi="ar-SA"/>
      </w:rPr>
    </w:lvl>
    <w:lvl w:ilvl="6" w:tplc="24CAE37E">
      <w:numFmt w:val="bullet"/>
      <w:lvlText w:val="•"/>
      <w:lvlJc w:val="left"/>
      <w:pPr>
        <w:ind w:left="5821" w:hanging="426"/>
      </w:pPr>
      <w:rPr>
        <w:lang w:eastAsia="en-US" w:bidi="ar-SA"/>
      </w:rPr>
    </w:lvl>
    <w:lvl w:ilvl="7" w:tplc="E36A1C42">
      <w:numFmt w:val="bullet"/>
      <w:lvlText w:val="•"/>
      <w:lvlJc w:val="left"/>
      <w:pPr>
        <w:ind w:left="6976" w:hanging="426"/>
      </w:pPr>
      <w:rPr>
        <w:lang w:eastAsia="en-US" w:bidi="ar-SA"/>
      </w:rPr>
    </w:lvl>
    <w:lvl w:ilvl="8" w:tplc="85A447E8">
      <w:numFmt w:val="bullet"/>
      <w:lvlText w:val="•"/>
      <w:lvlJc w:val="left"/>
      <w:pPr>
        <w:ind w:left="8131" w:hanging="426"/>
      </w:pPr>
      <w:rPr>
        <w:lang w:eastAsia="en-US" w:bidi="ar-SA"/>
      </w:rPr>
    </w:lvl>
  </w:abstractNum>
  <w:abstractNum w:abstractNumId="21" w15:restartNumberingAfterBreak="0">
    <w:nsid w:val="7BD272EB"/>
    <w:multiLevelType w:val="hybridMultilevel"/>
    <w:tmpl w:val="C7B87C5A"/>
    <w:lvl w:ilvl="0" w:tplc="14649BB4">
      <w:start w:val="1"/>
      <w:numFmt w:val="decimal"/>
      <w:lvlText w:val="(%1)"/>
      <w:lvlJc w:val="left"/>
      <w:pPr>
        <w:ind w:left="770" w:hanging="424"/>
      </w:pPr>
      <w:rPr>
        <w:rFonts w:ascii="Cambria" w:eastAsia="Cambria" w:hAnsi="Cambria" w:cs="Cambria" w:hint="default"/>
        <w:b w:val="0"/>
        <w:bCs w:val="0"/>
        <w:i w:val="0"/>
        <w:iCs w:val="0"/>
        <w:spacing w:val="-1"/>
        <w:w w:val="78"/>
        <w:sz w:val="26"/>
        <w:szCs w:val="26"/>
        <w:lang w:eastAsia="en-US" w:bidi="ar-SA"/>
      </w:rPr>
    </w:lvl>
    <w:lvl w:ilvl="1" w:tplc="E97A81F8">
      <w:numFmt w:val="bullet"/>
      <w:lvlText w:val="•"/>
      <w:lvlJc w:val="left"/>
      <w:pPr>
        <w:ind w:left="1746" w:hanging="424"/>
      </w:pPr>
      <w:rPr>
        <w:lang w:eastAsia="en-US" w:bidi="ar-SA"/>
      </w:rPr>
    </w:lvl>
    <w:lvl w:ilvl="2" w:tplc="9020B1CA">
      <w:numFmt w:val="bullet"/>
      <w:lvlText w:val="•"/>
      <w:lvlJc w:val="left"/>
      <w:pPr>
        <w:ind w:left="2712" w:hanging="424"/>
      </w:pPr>
      <w:rPr>
        <w:lang w:eastAsia="en-US" w:bidi="ar-SA"/>
      </w:rPr>
    </w:lvl>
    <w:lvl w:ilvl="3" w:tplc="1616B23E">
      <w:numFmt w:val="bullet"/>
      <w:lvlText w:val="•"/>
      <w:lvlJc w:val="left"/>
      <w:pPr>
        <w:ind w:left="3678" w:hanging="424"/>
      </w:pPr>
      <w:rPr>
        <w:lang w:eastAsia="en-US" w:bidi="ar-SA"/>
      </w:rPr>
    </w:lvl>
    <w:lvl w:ilvl="4" w:tplc="7172B6EE">
      <w:numFmt w:val="bullet"/>
      <w:lvlText w:val="•"/>
      <w:lvlJc w:val="left"/>
      <w:pPr>
        <w:ind w:left="4644" w:hanging="424"/>
      </w:pPr>
      <w:rPr>
        <w:lang w:eastAsia="en-US" w:bidi="ar-SA"/>
      </w:rPr>
    </w:lvl>
    <w:lvl w:ilvl="5" w:tplc="3F1C7BCA">
      <w:numFmt w:val="bullet"/>
      <w:lvlText w:val="•"/>
      <w:lvlJc w:val="left"/>
      <w:pPr>
        <w:ind w:left="5611" w:hanging="424"/>
      </w:pPr>
      <w:rPr>
        <w:lang w:eastAsia="en-US" w:bidi="ar-SA"/>
      </w:rPr>
    </w:lvl>
    <w:lvl w:ilvl="6" w:tplc="585E92DC">
      <w:numFmt w:val="bullet"/>
      <w:lvlText w:val="•"/>
      <w:lvlJc w:val="left"/>
      <w:pPr>
        <w:ind w:left="6577" w:hanging="424"/>
      </w:pPr>
      <w:rPr>
        <w:lang w:eastAsia="en-US" w:bidi="ar-SA"/>
      </w:rPr>
    </w:lvl>
    <w:lvl w:ilvl="7" w:tplc="8A685ACA">
      <w:numFmt w:val="bullet"/>
      <w:lvlText w:val="•"/>
      <w:lvlJc w:val="left"/>
      <w:pPr>
        <w:ind w:left="7543" w:hanging="424"/>
      </w:pPr>
      <w:rPr>
        <w:lang w:eastAsia="en-US" w:bidi="ar-SA"/>
      </w:rPr>
    </w:lvl>
    <w:lvl w:ilvl="8" w:tplc="909E9D98">
      <w:numFmt w:val="bullet"/>
      <w:lvlText w:val="•"/>
      <w:lvlJc w:val="left"/>
      <w:pPr>
        <w:ind w:left="8509" w:hanging="424"/>
      </w:pPr>
      <w:rPr>
        <w:lang w:eastAsia="en-US" w:bidi="ar-SA"/>
      </w:rPr>
    </w:lvl>
  </w:abstractNum>
  <w:abstractNum w:abstractNumId="22" w15:restartNumberingAfterBreak="0">
    <w:nsid w:val="7D196DB1"/>
    <w:multiLevelType w:val="hybridMultilevel"/>
    <w:tmpl w:val="DCDED41C"/>
    <w:lvl w:ilvl="0" w:tplc="DC1476F2">
      <w:start w:val="1"/>
      <w:numFmt w:val="decimal"/>
      <w:lvlText w:val="(%1)"/>
      <w:lvlJc w:val="left"/>
      <w:pPr>
        <w:ind w:left="764" w:hanging="426"/>
      </w:pPr>
      <w:rPr>
        <w:rFonts w:ascii="Cambria" w:eastAsia="Cambria" w:hAnsi="Cambria" w:cs="Cambria" w:hint="default"/>
        <w:b w:val="0"/>
        <w:bCs w:val="0"/>
        <w:i w:val="0"/>
        <w:iCs w:val="0"/>
        <w:spacing w:val="-1"/>
        <w:w w:val="78"/>
        <w:sz w:val="26"/>
        <w:szCs w:val="26"/>
        <w:lang w:eastAsia="en-US" w:bidi="ar-SA"/>
      </w:rPr>
    </w:lvl>
    <w:lvl w:ilvl="1" w:tplc="A254F466">
      <w:numFmt w:val="bullet"/>
      <w:lvlText w:val="•"/>
      <w:lvlJc w:val="left"/>
      <w:pPr>
        <w:ind w:left="1728" w:hanging="426"/>
      </w:pPr>
      <w:rPr>
        <w:lang w:eastAsia="en-US" w:bidi="ar-SA"/>
      </w:rPr>
    </w:lvl>
    <w:lvl w:ilvl="2" w:tplc="A53C6272">
      <w:numFmt w:val="bullet"/>
      <w:lvlText w:val="•"/>
      <w:lvlJc w:val="left"/>
      <w:pPr>
        <w:ind w:left="2696" w:hanging="426"/>
      </w:pPr>
      <w:rPr>
        <w:lang w:eastAsia="en-US" w:bidi="ar-SA"/>
      </w:rPr>
    </w:lvl>
    <w:lvl w:ilvl="3" w:tplc="17E2AF8A">
      <w:numFmt w:val="bullet"/>
      <w:lvlText w:val="•"/>
      <w:lvlJc w:val="left"/>
      <w:pPr>
        <w:ind w:left="3664" w:hanging="426"/>
      </w:pPr>
      <w:rPr>
        <w:lang w:eastAsia="en-US" w:bidi="ar-SA"/>
      </w:rPr>
    </w:lvl>
    <w:lvl w:ilvl="4" w:tplc="C7AE192A">
      <w:numFmt w:val="bullet"/>
      <w:lvlText w:val="•"/>
      <w:lvlJc w:val="left"/>
      <w:pPr>
        <w:ind w:left="4632" w:hanging="426"/>
      </w:pPr>
      <w:rPr>
        <w:lang w:eastAsia="en-US" w:bidi="ar-SA"/>
      </w:rPr>
    </w:lvl>
    <w:lvl w:ilvl="5" w:tplc="A3D232D8">
      <w:numFmt w:val="bullet"/>
      <w:lvlText w:val="•"/>
      <w:lvlJc w:val="left"/>
      <w:pPr>
        <w:ind w:left="5601" w:hanging="426"/>
      </w:pPr>
      <w:rPr>
        <w:lang w:eastAsia="en-US" w:bidi="ar-SA"/>
      </w:rPr>
    </w:lvl>
    <w:lvl w:ilvl="6" w:tplc="00343076">
      <w:numFmt w:val="bullet"/>
      <w:lvlText w:val="•"/>
      <w:lvlJc w:val="left"/>
      <w:pPr>
        <w:ind w:left="6569" w:hanging="426"/>
      </w:pPr>
      <w:rPr>
        <w:lang w:eastAsia="en-US" w:bidi="ar-SA"/>
      </w:rPr>
    </w:lvl>
    <w:lvl w:ilvl="7" w:tplc="A81257E2">
      <w:numFmt w:val="bullet"/>
      <w:lvlText w:val="•"/>
      <w:lvlJc w:val="left"/>
      <w:pPr>
        <w:ind w:left="7537" w:hanging="426"/>
      </w:pPr>
      <w:rPr>
        <w:lang w:eastAsia="en-US" w:bidi="ar-SA"/>
      </w:rPr>
    </w:lvl>
    <w:lvl w:ilvl="8" w:tplc="13A60594">
      <w:numFmt w:val="bullet"/>
      <w:lvlText w:val="•"/>
      <w:lvlJc w:val="left"/>
      <w:pPr>
        <w:ind w:left="8505" w:hanging="426"/>
      </w:pPr>
      <w:rPr>
        <w:lang w:eastAsia="en-US" w:bidi="ar-SA"/>
      </w:rPr>
    </w:lvl>
  </w:abstractNum>
  <w:abstractNum w:abstractNumId="23" w15:restartNumberingAfterBreak="0">
    <w:nsid w:val="7EB70BDB"/>
    <w:multiLevelType w:val="hybridMultilevel"/>
    <w:tmpl w:val="E54044B0"/>
    <w:lvl w:ilvl="0" w:tplc="A1B89CA4">
      <w:start w:val="1"/>
      <w:numFmt w:val="decimal"/>
      <w:lvlText w:val="(%1)"/>
      <w:lvlJc w:val="left"/>
      <w:pPr>
        <w:ind w:left="786" w:hanging="448"/>
      </w:pPr>
      <w:rPr>
        <w:rFonts w:ascii="Times New Roman" w:eastAsia="Times New Roman" w:hAnsi="Times New Roman" w:cs="Times New Roman" w:hint="default"/>
        <w:b w:val="0"/>
        <w:bCs w:val="0"/>
        <w:i w:val="0"/>
        <w:iCs w:val="0"/>
        <w:spacing w:val="0"/>
        <w:w w:val="100"/>
        <w:sz w:val="26"/>
        <w:szCs w:val="26"/>
        <w:lang w:eastAsia="en-US" w:bidi="ar-SA"/>
      </w:rPr>
    </w:lvl>
    <w:lvl w:ilvl="1" w:tplc="DAB84EF0">
      <w:numFmt w:val="bullet"/>
      <w:lvlText w:val="•"/>
      <w:lvlJc w:val="left"/>
      <w:pPr>
        <w:ind w:left="1746" w:hanging="448"/>
      </w:pPr>
      <w:rPr>
        <w:lang w:eastAsia="en-US" w:bidi="ar-SA"/>
      </w:rPr>
    </w:lvl>
    <w:lvl w:ilvl="2" w:tplc="B7246E12">
      <w:numFmt w:val="bullet"/>
      <w:lvlText w:val="•"/>
      <w:lvlJc w:val="left"/>
      <w:pPr>
        <w:ind w:left="2712" w:hanging="448"/>
      </w:pPr>
      <w:rPr>
        <w:lang w:eastAsia="en-US" w:bidi="ar-SA"/>
      </w:rPr>
    </w:lvl>
    <w:lvl w:ilvl="3" w:tplc="3B10417E">
      <w:numFmt w:val="bullet"/>
      <w:lvlText w:val="•"/>
      <w:lvlJc w:val="left"/>
      <w:pPr>
        <w:ind w:left="3678" w:hanging="448"/>
      </w:pPr>
      <w:rPr>
        <w:lang w:eastAsia="en-US" w:bidi="ar-SA"/>
      </w:rPr>
    </w:lvl>
    <w:lvl w:ilvl="4" w:tplc="E3B4FD42">
      <w:numFmt w:val="bullet"/>
      <w:lvlText w:val="•"/>
      <w:lvlJc w:val="left"/>
      <w:pPr>
        <w:ind w:left="4644" w:hanging="448"/>
      </w:pPr>
      <w:rPr>
        <w:lang w:eastAsia="en-US" w:bidi="ar-SA"/>
      </w:rPr>
    </w:lvl>
    <w:lvl w:ilvl="5" w:tplc="799A98A8">
      <w:numFmt w:val="bullet"/>
      <w:lvlText w:val="•"/>
      <w:lvlJc w:val="left"/>
      <w:pPr>
        <w:ind w:left="5611" w:hanging="448"/>
      </w:pPr>
      <w:rPr>
        <w:lang w:eastAsia="en-US" w:bidi="ar-SA"/>
      </w:rPr>
    </w:lvl>
    <w:lvl w:ilvl="6" w:tplc="0FEC1F56">
      <w:numFmt w:val="bullet"/>
      <w:lvlText w:val="•"/>
      <w:lvlJc w:val="left"/>
      <w:pPr>
        <w:ind w:left="6577" w:hanging="448"/>
      </w:pPr>
      <w:rPr>
        <w:lang w:eastAsia="en-US" w:bidi="ar-SA"/>
      </w:rPr>
    </w:lvl>
    <w:lvl w:ilvl="7" w:tplc="72080526">
      <w:numFmt w:val="bullet"/>
      <w:lvlText w:val="•"/>
      <w:lvlJc w:val="left"/>
      <w:pPr>
        <w:ind w:left="7543" w:hanging="448"/>
      </w:pPr>
      <w:rPr>
        <w:lang w:eastAsia="en-US" w:bidi="ar-SA"/>
      </w:rPr>
    </w:lvl>
    <w:lvl w:ilvl="8" w:tplc="0562D990">
      <w:numFmt w:val="bullet"/>
      <w:lvlText w:val="•"/>
      <w:lvlJc w:val="left"/>
      <w:pPr>
        <w:ind w:left="8509" w:hanging="448"/>
      </w:pPr>
      <w:rPr>
        <w:lang w:eastAsia="en-US" w:bidi="ar-SA"/>
      </w:rPr>
    </w:lvl>
  </w:abstractNum>
  <w:num w:numId="1" w16cid:durableId="627128382">
    <w:abstractNumId w:val="6"/>
    <w:lvlOverride w:ilvl="0">
      <w:startOverride w:val="2"/>
    </w:lvlOverride>
    <w:lvlOverride w:ilvl="1"/>
    <w:lvlOverride w:ilvl="2"/>
    <w:lvlOverride w:ilvl="3"/>
    <w:lvlOverride w:ilvl="4"/>
    <w:lvlOverride w:ilvl="5"/>
    <w:lvlOverride w:ilvl="6"/>
    <w:lvlOverride w:ilvl="7"/>
    <w:lvlOverride w:ilvl="8"/>
  </w:num>
  <w:num w:numId="2" w16cid:durableId="135416846">
    <w:abstractNumId w:val="10"/>
    <w:lvlOverride w:ilvl="0">
      <w:startOverride w:val="2"/>
    </w:lvlOverride>
    <w:lvlOverride w:ilvl="1"/>
    <w:lvlOverride w:ilvl="2"/>
    <w:lvlOverride w:ilvl="3"/>
    <w:lvlOverride w:ilvl="4"/>
    <w:lvlOverride w:ilvl="5"/>
    <w:lvlOverride w:ilvl="6"/>
    <w:lvlOverride w:ilvl="7"/>
    <w:lvlOverride w:ilvl="8"/>
  </w:num>
  <w:num w:numId="3" w16cid:durableId="1290430662">
    <w:abstractNumId w:val="16"/>
    <w:lvlOverride w:ilvl="0">
      <w:startOverride w:val="2"/>
    </w:lvlOverride>
    <w:lvlOverride w:ilvl="1"/>
    <w:lvlOverride w:ilvl="2"/>
    <w:lvlOverride w:ilvl="3"/>
    <w:lvlOverride w:ilvl="4"/>
    <w:lvlOverride w:ilvl="5"/>
    <w:lvlOverride w:ilvl="6"/>
    <w:lvlOverride w:ilvl="7"/>
    <w:lvlOverride w:ilvl="8"/>
  </w:num>
  <w:num w:numId="4" w16cid:durableId="750781563">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5" w16cid:durableId="1692025948">
    <w:abstractNumId w:val="0"/>
    <w:lvlOverride w:ilvl="0">
      <w:startOverride w:val="1"/>
    </w:lvlOverride>
    <w:lvlOverride w:ilvl="1"/>
    <w:lvlOverride w:ilvl="2"/>
    <w:lvlOverride w:ilvl="3"/>
    <w:lvlOverride w:ilvl="4"/>
    <w:lvlOverride w:ilvl="5"/>
    <w:lvlOverride w:ilvl="6"/>
    <w:lvlOverride w:ilvl="7"/>
    <w:lvlOverride w:ilvl="8"/>
  </w:num>
  <w:num w:numId="6" w16cid:durableId="592127960">
    <w:abstractNumId w:val="2"/>
    <w:lvlOverride w:ilvl="0">
      <w:startOverride w:val="1"/>
    </w:lvlOverride>
    <w:lvlOverride w:ilvl="1"/>
    <w:lvlOverride w:ilvl="2"/>
    <w:lvlOverride w:ilvl="3"/>
    <w:lvlOverride w:ilvl="4"/>
    <w:lvlOverride w:ilvl="5"/>
    <w:lvlOverride w:ilvl="6"/>
    <w:lvlOverride w:ilvl="7"/>
    <w:lvlOverride w:ilvl="8"/>
  </w:num>
  <w:num w:numId="7" w16cid:durableId="931550523">
    <w:abstractNumId w:val="2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16cid:durableId="819035272">
    <w:abstractNumId w:val="21"/>
    <w:lvlOverride w:ilvl="0">
      <w:startOverride w:val="1"/>
    </w:lvlOverride>
    <w:lvlOverride w:ilvl="1"/>
    <w:lvlOverride w:ilvl="2"/>
    <w:lvlOverride w:ilvl="3"/>
    <w:lvlOverride w:ilvl="4"/>
    <w:lvlOverride w:ilvl="5"/>
    <w:lvlOverride w:ilvl="6"/>
    <w:lvlOverride w:ilvl="7"/>
    <w:lvlOverride w:ilvl="8"/>
  </w:num>
  <w:num w:numId="9" w16cid:durableId="1011026048">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10" w16cid:durableId="1319651974">
    <w:abstractNumId w:val="11"/>
    <w:lvlOverride w:ilvl="0">
      <w:startOverride w:val="1"/>
    </w:lvlOverride>
    <w:lvlOverride w:ilvl="1"/>
    <w:lvlOverride w:ilvl="2"/>
    <w:lvlOverride w:ilvl="3"/>
    <w:lvlOverride w:ilvl="4"/>
    <w:lvlOverride w:ilvl="5"/>
    <w:lvlOverride w:ilvl="6"/>
    <w:lvlOverride w:ilvl="7"/>
    <w:lvlOverride w:ilvl="8"/>
  </w:num>
  <w:num w:numId="11" w16cid:durableId="2142456885">
    <w:abstractNumId w:val="18"/>
    <w:lvlOverride w:ilvl="0">
      <w:startOverride w:val="1"/>
    </w:lvlOverride>
    <w:lvlOverride w:ilvl="1">
      <w:startOverride w:val="1"/>
    </w:lvlOverride>
    <w:lvlOverride w:ilvl="2"/>
    <w:lvlOverride w:ilvl="3"/>
    <w:lvlOverride w:ilvl="4"/>
    <w:lvlOverride w:ilvl="5"/>
    <w:lvlOverride w:ilvl="6"/>
    <w:lvlOverride w:ilvl="7"/>
    <w:lvlOverride w:ilvl="8"/>
  </w:num>
  <w:num w:numId="12" w16cid:durableId="1506359651">
    <w:abstractNumId w:val="14"/>
    <w:lvlOverride w:ilvl="0">
      <w:startOverride w:val="1"/>
    </w:lvlOverride>
    <w:lvlOverride w:ilvl="1"/>
    <w:lvlOverride w:ilvl="2"/>
    <w:lvlOverride w:ilvl="3"/>
    <w:lvlOverride w:ilvl="4"/>
    <w:lvlOverride w:ilvl="5"/>
    <w:lvlOverride w:ilvl="6"/>
    <w:lvlOverride w:ilvl="7"/>
    <w:lvlOverride w:ilvl="8"/>
  </w:num>
  <w:num w:numId="13" w16cid:durableId="701247144">
    <w:abstractNumId w:val="1"/>
    <w:lvlOverride w:ilvl="0">
      <w:startOverride w:val="1"/>
    </w:lvlOverride>
    <w:lvlOverride w:ilvl="1"/>
    <w:lvlOverride w:ilvl="2"/>
    <w:lvlOverride w:ilvl="3"/>
    <w:lvlOverride w:ilvl="4"/>
    <w:lvlOverride w:ilvl="5"/>
    <w:lvlOverride w:ilvl="6"/>
    <w:lvlOverride w:ilvl="7"/>
    <w:lvlOverride w:ilvl="8"/>
  </w:num>
  <w:num w:numId="14" w16cid:durableId="1782068295">
    <w:abstractNumId w:val="22"/>
    <w:lvlOverride w:ilvl="0">
      <w:startOverride w:val="1"/>
    </w:lvlOverride>
    <w:lvlOverride w:ilvl="1"/>
    <w:lvlOverride w:ilvl="2"/>
    <w:lvlOverride w:ilvl="3"/>
    <w:lvlOverride w:ilvl="4"/>
    <w:lvlOverride w:ilvl="5"/>
    <w:lvlOverride w:ilvl="6"/>
    <w:lvlOverride w:ilvl="7"/>
    <w:lvlOverride w:ilvl="8"/>
  </w:num>
  <w:num w:numId="15" w16cid:durableId="484398583">
    <w:abstractNumId w:val="19"/>
    <w:lvlOverride w:ilvl="0">
      <w:startOverride w:val="1"/>
    </w:lvlOverride>
    <w:lvlOverride w:ilvl="1"/>
    <w:lvlOverride w:ilvl="2"/>
    <w:lvlOverride w:ilvl="3"/>
    <w:lvlOverride w:ilvl="4"/>
    <w:lvlOverride w:ilvl="5"/>
    <w:lvlOverride w:ilvl="6"/>
    <w:lvlOverride w:ilvl="7"/>
    <w:lvlOverride w:ilvl="8"/>
  </w:num>
  <w:num w:numId="16" w16cid:durableId="1185250867">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17" w16cid:durableId="570387523">
    <w:abstractNumId w:val="4"/>
    <w:lvlOverride w:ilvl="0">
      <w:startOverride w:val="1"/>
    </w:lvlOverride>
    <w:lvlOverride w:ilvl="1"/>
    <w:lvlOverride w:ilvl="2"/>
    <w:lvlOverride w:ilvl="3"/>
    <w:lvlOverride w:ilvl="4"/>
    <w:lvlOverride w:ilvl="5"/>
    <w:lvlOverride w:ilvl="6"/>
    <w:lvlOverride w:ilvl="7"/>
    <w:lvlOverride w:ilvl="8"/>
  </w:num>
  <w:num w:numId="18" w16cid:durableId="1765033481">
    <w:abstractNumId w:val="23"/>
    <w:lvlOverride w:ilvl="0">
      <w:startOverride w:val="1"/>
    </w:lvlOverride>
    <w:lvlOverride w:ilvl="1"/>
    <w:lvlOverride w:ilvl="2"/>
    <w:lvlOverride w:ilvl="3"/>
    <w:lvlOverride w:ilvl="4"/>
    <w:lvlOverride w:ilvl="5"/>
    <w:lvlOverride w:ilvl="6"/>
    <w:lvlOverride w:ilvl="7"/>
    <w:lvlOverride w:ilvl="8"/>
  </w:num>
  <w:num w:numId="19" w16cid:durableId="1114398530">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0" w16cid:durableId="707678867">
    <w:abstractNumId w:val="17"/>
    <w:lvlOverride w:ilvl="0">
      <w:startOverride w:val="1"/>
    </w:lvlOverride>
    <w:lvlOverride w:ilvl="1"/>
    <w:lvlOverride w:ilvl="2"/>
    <w:lvlOverride w:ilvl="3"/>
    <w:lvlOverride w:ilvl="4"/>
    <w:lvlOverride w:ilvl="5"/>
    <w:lvlOverride w:ilvl="6"/>
    <w:lvlOverride w:ilvl="7"/>
    <w:lvlOverride w:ilvl="8"/>
  </w:num>
  <w:num w:numId="21" w16cid:durableId="15233525">
    <w:abstractNumId w:val="9"/>
    <w:lvlOverride w:ilvl="0">
      <w:startOverride w:val="1"/>
    </w:lvlOverride>
    <w:lvlOverride w:ilvl="1"/>
    <w:lvlOverride w:ilvl="2"/>
    <w:lvlOverride w:ilvl="3"/>
    <w:lvlOverride w:ilvl="4"/>
    <w:lvlOverride w:ilvl="5"/>
    <w:lvlOverride w:ilvl="6"/>
    <w:lvlOverride w:ilvl="7"/>
    <w:lvlOverride w:ilvl="8"/>
  </w:num>
  <w:num w:numId="22" w16cid:durableId="714624470">
    <w:abstractNumId w:val="12"/>
    <w:lvlOverride w:ilvl="0">
      <w:startOverride w:val="1"/>
    </w:lvlOverride>
    <w:lvlOverride w:ilvl="1"/>
    <w:lvlOverride w:ilvl="2"/>
    <w:lvlOverride w:ilvl="3"/>
    <w:lvlOverride w:ilvl="4"/>
    <w:lvlOverride w:ilvl="5"/>
    <w:lvlOverride w:ilvl="6"/>
    <w:lvlOverride w:ilvl="7"/>
    <w:lvlOverride w:ilvl="8"/>
  </w:num>
  <w:num w:numId="23" w16cid:durableId="564226236">
    <w:abstractNumId w:val="15"/>
    <w:lvlOverride w:ilvl="0">
      <w:startOverride w:val="1"/>
    </w:lvlOverride>
    <w:lvlOverride w:ilvl="1"/>
    <w:lvlOverride w:ilvl="2"/>
    <w:lvlOverride w:ilvl="3"/>
    <w:lvlOverride w:ilvl="4"/>
    <w:lvlOverride w:ilvl="5"/>
    <w:lvlOverride w:ilvl="6"/>
    <w:lvlOverride w:ilvl="7"/>
    <w:lvlOverride w:ilvl="8"/>
  </w:num>
  <w:num w:numId="24" w16cid:durableId="340010372">
    <w:abstractNumId w:val="7"/>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4D3"/>
    <w:rsid w:val="000B267B"/>
    <w:rsid w:val="00187A65"/>
    <w:rsid w:val="001C34D3"/>
    <w:rsid w:val="001D79CF"/>
    <w:rsid w:val="001F75C6"/>
    <w:rsid w:val="002A5250"/>
    <w:rsid w:val="002B13DE"/>
    <w:rsid w:val="00390339"/>
    <w:rsid w:val="00424918"/>
    <w:rsid w:val="004F2C35"/>
    <w:rsid w:val="0055722E"/>
    <w:rsid w:val="005E018D"/>
    <w:rsid w:val="00620BB0"/>
    <w:rsid w:val="00762928"/>
    <w:rsid w:val="00771AA3"/>
    <w:rsid w:val="007F4448"/>
    <w:rsid w:val="009261E2"/>
    <w:rsid w:val="00940D91"/>
    <w:rsid w:val="009C1CA5"/>
    <w:rsid w:val="00A30C1F"/>
    <w:rsid w:val="00AD60C3"/>
    <w:rsid w:val="00AE6C0B"/>
    <w:rsid w:val="00B6315F"/>
    <w:rsid w:val="00BB20D5"/>
    <w:rsid w:val="00C27CDF"/>
    <w:rsid w:val="00C450D5"/>
    <w:rsid w:val="00D3190E"/>
    <w:rsid w:val="00D41F3B"/>
    <w:rsid w:val="00D46BF0"/>
    <w:rsid w:val="00D87CB9"/>
    <w:rsid w:val="00DC001F"/>
    <w:rsid w:val="00E51BCC"/>
    <w:rsid w:val="00E56414"/>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0F9C4"/>
  <w15:chartTrackingRefBased/>
  <w15:docId w15:val="{447105B7-D910-47BE-9A06-E88805ABC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D"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34D3"/>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1C34D3"/>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1C34D3"/>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1C34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34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34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34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34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34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34D3"/>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1C34D3"/>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1C34D3"/>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1C34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34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34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34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34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34D3"/>
    <w:rPr>
      <w:rFonts w:eastAsiaTheme="majorEastAsia" w:cstheme="majorBidi"/>
      <w:color w:val="272727" w:themeColor="text1" w:themeTint="D8"/>
    </w:rPr>
  </w:style>
  <w:style w:type="paragraph" w:styleId="Title">
    <w:name w:val="Title"/>
    <w:basedOn w:val="Normal"/>
    <w:next w:val="Normal"/>
    <w:link w:val="TitleChar"/>
    <w:uiPriority w:val="10"/>
    <w:qFormat/>
    <w:rsid w:val="001C34D3"/>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1C34D3"/>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1C34D3"/>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1C34D3"/>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1C34D3"/>
    <w:pPr>
      <w:spacing w:before="160"/>
      <w:jc w:val="center"/>
    </w:pPr>
    <w:rPr>
      <w:i/>
      <w:iCs/>
      <w:color w:val="404040" w:themeColor="text1" w:themeTint="BF"/>
    </w:rPr>
  </w:style>
  <w:style w:type="character" w:customStyle="1" w:styleId="QuoteChar">
    <w:name w:val="Quote Char"/>
    <w:basedOn w:val="DefaultParagraphFont"/>
    <w:link w:val="Quote"/>
    <w:uiPriority w:val="29"/>
    <w:rsid w:val="001C34D3"/>
    <w:rPr>
      <w:i/>
      <w:iCs/>
      <w:color w:val="404040" w:themeColor="text1" w:themeTint="BF"/>
    </w:rPr>
  </w:style>
  <w:style w:type="paragraph" w:styleId="ListParagraph">
    <w:name w:val="List Paragraph"/>
    <w:basedOn w:val="Normal"/>
    <w:uiPriority w:val="34"/>
    <w:qFormat/>
    <w:rsid w:val="001C34D3"/>
    <w:pPr>
      <w:ind w:left="720"/>
      <w:contextualSpacing/>
    </w:pPr>
  </w:style>
  <w:style w:type="character" w:styleId="IntenseEmphasis">
    <w:name w:val="Intense Emphasis"/>
    <w:basedOn w:val="DefaultParagraphFont"/>
    <w:uiPriority w:val="21"/>
    <w:qFormat/>
    <w:rsid w:val="001C34D3"/>
    <w:rPr>
      <w:i/>
      <w:iCs/>
      <w:color w:val="0F4761" w:themeColor="accent1" w:themeShade="BF"/>
    </w:rPr>
  </w:style>
  <w:style w:type="paragraph" w:styleId="IntenseQuote">
    <w:name w:val="Intense Quote"/>
    <w:basedOn w:val="Normal"/>
    <w:next w:val="Normal"/>
    <w:link w:val="IntenseQuoteChar"/>
    <w:uiPriority w:val="30"/>
    <w:qFormat/>
    <w:rsid w:val="001C34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34D3"/>
    <w:rPr>
      <w:i/>
      <w:iCs/>
      <w:color w:val="0F4761" w:themeColor="accent1" w:themeShade="BF"/>
    </w:rPr>
  </w:style>
  <w:style w:type="character" w:styleId="IntenseReference">
    <w:name w:val="Intense Reference"/>
    <w:basedOn w:val="DefaultParagraphFont"/>
    <w:uiPriority w:val="32"/>
    <w:qFormat/>
    <w:rsid w:val="001C34D3"/>
    <w:rPr>
      <w:b/>
      <w:bCs/>
      <w:smallCaps/>
      <w:color w:val="0F4761" w:themeColor="accent1" w:themeShade="BF"/>
      <w:spacing w:val="5"/>
    </w:rPr>
  </w:style>
  <w:style w:type="paragraph" w:styleId="Header">
    <w:name w:val="header"/>
    <w:basedOn w:val="Normal"/>
    <w:link w:val="HeaderChar"/>
    <w:uiPriority w:val="99"/>
    <w:unhideWhenUsed/>
    <w:rsid w:val="000B26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267B"/>
  </w:style>
  <w:style w:type="paragraph" w:styleId="Footer">
    <w:name w:val="footer"/>
    <w:basedOn w:val="Normal"/>
    <w:link w:val="FooterChar"/>
    <w:uiPriority w:val="99"/>
    <w:unhideWhenUsed/>
    <w:rsid w:val="000B26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267B"/>
  </w:style>
  <w:style w:type="paragraph" w:styleId="BodyText">
    <w:name w:val="Body Text"/>
    <w:basedOn w:val="Normal"/>
    <w:link w:val="BodyTextChar"/>
    <w:uiPriority w:val="1"/>
    <w:semiHidden/>
    <w:unhideWhenUsed/>
    <w:qFormat/>
    <w:rsid w:val="000B267B"/>
    <w:pPr>
      <w:widowControl w:val="0"/>
      <w:autoSpaceDE w:val="0"/>
      <w:autoSpaceDN w:val="0"/>
      <w:spacing w:after="0" w:line="240" w:lineRule="auto"/>
    </w:pPr>
    <w:rPr>
      <w:rFonts w:ascii="Cambria" w:eastAsia="Cambria" w:hAnsi="Cambria" w:cs="Cambria"/>
      <w:kern w:val="0"/>
      <w:sz w:val="26"/>
      <w:szCs w:val="26"/>
      <w:lang w:eastAsia="en-US" w:bidi="ar-SA"/>
      <w14:ligatures w14:val="none"/>
    </w:rPr>
  </w:style>
  <w:style w:type="character" w:customStyle="1" w:styleId="BodyTextChar">
    <w:name w:val="Body Text Char"/>
    <w:basedOn w:val="DefaultParagraphFont"/>
    <w:link w:val="BodyText"/>
    <w:uiPriority w:val="1"/>
    <w:semiHidden/>
    <w:rsid w:val="000B267B"/>
    <w:rPr>
      <w:rFonts w:ascii="Cambria" w:eastAsia="Cambria" w:hAnsi="Cambria" w:cs="Cambria"/>
      <w:kern w:val="0"/>
      <w:sz w:val="26"/>
      <w:szCs w:val="26"/>
      <w:lang w:eastAsia="en-US" w:bidi="ar-SA"/>
      <w14:ligatures w14:val="none"/>
    </w:rPr>
  </w:style>
  <w:style w:type="table" w:styleId="TableGrid">
    <w:name w:val="Table Grid"/>
    <w:basedOn w:val="TableNormal"/>
    <w:uiPriority w:val="39"/>
    <w:rsid w:val="00B63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1F75C6"/>
    <w:rPr>
      <w:color w:val="467886"/>
      <w:u w:val="single"/>
    </w:rPr>
  </w:style>
  <w:style w:type="character" w:styleId="FollowedHyperlink">
    <w:name w:val="FollowedHyperlink"/>
    <w:basedOn w:val="DefaultParagraphFont"/>
    <w:uiPriority w:val="99"/>
    <w:semiHidden/>
    <w:unhideWhenUsed/>
    <w:rsid w:val="001F75C6"/>
    <w:rPr>
      <w:color w:val="96607D"/>
      <w:u w:val="single"/>
    </w:rPr>
  </w:style>
  <w:style w:type="paragraph" w:customStyle="1" w:styleId="msonormal0">
    <w:name w:val="msonormal"/>
    <w:basedOn w:val="Normal"/>
    <w:rsid w:val="001F75C6"/>
    <w:pPr>
      <w:spacing w:before="100" w:beforeAutospacing="1" w:after="100" w:afterAutospacing="1" w:line="240" w:lineRule="auto"/>
    </w:pPr>
    <w:rPr>
      <w:rFonts w:ascii="Times New Roman" w:eastAsia="Times New Roman" w:hAnsi="Times New Roman" w:cs="Times New Roman"/>
      <w:kern w:val="0"/>
      <w:szCs w:val="24"/>
      <w14:ligatures w14:val="none"/>
    </w:rPr>
  </w:style>
  <w:style w:type="paragraph" w:customStyle="1" w:styleId="xl65">
    <w:name w:val="xl65"/>
    <w:basedOn w:val="Normal"/>
    <w:rsid w:val="001F75C6"/>
    <w:pPr>
      <w:spacing w:before="100" w:beforeAutospacing="1" w:after="100" w:afterAutospacing="1" w:line="240" w:lineRule="auto"/>
      <w:jc w:val="center"/>
    </w:pPr>
    <w:rPr>
      <w:rFonts w:ascii="Times New Roman" w:eastAsia="Times New Roman" w:hAnsi="Times New Roman" w:cs="Times New Roman"/>
      <w:kern w:val="0"/>
      <w:szCs w:val="24"/>
      <w14:ligatures w14:val="none"/>
    </w:rPr>
  </w:style>
  <w:style w:type="paragraph" w:customStyle="1" w:styleId="xl66">
    <w:name w:val="xl66"/>
    <w:basedOn w:val="Normal"/>
    <w:rsid w:val="001F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kern w:val="0"/>
      <w:szCs w:val="24"/>
      <w14:ligatures w14:val="none"/>
    </w:rPr>
  </w:style>
  <w:style w:type="paragraph" w:customStyle="1" w:styleId="xl67">
    <w:name w:val="xl67"/>
    <w:basedOn w:val="Normal"/>
    <w:rsid w:val="001F75C6"/>
    <w:pPr>
      <w:pBdr>
        <w:top w:val="single" w:sz="4" w:space="0" w:color="auto"/>
        <w:left w:val="single" w:sz="4" w:space="0" w:color="auto"/>
        <w:bottom w:val="single" w:sz="4" w:space="0" w:color="auto"/>
        <w:right w:val="single" w:sz="4" w:space="0" w:color="auto"/>
      </w:pBdr>
      <w:shd w:val="clear" w:color="000000" w:fill="94DCF8"/>
      <w:spacing w:before="100" w:beforeAutospacing="1" w:after="100" w:afterAutospacing="1" w:line="240" w:lineRule="auto"/>
      <w:jc w:val="center"/>
    </w:pPr>
    <w:rPr>
      <w:rFonts w:ascii="Arial" w:eastAsia="Times New Roman" w:hAnsi="Arial" w:cs="Arial"/>
      <w:b/>
      <w:bCs/>
      <w:kern w:val="0"/>
      <w:szCs w:val="24"/>
      <w14:ligatures w14:val="none"/>
    </w:rPr>
  </w:style>
  <w:style w:type="paragraph" w:customStyle="1" w:styleId="xl68">
    <w:name w:val="xl68"/>
    <w:basedOn w:val="Normal"/>
    <w:rsid w:val="001F75C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Arial" w:eastAsia="Times New Roman" w:hAnsi="Arial" w:cs="Arial"/>
      <w:b/>
      <w:bCs/>
      <w:kern w:val="0"/>
      <w:szCs w:val="24"/>
      <w14:ligatures w14:val="none"/>
    </w:rPr>
  </w:style>
  <w:style w:type="paragraph" w:customStyle="1" w:styleId="xl69">
    <w:name w:val="xl69"/>
    <w:basedOn w:val="Normal"/>
    <w:rsid w:val="001F75C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Arial" w:eastAsia="Times New Roman" w:hAnsi="Arial" w:cs="Arial"/>
      <w:kern w:val="0"/>
      <w:szCs w:val="24"/>
      <w14:ligatures w14:val="none"/>
    </w:rPr>
  </w:style>
  <w:style w:type="paragraph" w:customStyle="1" w:styleId="xl70">
    <w:name w:val="xl70"/>
    <w:basedOn w:val="Normal"/>
    <w:rsid w:val="001F75C6"/>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pPr>
    <w:rPr>
      <w:rFonts w:ascii="Arial" w:eastAsia="Times New Roman" w:hAnsi="Arial" w:cs="Arial"/>
      <w:kern w:val="0"/>
      <w:szCs w:val="24"/>
      <w14:ligatures w14:val="none"/>
    </w:rPr>
  </w:style>
  <w:style w:type="paragraph" w:customStyle="1" w:styleId="xl71">
    <w:name w:val="xl71"/>
    <w:basedOn w:val="Normal"/>
    <w:rsid w:val="001F75C6"/>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pPr>
    <w:rPr>
      <w:rFonts w:ascii="Arial" w:eastAsia="Times New Roman" w:hAnsi="Arial" w:cs="Arial"/>
      <w:kern w:val="0"/>
      <w:szCs w:val="24"/>
      <w14:ligatures w14:val="none"/>
    </w:rPr>
  </w:style>
  <w:style w:type="paragraph" w:customStyle="1" w:styleId="xl72">
    <w:name w:val="xl72"/>
    <w:basedOn w:val="Normal"/>
    <w:rsid w:val="001F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szCs w:val="24"/>
      <w14:ligatures w14:val="none"/>
    </w:rPr>
  </w:style>
  <w:style w:type="paragraph" w:customStyle="1" w:styleId="xl73">
    <w:name w:val="xl73"/>
    <w:basedOn w:val="Normal"/>
    <w:rsid w:val="001F75C6"/>
    <w:pPr>
      <w:pBdr>
        <w:top w:val="single" w:sz="4" w:space="0" w:color="auto"/>
        <w:left w:val="single" w:sz="4" w:space="0" w:color="auto"/>
        <w:bottom w:val="single" w:sz="4" w:space="0" w:color="auto"/>
        <w:right w:val="single" w:sz="4" w:space="0" w:color="auto"/>
      </w:pBdr>
      <w:shd w:val="clear" w:color="000000" w:fill="94DCF8"/>
      <w:spacing w:before="100" w:beforeAutospacing="1" w:after="100" w:afterAutospacing="1" w:line="240" w:lineRule="auto"/>
    </w:pPr>
    <w:rPr>
      <w:rFonts w:ascii="Arial" w:eastAsia="Times New Roman" w:hAnsi="Arial" w:cs="Arial"/>
      <w:b/>
      <w:bCs/>
      <w:kern w:val="0"/>
      <w:szCs w:val="24"/>
      <w14:ligatures w14:val="none"/>
    </w:rPr>
  </w:style>
  <w:style w:type="paragraph" w:customStyle="1" w:styleId="xl74">
    <w:name w:val="xl74"/>
    <w:basedOn w:val="Normal"/>
    <w:rsid w:val="001F75C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Arial" w:eastAsia="Times New Roman" w:hAnsi="Arial" w:cs="Arial"/>
      <w:color w:val="FFFFFF"/>
      <w:kern w:val="0"/>
      <w:sz w:val="20"/>
      <w:szCs w:val="20"/>
      <w14:ligatures w14:val="none"/>
    </w:rPr>
  </w:style>
  <w:style w:type="paragraph" w:customStyle="1" w:styleId="xl75">
    <w:name w:val="xl75"/>
    <w:basedOn w:val="Normal"/>
    <w:rsid w:val="001F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20"/>
      <w:szCs w:val="20"/>
      <w14:ligatures w14:val="none"/>
    </w:rPr>
  </w:style>
  <w:style w:type="paragraph" w:customStyle="1" w:styleId="xl76">
    <w:name w:val="xl76"/>
    <w:basedOn w:val="Normal"/>
    <w:rsid w:val="001F75C6"/>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pPr>
    <w:rPr>
      <w:rFonts w:ascii="Arial" w:eastAsia="Times New Roman" w:hAnsi="Arial" w:cs="Arial"/>
      <w:color w:val="FFFFFF"/>
      <w:kern w:val="0"/>
      <w:sz w:val="20"/>
      <w:szCs w:val="20"/>
      <w14:ligatures w14:val="none"/>
    </w:rPr>
  </w:style>
  <w:style w:type="paragraph" w:customStyle="1" w:styleId="xl77">
    <w:name w:val="xl77"/>
    <w:basedOn w:val="Normal"/>
    <w:rsid w:val="001F75C6"/>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Arial" w:eastAsia="Times New Roman" w:hAnsi="Arial" w:cs="Arial"/>
      <w:kern w:val="0"/>
      <w:sz w:val="20"/>
      <w:szCs w:val="20"/>
      <w14:ligatures w14:val="none"/>
    </w:rPr>
  </w:style>
  <w:style w:type="paragraph" w:customStyle="1" w:styleId="xl78">
    <w:name w:val="xl78"/>
    <w:basedOn w:val="Normal"/>
    <w:rsid w:val="001F75C6"/>
    <w:pPr>
      <w:pBdr>
        <w:top w:val="single" w:sz="4" w:space="0" w:color="auto"/>
        <w:left w:val="single" w:sz="4" w:space="0" w:color="auto"/>
        <w:bottom w:val="single" w:sz="4" w:space="0" w:color="auto"/>
        <w:right w:val="single" w:sz="4" w:space="0" w:color="auto"/>
      </w:pBdr>
      <w:shd w:val="clear" w:color="000000" w:fill="E49EDD"/>
      <w:spacing w:before="100" w:beforeAutospacing="1" w:after="100" w:afterAutospacing="1" w:line="240" w:lineRule="auto"/>
      <w:jc w:val="center"/>
    </w:pPr>
    <w:rPr>
      <w:rFonts w:ascii="Arial" w:eastAsia="Times New Roman" w:hAnsi="Arial" w:cs="Arial"/>
      <w:kern w:val="0"/>
      <w:sz w:val="20"/>
      <w:szCs w:val="20"/>
      <w14:ligatures w14:val="none"/>
    </w:rPr>
  </w:style>
  <w:style w:type="paragraph" w:customStyle="1" w:styleId="xl79">
    <w:name w:val="xl79"/>
    <w:basedOn w:val="Normal"/>
    <w:rsid w:val="001F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kern w:val="0"/>
      <w:sz w:val="20"/>
      <w:szCs w:val="20"/>
      <w14:ligatures w14:val="none"/>
    </w:rPr>
  </w:style>
  <w:style w:type="paragraph" w:customStyle="1" w:styleId="xl80">
    <w:name w:val="xl80"/>
    <w:basedOn w:val="Normal"/>
    <w:rsid w:val="001F75C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Arial" w:eastAsia="Times New Roman" w:hAnsi="Arial" w:cs="Arial"/>
      <w:kern w:val="0"/>
      <w:sz w:val="20"/>
      <w:szCs w:val="20"/>
      <w14:ligatures w14:val="none"/>
    </w:rPr>
  </w:style>
  <w:style w:type="paragraph" w:customStyle="1" w:styleId="xl81">
    <w:name w:val="xl81"/>
    <w:basedOn w:val="Normal"/>
    <w:rsid w:val="001F75C6"/>
    <w:pPr>
      <w:pBdr>
        <w:top w:val="single" w:sz="4" w:space="0" w:color="auto"/>
        <w:left w:val="single" w:sz="4" w:space="0" w:color="auto"/>
        <w:bottom w:val="single" w:sz="4" w:space="0" w:color="auto"/>
        <w:right w:val="single" w:sz="4" w:space="0" w:color="auto"/>
      </w:pBdr>
      <w:shd w:val="clear" w:color="000000" w:fill="F1A983"/>
      <w:spacing w:before="100" w:beforeAutospacing="1" w:after="100" w:afterAutospacing="1" w:line="240" w:lineRule="auto"/>
      <w:jc w:val="center"/>
    </w:pPr>
    <w:rPr>
      <w:rFonts w:ascii="Arial" w:eastAsia="Times New Roman" w:hAnsi="Arial" w:cs="Arial"/>
      <w:kern w:val="0"/>
      <w:sz w:val="20"/>
      <w:szCs w:val="20"/>
      <w14:ligatures w14:val="none"/>
    </w:rPr>
  </w:style>
  <w:style w:type="paragraph" w:customStyle="1" w:styleId="xl82">
    <w:name w:val="xl82"/>
    <w:basedOn w:val="Normal"/>
    <w:rsid w:val="001F75C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Arial" w:eastAsia="Times New Roman" w:hAnsi="Arial" w:cs="Arial"/>
      <w:b/>
      <w:bCs/>
      <w:kern w:val="0"/>
      <w:szCs w:val="24"/>
      <w14:ligatures w14:val="none"/>
    </w:rPr>
  </w:style>
  <w:style w:type="paragraph" w:customStyle="1" w:styleId="xl83">
    <w:name w:val="xl83"/>
    <w:basedOn w:val="Normal"/>
    <w:rsid w:val="001F75C6"/>
    <w:pPr>
      <w:pBdr>
        <w:top w:val="single" w:sz="4" w:space="0" w:color="auto"/>
        <w:left w:val="single" w:sz="4" w:space="0" w:color="auto"/>
        <w:bottom w:val="single" w:sz="4" w:space="0" w:color="auto"/>
        <w:right w:val="single" w:sz="4" w:space="0" w:color="auto"/>
      </w:pBdr>
      <w:shd w:val="clear" w:color="000000" w:fill="83E28E"/>
      <w:spacing w:before="100" w:beforeAutospacing="1" w:after="100" w:afterAutospacing="1" w:line="240" w:lineRule="auto"/>
    </w:pPr>
    <w:rPr>
      <w:rFonts w:ascii="Arial" w:eastAsia="Times New Roman" w:hAnsi="Arial" w:cs="Arial"/>
      <w:kern w:val="0"/>
      <w:sz w:val="20"/>
      <w:szCs w:val="20"/>
      <w14:ligatures w14:val="none"/>
    </w:rPr>
  </w:style>
  <w:style w:type="paragraph" w:customStyle="1" w:styleId="xl84">
    <w:name w:val="xl84"/>
    <w:basedOn w:val="Normal"/>
    <w:rsid w:val="001F75C6"/>
    <w:pPr>
      <w:pBdr>
        <w:top w:val="single" w:sz="4" w:space="0" w:color="auto"/>
        <w:left w:val="single" w:sz="4" w:space="0" w:color="auto"/>
        <w:bottom w:val="single" w:sz="4" w:space="0" w:color="auto"/>
        <w:right w:val="single" w:sz="4" w:space="0" w:color="auto"/>
      </w:pBdr>
      <w:shd w:val="clear" w:color="000000" w:fill="D0D0D0"/>
      <w:spacing w:before="100" w:beforeAutospacing="1" w:after="100" w:afterAutospacing="1" w:line="240" w:lineRule="auto"/>
      <w:jc w:val="center"/>
    </w:pPr>
    <w:rPr>
      <w:rFonts w:ascii="Arial" w:eastAsia="Times New Roman" w:hAnsi="Arial" w:cs="Arial"/>
      <w:kern w:val="0"/>
      <w:sz w:val="20"/>
      <w:szCs w:val="20"/>
      <w14:ligatures w14:val="none"/>
    </w:rPr>
  </w:style>
  <w:style w:type="paragraph" w:customStyle="1" w:styleId="xl85">
    <w:name w:val="xl85"/>
    <w:basedOn w:val="Normal"/>
    <w:rsid w:val="001F75C6"/>
    <w:pPr>
      <w:shd w:val="clear" w:color="000000" w:fill="CAEDFB"/>
      <w:spacing w:before="100" w:beforeAutospacing="1" w:after="100" w:afterAutospacing="1" w:line="240" w:lineRule="auto"/>
    </w:pPr>
    <w:rPr>
      <w:rFonts w:ascii="Arial" w:eastAsia="Times New Roman" w:hAnsi="Arial" w:cs="Arial"/>
      <w:kern w:val="0"/>
      <w:sz w:val="20"/>
      <w:szCs w:val="20"/>
      <w14:ligatures w14:val="none"/>
    </w:rPr>
  </w:style>
  <w:style w:type="paragraph" w:customStyle="1" w:styleId="xl86">
    <w:name w:val="xl86"/>
    <w:basedOn w:val="Normal"/>
    <w:rsid w:val="001F75C6"/>
    <w:pPr>
      <w:pBdr>
        <w:top w:val="single" w:sz="4" w:space="0" w:color="auto"/>
        <w:left w:val="single" w:sz="4" w:space="0" w:color="auto"/>
        <w:bottom w:val="single" w:sz="4" w:space="0" w:color="auto"/>
        <w:right w:val="single" w:sz="4" w:space="0" w:color="auto"/>
      </w:pBdr>
      <w:shd w:val="clear" w:color="000000" w:fill="F1A983"/>
      <w:spacing w:before="100" w:beforeAutospacing="1" w:after="100" w:afterAutospacing="1" w:line="240" w:lineRule="auto"/>
    </w:pPr>
    <w:rPr>
      <w:rFonts w:ascii="Arial" w:eastAsia="Times New Roman" w:hAnsi="Arial" w:cs="Arial"/>
      <w:kern w:val="0"/>
      <w:sz w:val="20"/>
      <w:szCs w:val="20"/>
      <w14:ligatures w14:val="none"/>
    </w:rPr>
  </w:style>
  <w:style w:type="paragraph" w:customStyle="1" w:styleId="xl87">
    <w:name w:val="xl87"/>
    <w:basedOn w:val="Normal"/>
    <w:rsid w:val="001F75C6"/>
    <w:pPr>
      <w:spacing w:before="100" w:beforeAutospacing="1" w:after="100" w:afterAutospacing="1" w:line="240" w:lineRule="auto"/>
      <w:jc w:val="center"/>
    </w:pPr>
    <w:rPr>
      <w:rFonts w:ascii="Arial" w:eastAsia="Times New Roman" w:hAnsi="Arial" w:cs="Arial"/>
      <w:kern w:val="0"/>
      <w:szCs w:val="24"/>
      <w14:ligatures w14:val="none"/>
    </w:rPr>
  </w:style>
  <w:style w:type="paragraph" w:customStyle="1" w:styleId="xl88">
    <w:name w:val="xl88"/>
    <w:basedOn w:val="Normal"/>
    <w:rsid w:val="001F75C6"/>
    <w:pPr>
      <w:spacing w:before="100" w:beforeAutospacing="1" w:after="100" w:afterAutospacing="1" w:line="240" w:lineRule="auto"/>
    </w:pPr>
    <w:rPr>
      <w:rFonts w:ascii="Arial" w:eastAsia="Times New Roman" w:hAnsi="Arial" w:cs="Arial"/>
      <w:kern w:val="0"/>
      <w:szCs w:val="24"/>
      <w14:ligatures w14:val="none"/>
    </w:rPr>
  </w:style>
  <w:style w:type="paragraph" w:customStyle="1" w:styleId="xl89">
    <w:name w:val="xl89"/>
    <w:basedOn w:val="Normal"/>
    <w:rsid w:val="001F75C6"/>
    <w:pPr>
      <w:shd w:val="clear" w:color="000000" w:fill="FFC000"/>
      <w:spacing w:before="100" w:beforeAutospacing="1" w:after="100" w:afterAutospacing="1" w:line="240" w:lineRule="auto"/>
    </w:pPr>
    <w:rPr>
      <w:rFonts w:ascii="Arial" w:eastAsia="Times New Roman" w:hAnsi="Arial" w:cs="Arial"/>
      <w:kern w:val="0"/>
      <w:szCs w:val="24"/>
      <w14:ligatures w14:val="none"/>
    </w:rPr>
  </w:style>
  <w:style w:type="paragraph" w:customStyle="1" w:styleId="xl90">
    <w:name w:val="xl90"/>
    <w:basedOn w:val="Normal"/>
    <w:rsid w:val="001F75C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Arial" w:eastAsia="Times New Roman" w:hAnsi="Arial" w:cs="Arial"/>
      <w:color w:val="FFFFFF"/>
      <w:kern w:val="0"/>
      <w:szCs w:val="24"/>
      <w14:ligatures w14:val="none"/>
    </w:rPr>
  </w:style>
  <w:style w:type="paragraph" w:customStyle="1" w:styleId="xl91">
    <w:name w:val="xl91"/>
    <w:basedOn w:val="Normal"/>
    <w:rsid w:val="001F75C6"/>
    <w:pPr>
      <w:pBdr>
        <w:top w:val="single" w:sz="4" w:space="0" w:color="auto"/>
        <w:left w:val="single" w:sz="4" w:space="0" w:color="auto"/>
        <w:bottom w:val="single" w:sz="4" w:space="0" w:color="auto"/>
        <w:right w:val="single" w:sz="4" w:space="0" w:color="auto"/>
      </w:pBdr>
      <w:shd w:val="clear" w:color="000000" w:fill="83E28E"/>
      <w:spacing w:before="100" w:beforeAutospacing="1" w:after="100" w:afterAutospacing="1" w:line="240" w:lineRule="auto"/>
    </w:pPr>
    <w:rPr>
      <w:rFonts w:ascii="Arial" w:eastAsia="Times New Roman" w:hAnsi="Arial" w:cs="Arial"/>
      <w:kern w:val="0"/>
      <w:szCs w:val="24"/>
      <w14:ligatures w14:val="none"/>
    </w:rPr>
  </w:style>
  <w:style w:type="paragraph" w:customStyle="1" w:styleId="xl92">
    <w:name w:val="xl92"/>
    <w:basedOn w:val="Normal"/>
    <w:rsid w:val="001F75C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Arial" w:eastAsia="Times New Roman" w:hAnsi="Arial" w:cs="Arial"/>
      <w:color w:val="FFFFFF"/>
      <w:kern w:val="0"/>
      <w:szCs w:val="24"/>
      <w14:ligatures w14:val="none"/>
    </w:rPr>
  </w:style>
  <w:style w:type="paragraph" w:customStyle="1" w:styleId="xl93">
    <w:name w:val="xl93"/>
    <w:basedOn w:val="Normal"/>
    <w:rsid w:val="001F75C6"/>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pPr>
    <w:rPr>
      <w:rFonts w:ascii="Arial" w:eastAsia="Times New Roman" w:hAnsi="Arial" w:cs="Arial"/>
      <w:kern w:val="0"/>
      <w:szCs w:val="24"/>
      <w14:ligatures w14:val="none"/>
    </w:rPr>
  </w:style>
  <w:style w:type="paragraph" w:customStyle="1" w:styleId="xl94">
    <w:name w:val="xl94"/>
    <w:basedOn w:val="Normal"/>
    <w:rsid w:val="001F75C6"/>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Arial" w:eastAsia="Times New Roman" w:hAnsi="Arial" w:cs="Arial"/>
      <w:color w:val="FFFFFF"/>
      <w:kern w:val="0"/>
      <w:szCs w:val="24"/>
      <w14:ligatures w14:val="none"/>
    </w:rPr>
  </w:style>
  <w:style w:type="paragraph" w:customStyle="1" w:styleId="xl95">
    <w:name w:val="xl95"/>
    <w:basedOn w:val="Normal"/>
    <w:rsid w:val="001F75C6"/>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pPr>
    <w:rPr>
      <w:rFonts w:ascii="Arial" w:eastAsia="Times New Roman" w:hAnsi="Arial" w:cs="Arial"/>
      <w:kern w:val="0"/>
      <w:szCs w:val="24"/>
      <w14:ligatures w14:val="none"/>
    </w:rPr>
  </w:style>
  <w:style w:type="paragraph" w:customStyle="1" w:styleId="xl96">
    <w:name w:val="xl96"/>
    <w:basedOn w:val="Normal"/>
    <w:rsid w:val="001F75C6"/>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pPr>
    <w:rPr>
      <w:rFonts w:ascii="Arial" w:eastAsia="Times New Roman" w:hAnsi="Arial" w:cs="Arial"/>
      <w:kern w:val="0"/>
      <w:szCs w:val="24"/>
      <w14:ligatures w14:val="none"/>
    </w:rPr>
  </w:style>
  <w:style w:type="paragraph" w:customStyle="1" w:styleId="xl97">
    <w:name w:val="xl97"/>
    <w:basedOn w:val="Normal"/>
    <w:rsid w:val="001F75C6"/>
    <w:pPr>
      <w:pBdr>
        <w:top w:val="single" w:sz="4" w:space="0" w:color="auto"/>
        <w:left w:val="single" w:sz="4" w:space="0" w:color="auto"/>
        <w:bottom w:val="single" w:sz="4" w:space="0" w:color="auto"/>
        <w:right w:val="single" w:sz="4" w:space="0" w:color="auto"/>
      </w:pBdr>
      <w:shd w:val="clear" w:color="000000" w:fill="F1A983"/>
      <w:spacing w:before="100" w:beforeAutospacing="1" w:after="100" w:afterAutospacing="1" w:line="240" w:lineRule="auto"/>
    </w:pPr>
    <w:rPr>
      <w:rFonts w:ascii="Arial" w:eastAsia="Times New Roman" w:hAnsi="Arial" w:cs="Arial"/>
      <w:kern w:val="0"/>
      <w:szCs w:val="24"/>
      <w14:ligatures w14:val="none"/>
    </w:rPr>
  </w:style>
  <w:style w:type="paragraph" w:customStyle="1" w:styleId="xl98">
    <w:name w:val="xl98"/>
    <w:basedOn w:val="Normal"/>
    <w:rsid w:val="001F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Cs w:val="24"/>
      <w14:ligatures w14:val="none"/>
    </w:rPr>
  </w:style>
  <w:style w:type="paragraph" w:customStyle="1" w:styleId="xl99">
    <w:name w:val="xl99"/>
    <w:basedOn w:val="Normal"/>
    <w:rsid w:val="001F75C6"/>
    <w:pPr>
      <w:pBdr>
        <w:top w:val="single" w:sz="4" w:space="0" w:color="auto"/>
        <w:left w:val="single" w:sz="4" w:space="0" w:color="auto"/>
        <w:bottom w:val="single" w:sz="4" w:space="0" w:color="auto"/>
        <w:right w:val="single" w:sz="4" w:space="0" w:color="auto"/>
      </w:pBdr>
      <w:shd w:val="clear" w:color="000000" w:fill="E49EDD"/>
      <w:spacing w:before="100" w:beforeAutospacing="1" w:after="100" w:afterAutospacing="1" w:line="240" w:lineRule="auto"/>
    </w:pPr>
    <w:rPr>
      <w:rFonts w:ascii="Arial" w:eastAsia="Times New Roman" w:hAnsi="Arial" w:cs="Arial"/>
      <w:kern w:val="0"/>
      <w:szCs w:val="24"/>
      <w14:ligatures w14:val="none"/>
    </w:rPr>
  </w:style>
  <w:style w:type="paragraph" w:customStyle="1" w:styleId="xl100">
    <w:name w:val="xl100"/>
    <w:basedOn w:val="Normal"/>
    <w:rsid w:val="001F75C6"/>
    <w:pPr>
      <w:pBdr>
        <w:top w:val="single" w:sz="4" w:space="0" w:color="auto"/>
        <w:left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kern w:val="0"/>
      <w:szCs w:val="24"/>
      <w14:ligatures w14:val="none"/>
    </w:rPr>
  </w:style>
  <w:style w:type="paragraph" w:customStyle="1" w:styleId="xl101">
    <w:name w:val="xl101"/>
    <w:basedOn w:val="Normal"/>
    <w:rsid w:val="001F75C6"/>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line="240" w:lineRule="auto"/>
    </w:pPr>
    <w:rPr>
      <w:rFonts w:ascii="Arial" w:eastAsia="Times New Roman" w:hAnsi="Arial" w:cs="Arial"/>
      <w:kern w:val="0"/>
      <w:szCs w:val="24"/>
      <w14:ligatures w14:val="none"/>
    </w:rPr>
  </w:style>
  <w:style w:type="paragraph" w:customStyle="1" w:styleId="xl102">
    <w:name w:val="xl102"/>
    <w:basedOn w:val="Normal"/>
    <w:rsid w:val="001F75C6"/>
    <w:pPr>
      <w:spacing w:before="100" w:beforeAutospacing="1" w:after="100" w:afterAutospacing="1" w:line="240" w:lineRule="auto"/>
    </w:pPr>
    <w:rPr>
      <w:rFonts w:ascii="Arial" w:eastAsia="Times New Roman" w:hAnsi="Arial" w:cs="Arial"/>
      <w:b/>
      <w:bCs/>
      <w:kern w:val="0"/>
      <w:szCs w:val="24"/>
      <w14:ligatures w14:val="none"/>
    </w:rPr>
  </w:style>
  <w:style w:type="paragraph" w:customStyle="1" w:styleId="xl103">
    <w:name w:val="xl103"/>
    <w:basedOn w:val="Normal"/>
    <w:rsid w:val="001F75C6"/>
    <w:pPr>
      <w:pBdr>
        <w:top w:val="single" w:sz="4" w:space="0" w:color="auto"/>
        <w:left w:val="single" w:sz="4" w:space="0" w:color="auto"/>
        <w:bottom w:val="single" w:sz="4" w:space="0" w:color="auto"/>
        <w:right w:val="single" w:sz="4" w:space="0" w:color="auto"/>
      </w:pBdr>
      <w:shd w:val="clear" w:color="000000" w:fill="A6C9EC"/>
      <w:spacing w:before="100" w:beforeAutospacing="1" w:after="100" w:afterAutospacing="1" w:line="240" w:lineRule="auto"/>
      <w:jc w:val="center"/>
    </w:pPr>
    <w:rPr>
      <w:rFonts w:ascii="Arial" w:eastAsia="Times New Roman" w:hAnsi="Arial" w:cs="Arial"/>
      <w:kern w:val="0"/>
      <w:sz w:val="20"/>
      <w:szCs w:val="20"/>
      <w14:ligatures w14:val="none"/>
    </w:rPr>
  </w:style>
  <w:style w:type="paragraph" w:customStyle="1" w:styleId="xl104">
    <w:name w:val="xl104"/>
    <w:basedOn w:val="Normal"/>
    <w:rsid w:val="001F75C6"/>
    <w:pPr>
      <w:spacing w:before="100" w:beforeAutospacing="1" w:after="100" w:afterAutospacing="1" w:line="240" w:lineRule="auto"/>
      <w:jc w:val="center"/>
    </w:pPr>
    <w:rPr>
      <w:rFonts w:ascii="Arial" w:eastAsia="Times New Roman" w:hAnsi="Arial" w:cs="Arial"/>
      <w:b/>
      <w:bCs/>
      <w:kern w:val="0"/>
      <w:szCs w:val="24"/>
      <w14:ligatures w14:val="none"/>
    </w:rPr>
  </w:style>
  <w:style w:type="paragraph" w:customStyle="1" w:styleId="xl105">
    <w:name w:val="xl105"/>
    <w:basedOn w:val="Normal"/>
    <w:rsid w:val="001F75C6"/>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line="240" w:lineRule="auto"/>
      <w:jc w:val="center"/>
    </w:pPr>
    <w:rPr>
      <w:rFonts w:ascii="Arial" w:eastAsia="Times New Roman" w:hAnsi="Arial" w:cs="Arial"/>
      <w:kern w:val="0"/>
      <w:szCs w:val="24"/>
      <w14:ligatures w14:val="none"/>
    </w:rPr>
  </w:style>
  <w:style w:type="paragraph" w:customStyle="1" w:styleId="xl106">
    <w:name w:val="xl106"/>
    <w:basedOn w:val="Normal"/>
    <w:rsid w:val="001F75C6"/>
    <w:pPr>
      <w:pBdr>
        <w:top w:val="single" w:sz="4" w:space="0" w:color="auto"/>
        <w:left w:val="single" w:sz="4" w:space="0" w:color="auto"/>
        <w:bottom w:val="single" w:sz="4" w:space="0" w:color="auto"/>
      </w:pBdr>
      <w:shd w:val="clear" w:color="000000" w:fill="808080"/>
      <w:spacing w:before="100" w:beforeAutospacing="1" w:after="100" w:afterAutospacing="1" w:line="240" w:lineRule="auto"/>
      <w:jc w:val="center"/>
    </w:pPr>
    <w:rPr>
      <w:rFonts w:ascii="Arial" w:eastAsia="Times New Roman" w:hAnsi="Arial" w:cs="Arial"/>
      <w:b/>
      <w:bCs/>
      <w:kern w:val="0"/>
      <w:szCs w:val="24"/>
      <w14:ligatures w14:val="none"/>
    </w:rPr>
  </w:style>
  <w:style w:type="paragraph" w:customStyle="1" w:styleId="xl107">
    <w:name w:val="xl107"/>
    <w:basedOn w:val="Normal"/>
    <w:rsid w:val="001F75C6"/>
    <w:pPr>
      <w:pBdr>
        <w:top w:val="single" w:sz="4" w:space="0" w:color="auto"/>
        <w:bottom w:val="single" w:sz="4" w:space="0" w:color="auto"/>
      </w:pBdr>
      <w:shd w:val="clear" w:color="000000" w:fill="808080"/>
      <w:spacing w:before="100" w:beforeAutospacing="1" w:after="100" w:afterAutospacing="1" w:line="240" w:lineRule="auto"/>
      <w:jc w:val="center"/>
    </w:pPr>
    <w:rPr>
      <w:rFonts w:ascii="Arial" w:eastAsia="Times New Roman" w:hAnsi="Arial" w:cs="Arial"/>
      <w:b/>
      <w:bCs/>
      <w:kern w:val="0"/>
      <w:szCs w:val="24"/>
      <w14:ligatures w14:val="none"/>
    </w:rPr>
  </w:style>
  <w:style w:type="paragraph" w:customStyle="1" w:styleId="xl108">
    <w:name w:val="xl108"/>
    <w:basedOn w:val="Normal"/>
    <w:rsid w:val="001F75C6"/>
    <w:pPr>
      <w:pBdr>
        <w:top w:val="single" w:sz="4" w:space="0" w:color="auto"/>
        <w:bottom w:val="single" w:sz="4" w:space="0" w:color="auto"/>
        <w:right w:val="single" w:sz="4" w:space="0" w:color="auto"/>
      </w:pBdr>
      <w:shd w:val="clear" w:color="000000" w:fill="808080"/>
      <w:spacing w:before="100" w:beforeAutospacing="1" w:after="100" w:afterAutospacing="1" w:line="240" w:lineRule="auto"/>
      <w:jc w:val="center"/>
    </w:pPr>
    <w:rPr>
      <w:rFonts w:ascii="Arial" w:eastAsia="Times New Roman" w:hAnsi="Arial" w:cs="Arial"/>
      <w:b/>
      <w:bCs/>
      <w:kern w:val="0"/>
      <w:szCs w:val="24"/>
      <w14:ligatures w14:val="none"/>
    </w:rPr>
  </w:style>
  <w:style w:type="paragraph" w:customStyle="1" w:styleId="xl109">
    <w:name w:val="xl109"/>
    <w:basedOn w:val="Normal"/>
    <w:rsid w:val="001F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FFFFFF"/>
      <w:kern w:val="0"/>
      <w:sz w:val="20"/>
      <w:szCs w:val="20"/>
      <w14:ligatures w14:val="none"/>
    </w:rPr>
  </w:style>
  <w:style w:type="paragraph" w:customStyle="1" w:styleId="xl110">
    <w:name w:val="xl110"/>
    <w:basedOn w:val="Normal"/>
    <w:rsid w:val="001F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kern w:val="0"/>
      <w:sz w:val="20"/>
      <w:szCs w:val="20"/>
      <w14:ligatures w14:val="none"/>
    </w:rPr>
  </w:style>
  <w:style w:type="paragraph" w:customStyle="1" w:styleId="xl111">
    <w:name w:val="xl111"/>
    <w:basedOn w:val="Normal"/>
    <w:rsid w:val="001F75C6"/>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line="240" w:lineRule="auto"/>
      <w:jc w:val="center"/>
    </w:pPr>
    <w:rPr>
      <w:rFonts w:ascii="Arial" w:eastAsia="Times New Roman" w:hAnsi="Arial" w:cs="Arial"/>
      <w:kern w:val="0"/>
      <w:sz w:val="20"/>
      <w:szCs w:val="20"/>
      <w14:ligatures w14:val="none"/>
    </w:rPr>
  </w:style>
  <w:style w:type="paragraph" w:customStyle="1" w:styleId="xl112">
    <w:name w:val="xl112"/>
    <w:basedOn w:val="Normal"/>
    <w:rsid w:val="001F75C6"/>
    <w:pPr>
      <w:pBdr>
        <w:top w:val="single" w:sz="4" w:space="0" w:color="auto"/>
        <w:left w:val="single" w:sz="4" w:space="0" w:color="auto"/>
        <w:bottom w:val="single" w:sz="4" w:space="0" w:color="auto"/>
      </w:pBdr>
      <w:shd w:val="clear" w:color="000000" w:fill="FF66CC"/>
      <w:spacing w:before="100" w:beforeAutospacing="1" w:after="100" w:afterAutospacing="1" w:line="240" w:lineRule="auto"/>
      <w:jc w:val="center"/>
    </w:pPr>
    <w:rPr>
      <w:rFonts w:ascii="Arial" w:eastAsia="Times New Roman" w:hAnsi="Arial" w:cs="Arial"/>
      <w:kern w:val="0"/>
      <w:sz w:val="20"/>
      <w:szCs w:val="20"/>
      <w14:ligatures w14:val="none"/>
    </w:rPr>
  </w:style>
  <w:style w:type="paragraph" w:customStyle="1" w:styleId="xl113">
    <w:name w:val="xl113"/>
    <w:basedOn w:val="Normal"/>
    <w:rsid w:val="001F75C6"/>
    <w:pPr>
      <w:pBdr>
        <w:top w:val="single" w:sz="4" w:space="0" w:color="auto"/>
        <w:bottom w:val="single" w:sz="4" w:space="0" w:color="auto"/>
      </w:pBdr>
      <w:shd w:val="clear" w:color="000000" w:fill="FF66CC"/>
      <w:spacing w:before="100" w:beforeAutospacing="1" w:after="100" w:afterAutospacing="1" w:line="240" w:lineRule="auto"/>
      <w:jc w:val="center"/>
    </w:pPr>
    <w:rPr>
      <w:rFonts w:ascii="Arial" w:eastAsia="Times New Roman" w:hAnsi="Arial" w:cs="Arial"/>
      <w:kern w:val="0"/>
      <w:sz w:val="20"/>
      <w:szCs w:val="20"/>
      <w14:ligatures w14:val="none"/>
    </w:rPr>
  </w:style>
  <w:style w:type="paragraph" w:customStyle="1" w:styleId="xl114">
    <w:name w:val="xl114"/>
    <w:basedOn w:val="Normal"/>
    <w:rsid w:val="001F75C6"/>
    <w:pPr>
      <w:pBdr>
        <w:top w:val="single" w:sz="4" w:space="0" w:color="auto"/>
        <w:bottom w:val="single" w:sz="4" w:space="0" w:color="auto"/>
        <w:right w:val="single" w:sz="4" w:space="0" w:color="auto"/>
      </w:pBdr>
      <w:shd w:val="clear" w:color="000000" w:fill="FF66CC"/>
      <w:spacing w:before="100" w:beforeAutospacing="1" w:after="100" w:afterAutospacing="1" w:line="240" w:lineRule="auto"/>
      <w:jc w:val="center"/>
    </w:pPr>
    <w:rPr>
      <w:rFonts w:ascii="Arial" w:eastAsia="Times New Roman"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package" Target="embeddings/Microsoft_Excel_Worksheet.xlsx"/><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7ECA1-15EC-478D-84CB-11BA1A775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21</Pages>
  <Words>4898</Words>
  <Characters>27921</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9</cp:revision>
  <dcterms:created xsi:type="dcterms:W3CDTF">2026-07-02T15:56:00Z</dcterms:created>
  <dcterms:modified xsi:type="dcterms:W3CDTF">2026-07-03T04:45:00Z</dcterms:modified>
</cp:coreProperties>
</file>